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10520" w:type="dxa"/>
        <w:tblInd w:w="18" w:type="dxa"/>
        <w:tblLook w:val="04A0" w:firstRow="1" w:lastRow="0" w:firstColumn="1" w:lastColumn="0" w:noHBand="0" w:noVBand="1"/>
      </w:tblPr>
      <w:tblGrid>
        <w:gridCol w:w="4002"/>
        <w:gridCol w:w="1330"/>
        <w:gridCol w:w="1185"/>
        <w:gridCol w:w="548"/>
        <w:gridCol w:w="3455"/>
      </w:tblGrid>
      <w:tr w:rsidR="00280945" w:rsidRPr="00B94227" w14:paraId="64225CF9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1B308D" w14:textId="7EDD0F78" w:rsidR="00280945" w:rsidRPr="00B94227" w:rsidRDefault="00280945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</w:pPr>
            <w:r w:rsidRPr="00B94227">
              <w:rPr>
                <w:rFonts w:ascii="Arial" w:hAnsi="Arial" w:cs="Arial"/>
                <w:b/>
                <w:sz w:val="20"/>
                <w:szCs w:val="20"/>
                <w:highlight w:val="lightGray"/>
                <w:shd w:val="clear" w:color="auto" w:fill="FFFFFF"/>
              </w:rPr>
              <w:t>Identificação</w:t>
            </w:r>
          </w:p>
        </w:tc>
      </w:tr>
      <w:tr w:rsidR="00CF5907" w:rsidRPr="00D31E88" w14:paraId="31D31419" w14:textId="77777777" w:rsidTr="002155F8">
        <w:trPr>
          <w:trHeight w:val="286"/>
        </w:trPr>
        <w:tc>
          <w:tcPr>
            <w:tcW w:w="6517" w:type="dxa"/>
            <w:gridSpan w:val="3"/>
            <w:tcBorders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36A733E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Empresa</w:t>
            </w:r>
            <w:r w:rsidRPr="00D31E88">
              <w:rPr>
                <w:rFonts w:ascii="Arial" w:hAnsi="Arial" w:cs="Arial"/>
              </w:rPr>
              <w:t>:  JS CONSTRUTORA E LOCADORA</w:t>
            </w:r>
          </w:p>
        </w:tc>
        <w:tc>
          <w:tcPr>
            <w:tcW w:w="4003" w:type="dxa"/>
            <w:gridSpan w:val="2"/>
            <w:tcBorders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5D40511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CNPJ</w:t>
            </w:r>
            <w:r w:rsidRPr="00D31E88">
              <w:rPr>
                <w:rFonts w:ascii="Arial" w:hAnsi="Arial" w:cs="Arial"/>
              </w:rPr>
              <w:t>: 16.910.656/0001-81</w:t>
            </w:r>
          </w:p>
        </w:tc>
      </w:tr>
      <w:tr w:rsidR="00CF5907" w:rsidRPr="00D31E88" w14:paraId="59AA7030" w14:textId="77777777" w:rsidTr="002155F8">
        <w:trPr>
          <w:trHeight w:val="273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09B6E265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Funcionário</w:t>
            </w:r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{{NOME}}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4817F1F7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Matrícula</w:t>
            </w:r>
            <w:r w:rsidRPr="00D31E88">
              <w:rPr>
                <w:rFonts w:ascii="Arial" w:hAnsi="Arial" w:cs="Arial"/>
              </w:rPr>
              <w:t xml:space="preserve">:  </w:t>
            </w:r>
          </w:p>
        </w:tc>
      </w:tr>
      <w:tr w:rsidR="00CF5907" w:rsidRPr="00D31E88" w14:paraId="38DF094F" w14:textId="77777777" w:rsidTr="002155F8">
        <w:trPr>
          <w:trHeight w:val="24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7A9ECB02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Função</w:t>
            </w:r>
            <w:r w:rsidRPr="00D31E88">
              <w:rPr>
                <w:rFonts w:ascii="Arial" w:hAnsi="Arial" w:cs="Arial"/>
              </w:rPr>
              <w:t xml:space="preserve">:   </w:t>
            </w:r>
            <w:r w:rsidRPr="00C96354">
              <w:rPr>
                <w:rFonts w:ascii="Arial" w:hAnsi="Arial" w:cs="Arial"/>
              </w:rPr>
              <w:t>{{CARGO}}</w:t>
            </w:r>
          </w:p>
        </w:tc>
      </w:tr>
      <w:tr w:rsidR="00CF5907" w:rsidRPr="00D31E88" w14:paraId="21B52692" w14:textId="77777777" w:rsidTr="002155F8">
        <w:trPr>
          <w:trHeight w:val="281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5F74DFA8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Admissão</w:t>
            </w:r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{{DATA_ADMISSAO}}</w:t>
            </w:r>
          </w:p>
        </w:tc>
      </w:tr>
      <w:tr w:rsidR="00CF5907" w:rsidRPr="00D31E88" w14:paraId="7465A29D" w14:textId="77777777" w:rsidTr="002155F8">
        <w:trPr>
          <w:trHeight w:val="286"/>
        </w:trPr>
        <w:tc>
          <w:tcPr>
            <w:tcW w:w="6517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3D957027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Lotação</w:t>
            </w:r>
            <w:r w:rsidRPr="00D31E88">
              <w:rPr>
                <w:rFonts w:ascii="Arial" w:hAnsi="Arial" w:cs="Arial"/>
              </w:rPr>
              <w:t xml:space="preserve">:  </w:t>
            </w:r>
            <w:r w:rsidRPr="00C96354">
              <w:rPr>
                <w:rFonts w:ascii="Arial" w:hAnsi="Arial" w:cs="Arial"/>
              </w:rPr>
              <w:t>{{LOTACAO}}</w:t>
            </w:r>
          </w:p>
        </w:tc>
        <w:tc>
          <w:tcPr>
            <w:tcW w:w="400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8FC5C17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</w:tr>
      <w:tr w:rsidR="00CF5907" w:rsidRPr="00D31E88" w14:paraId="4B5936E6" w14:textId="77777777" w:rsidTr="002155F8">
        <w:trPr>
          <w:trHeight w:val="601"/>
        </w:trPr>
        <w:tc>
          <w:tcPr>
            <w:tcW w:w="40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A1C4D14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b/>
                <w:bCs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>Nº CPF</w:t>
            </w:r>
            <w:r w:rsidRPr="00D31E88">
              <w:rPr>
                <w:rFonts w:ascii="Arial" w:hAnsi="Arial" w:cs="Arial"/>
              </w:rPr>
              <w:t xml:space="preserve">: </w:t>
            </w:r>
            <w:r w:rsidRPr="00C96354">
              <w:rPr>
                <w:rFonts w:ascii="Arial" w:hAnsi="Arial" w:cs="Arial"/>
              </w:rPr>
              <w:t>{{CPF}}</w:t>
            </w:r>
          </w:p>
        </w:tc>
        <w:tc>
          <w:tcPr>
            <w:tcW w:w="3063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AC5F5C6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</w:p>
        </w:tc>
        <w:tc>
          <w:tcPr>
            <w:tcW w:w="345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7726A00" w14:textId="77777777" w:rsidR="00CF5907" w:rsidRPr="00D31E88" w:rsidRDefault="00CF5907" w:rsidP="002155F8">
            <w:pPr>
              <w:spacing w:beforeLines="40" w:before="96"/>
              <w:rPr>
                <w:rFonts w:ascii="Arial" w:hAnsi="Arial" w:cs="Arial"/>
                <w:noProof/>
                <w:szCs w:val="24"/>
              </w:rPr>
            </w:pPr>
            <w:r w:rsidRPr="00D31E88">
              <w:rPr>
                <w:rFonts w:ascii="Arial" w:hAnsi="Arial" w:cs="Arial"/>
                <w:b/>
                <w:bCs/>
              </w:rPr>
              <w:t xml:space="preserve"> </w:t>
            </w:r>
          </w:p>
        </w:tc>
      </w:tr>
      <w:tr w:rsidR="00280945" w:rsidRPr="00B94227" w14:paraId="0BF0678F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E22E678" w14:textId="635FC63F" w:rsidR="00280945" w:rsidRPr="00B94227" w:rsidRDefault="008F546F" w:rsidP="00B94227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8F546F" w:rsidRPr="008F546F" w14:paraId="411EEFF4" w14:textId="77777777" w:rsidTr="008F546F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50EBABF" w14:textId="4F43E627" w:rsidR="008F546F" w:rsidRPr="008F546F" w:rsidRDefault="00E05455" w:rsidP="008A1BA0">
            <w:pPr>
              <w:pStyle w:val="PargrafodaLista"/>
              <w:spacing w:after="20"/>
              <w:ind w:left="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Em atendimento aos princípios de prevenção da saúde e segurança do trabalhador e de acordo com a Portaria 3.214, de 8 de junho de 1978, Normas Regulamentadoras NR-1 e NR-18 do Ministério do Trabalho e Emprego, a JS Construtora e Locadora Ltda resolve divulgar e dar ciência entre seus empregados os procedimentos operacionais padrão contidos neste documento, elaborado pelo Serviço Especializado em Segurança e Medicina do Trabalho — SESMT, cuja inobservância implica na aplicação das penalidades previstas, inclusive as dispostas no art. 482 da CLT.</w:t>
            </w:r>
          </w:p>
        </w:tc>
      </w:tr>
      <w:tr w:rsidR="008F546F" w:rsidRPr="00B94227" w14:paraId="24D9B9EE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8A59F37" w14:textId="6006F83E" w:rsidR="008F546F" w:rsidRPr="00B94227" w:rsidRDefault="005D2BA8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Objetivo</w:t>
            </w:r>
          </w:p>
        </w:tc>
      </w:tr>
      <w:tr w:rsidR="005D2BA8" w:rsidRPr="00B94227" w14:paraId="22A6EE98" w14:textId="77777777" w:rsidTr="005D2BA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51C8E285" w14:textId="7700615A" w:rsidR="005D2BA8" w:rsidRPr="005D2BA8" w:rsidRDefault="00E05455" w:rsidP="008A1BA0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Padronizar os procedimentos operacionais de campo da JS Construtora e Locadora Ltda, estabelecendo as etapas de execução segura das atividades de pavimentação asfáltica, operação de máquinas e equipamentos, terraplanagem e transporte de materiais, garantindo a qualidade dos serviços, a preservação dos equipamentos e a integridade física dos trabalhadores.</w:t>
            </w:r>
          </w:p>
        </w:tc>
      </w:tr>
      <w:tr w:rsidR="005D2BA8" w:rsidRPr="00B94227" w14:paraId="298A1E0B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2170E3D" w14:textId="1AE9312D" w:rsidR="005D2BA8" w:rsidRDefault="00E05455" w:rsidP="008F546F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Equipamentos de Proteção</w:t>
            </w:r>
          </w:p>
        </w:tc>
      </w:tr>
      <w:tr w:rsidR="00280945" w:rsidRPr="00280945" w14:paraId="26243A10" w14:textId="77777777" w:rsidTr="00280945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200D02BB" w14:textId="77777777" w:rsidR="00E05455" w:rsidRPr="00E05455" w:rsidRDefault="00E05455" w:rsidP="00E05455">
            <w:pPr>
              <w:tabs>
                <w:tab w:val="left" w:pos="4125"/>
              </w:tabs>
              <w:spacing w:after="20"/>
              <w:jc w:val="both"/>
              <w:rPr>
                <w:rFonts w:ascii="Arial" w:hAnsi="Arial" w:cs="Arial"/>
                <w:b/>
                <w:sz w:val="16"/>
                <w:szCs w:val="16"/>
                <w:shd w:val="clear" w:color="auto" w:fill="FFFFFF"/>
              </w:rPr>
            </w:pPr>
            <w:r w:rsidRPr="00E05455">
              <w:rPr>
                <w:rFonts w:ascii="Arial" w:hAnsi="Arial" w:cs="Arial"/>
                <w:b/>
                <w:sz w:val="16"/>
                <w:szCs w:val="16"/>
                <w:shd w:val="clear" w:color="auto" w:fill="FFFFFF"/>
              </w:rPr>
              <w:t>4.1 EPIs obrigatórios para todas as atividades de campo:</w:t>
            </w:r>
          </w:p>
          <w:p w14:paraId="2E2E767C" w14:textId="77777777" w:rsidR="00E05455" w:rsidRPr="00E05455" w:rsidRDefault="00E05455" w:rsidP="00E05455">
            <w:pPr>
              <w:tabs>
                <w:tab w:val="left" w:pos="4125"/>
              </w:tabs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E05455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Botina de segurança ou botina de couro conforme a função, protetor auricular tipo plug, óculos de proteção incolor, capacete de segurança e colete refletivo.</w:t>
            </w:r>
          </w:p>
          <w:p w14:paraId="47842F84" w14:textId="77777777" w:rsidR="00E05455" w:rsidRPr="00E05455" w:rsidRDefault="00E05455" w:rsidP="00E05455">
            <w:pPr>
              <w:tabs>
                <w:tab w:val="left" w:pos="4125"/>
              </w:tabs>
              <w:spacing w:after="20"/>
              <w:jc w:val="both"/>
              <w:rPr>
                <w:rFonts w:ascii="Arial" w:hAnsi="Arial" w:cs="Arial"/>
                <w:b/>
                <w:sz w:val="16"/>
                <w:szCs w:val="16"/>
                <w:shd w:val="clear" w:color="auto" w:fill="FFFFFF"/>
              </w:rPr>
            </w:pPr>
            <w:r w:rsidRPr="00E05455">
              <w:rPr>
                <w:rFonts w:ascii="Arial" w:hAnsi="Arial" w:cs="Arial"/>
                <w:b/>
                <w:sz w:val="16"/>
                <w:szCs w:val="16"/>
                <w:shd w:val="clear" w:color="auto" w:fill="FFFFFF"/>
              </w:rPr>
              <w:t>4.2 EPIs adicionais por atividade:</w:t>
            </w:r>
          </w:p>
          <w:p w14:paraId="351FA4D5" w14:textId="77777777" w:rsidR="00E05455" w:rsidRPr="00E05455" w:rsidRDefault="00E05455" w:rsidP="00E05455">
            <w:pPr>
              <w:tabs>
                <w:tab w:val="left" w:pos="4125"/>
              </w:tabs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E05455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Pavimentação asfáltica: avental de raspa, luva de proteção química, luva vaqueta, protetor respiratório PFF2.</w:t>
            </w:r>
          </w:p>
          <w:p w14:paraId="1A035CF8" w14:textId="77777777" w:rsidR="00E05455" w:rsidRPr="00E05455" w:rsidRDefault="00E05455" w:rsidP="00E05455">
            <w:pPr>
              <w:tabs>
                <w:tab w:val="left" w:pos="4125"/>
              </w:tabs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E05455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Operação de máquinas: cinto de segurança dentro da cabine, protetor auricular concha quando necessário.</w:t>
            </w:r>
          </w:p>
          <w:p w14:paraId="0E12448D" w14:textId="77777777" w:rsidR="00E05455" w:rsidRPr="00E05455" w:rsidRDefault="00E05455" w:rsidP="00E05455">
            <w:pPr>
              <w:tabs>
                <w:tab w:val="left" w:pos="4125"/>
              </w:tabs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E05455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Terraplanagem: protetor respiratório PFF1 em operações com geração de poeira, luva de proteção mecânica.</w:t>
            </w:r>
          </w:p>
          <w:p w14:paraId="6DDCA060" w14:textId="77777777" w:rsidR="00E05455" w:rsidRPr="00E05455" w:rsidRDefault="00E05455" w:rsidP="00E05455">
            <w:pPr>
              <w:tabs>
                <w:tab w:val="left" w:pos="4125"/>
              </w:tabs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E05455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Transporte: cinto de segurança obrigatório durante toda a condução do veículo.</w:t>
            </w:r>
          </w:p>
          <w:p w14:paraId="440163D5" w14:textId="77777777" w:rsidR="00E05455" w:rsidRPr="00E05455" w:rsidRDefault="00E05455" w:rsidP="00E05455">
            <w:pPr>
              <w:tabs>
                <w:tab w:val="left" w:pos="4125"/>
              </w:tabs>
              <w:spacing w:after="20"/>
              <w:jc w:val="both"/>
              <w:rPr>
                <w:rFonts w:ascii="Arial" w:hAnsi="Arial" w:cs="Arial"/>
                <w:b/>
                <w:sz w:val="16"/>
                <w:szCs w:val="16"/>
                <w:shd w:val="clear" w:color="auto" w:fill="FFFFFF"/>
              </w:rPr>
            </w:pPr>
            <w:r w:rsidRPr="00E05455">
              <w:rPr>
                <w:rFonts w:ascii="Arial" w:hAnsi="Arial" w:cs="Arial"/>
                <w:b/>
                <w:sz w:val="16"/>
                <w:szCs w:val="16"/>
                <w:shd w:val="clear" w:color="auto" w:fill="FFFFFF"/>
              </w:rPr>
              <w:t>4.3 EPCs presentes em todas as frentes:</w:t>
            </w:r>
          </w:p>
          <w:p w14:paraId="0194022D" w14:textId="045FBE05" w:rsidR="00280945" w:rsidRPr="00280945" w:rsidRDefault="00E05455" w:rsidP="00E05455">
            <w:pPr>
              <w:tabs>
                <w:tab w:val="left" w:pos="4125"/>
              </w:tabs>
              <w:spacing w:after="20"/>
              <w:jc w:val="both"/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</w:pPr>
            <w:r w:rsidRPr="00E05455">
              <w:rPr>
                <w:rFonts w:ascii="Arial" w:hAnsi="Arial" w:cs="Arial"/>
                <w:bCs/>
                <w:sz w:val="16"/>
                <w:szCs w:val="16"/>
                <w:shd w:val="clear" w:color="auto" w:fill="FFFFFF"/>
              </w:rPr>
              <w:t>Cones de sinalização, cavaletes, fita zebrada, placas de obra, bandeirolas e extintor de incêndio.</w:t>
            </w:r>
          </w:p>
        </w:tc>
      </w:tr>
      <w:tr w:rsidR="00E04059" w:rsidRPr="00B94227" w14:paraId="3EC72F6B" w14:textId="77777777" w:rsidTr="00D31E88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52B9D903" w14:textId="62C501E1" w:rsidR="00E04059" w:rsidRPr="00E05455" w:rsidRDefault="00E05455" w:rsidP="00E05455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5455">
              <w:rPr>
                <w:rFonts w:ascii="Arial" w:hAnsi="Arial" w:cs="Arial"/>
                <w:b/>
                <w:bCs/>
                <w:sz w:val="20"/>
                <w:szCs w:val="20"/>
              </w:rPr>
              <w:t>Procedimentos Operacionais</w:t>
            </w:r>
          </w:p>
        </w:tc>
      </w:tr>
      <w:tr w:rsidR="009A177D" w:rsidRPr="005D2BA8" w14:paraId="6E170330" w14:textId="77777777" w:rsidTr="009148B7">
        <w:trPr>
          <w:trHeight w:val="645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0CA4297A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5.1 Pavimentação Asfáltica</w:t>
            </w:r>
          </w:p>
          <w:p w14:paraId="4325B74F" w14:textId="3D25BF36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Antes do início:</w:t>
            </w:r>
          </w:p>
          <w:p w14:paraId="18F6338F" w14:textId="77777777" w:rsidR="00E05455" w:rsidRPr="00E05455" w:rsidRDefault="00E05455" w:rsidP="00E05455">
            <w:pPr>
              <w:pStyle w:val="PargrafodaLista"/>
              <w:numPr>
                <w:ilvl w:val="0"/>
                <w:numId w:val="3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se a sinalização viária da frente de serviço está implantada corretamente — cones, cavaletes, placas OBR e sinaleiro posicionado antes de qualquer atividade em pista</w:t>
            </w:r>
          </w:p>
          <w:p w14:paraId="3824B0F8" w14:textId="77777777" w:rsidR="00E05455" w:rsidRPr="00E05455" w:rsidRDefault="00E05455" w:rsidP="00E05455">
            <w:pPr>
              <w:pStyle w:val="PargrafodaLista"/>
              <w:numPr>
                <w:ilvl w:val="0"/>
                <w:numId w:val="3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Conferir os EPIs de toda a equipe antes do início — ninguém inicia sem EPI completo</w:t>
            </w:r>
          </w:p>
          <w:p w14:paraId="72A5E086" w14:textId="77777777" w:rsidR="00E05455" w:rsidRPr="00E05455" w:rsidRDefault="00E05455" w:rsidP="00E05455">
            <w:pPr>
              <w:pStyle w:val="PargrafodaLista"/>
              <w:numPr>
                <w:ilvl w:val="0"/>
                <w:numId w:val="3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a temperatura do CAP no espargidor e na vibroacabadora — temperatura mínima de operação conforme especificação do produto</w:t>
            </w:r>
          </w:p>
          <w:p w14:paraId="60A36AFD" w14:textId="77777777" w:rsidR="00E05455" w:rsidRPr="00E05455" w:rsidRDefault="00E05455" w:rsidP="00E05455">
            <w:pPr>
              <w:pStyle w:val="PargrafodaLista"/>
              <w:numPr>
                <w:ilvl w:val="0"/>
                <w:numId w:val="3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Inspecionar o estado dos equipamentos: espargidor, vibroacabadora, rolo compactador e caminhões basculantes</w:t>
            </w:r>
          </w:p>
          <w:p w14:paraId="784C64EB" w14:textId="77777777" w:rsidR="00E05455" w:rsidRPr="00E05455" w:rsidRDefault="00E05455" w:rsidP="00E05455">
            <w:pPr>
              <w:pStyle w:val="PargrafodaLista"/>
              <w:numPr>
                <w:ilvl w:val="0"/>
                <w:numId w:val="3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as condições da pista: limpeza, imprimação e temperatura da base — a base deve estar seca e dentro da temperatura mínima exigida para recebimento do asfalto</w:t>
            </w:r>
          </w:p>
          <w:p w14:paraId="25C872A0" w14:textId="77777777" w:rsidR="00E05455" w:rsidRPr="00E05455" w:rsidRDefault="00E05455" w:rsidP="00E05455">
            <w:pPr>
              <w:pStyle w:val="PargrafodaLista"/>
              <w:numPr>
                <w:ilvl w:val="0"/>
                <w:numId w:val="3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Confirmar com o encarregado o traçado, a espessura e a especificação do revestimento a ser aplicado</w:t>
            </w:r>
          </w:p>
          <w:p w14:paraId="15E2234B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0944DBB" w14:textId="5C622B58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Durante a execução:</w:t>
            </w:r>
          </w:p>
          <w:p w14:paraId="1476E13E" w14:textId="77777777" w:rsidR="00E05455" w:rsidRPr="00E05455" w:rsidRDefault="00E05455" w:rsidP="00E05455">
            <w:pPr>
              <w:pStyle w:val="PargrafodaLista"/>
              <w:numPr>
                <w:ilvl w:val="0"/>
                <w:numId w:val="3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Manter distância segura entre os trabalhadores a pé e os equipamentos em operação — nenhum trabalhador deve estar no raio de atuação de máquinas sem comunicação prévia com o operador</w:t>
            </w:r>
          </w:p>
          <w:p w14:paraId="2FABC6FD" w14:textId="77777777" w:rsidR="00E05455" w:rsidRPr="00E05455" w:rsidRDefault="00E05455" w:rsidP="00E05455">
            <w:pPr>
              <w:pStyle w:val="PargrafodaLista"/>
              <w:numPr>
                <w:ilvl w:val="0"/>
                <w:numId w:val="3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Posicionar-se sempre a favor do vento em relação aos fumos do asfalto</w:t>
            </w:r>
          </w:p>
          <w:p w14:paraId="6BFDABFA" w14:textId="77777777" w:rsidR="00E05455" w:rsidRPr="00E05455" w:rsidRDefault="00E05455" w:rsidP="00E05455">
            <w:pPr>
              <w:pStyle w:val="PargrafodaLista"/>
              <w:numPr>
                <w:ilvl w:val="0"/>
                <w:numId w:val="3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Nunca pisar em asfalto recém-aplicado sem necessidade operacional</w:t>
            </w:r>
          </w:p>
          <w:p w14:paraId="7DBB8E60" w14:textId="77777777" w:rsidR="00E05455" w:rsidRPr="00E05455" w:rsidRDefault="00E05455" w:rsidP="00E05455">
            <w:pPr>
              <w:pStyle w:val="PargrafodaLista"/>
              <w:numPr>
                <w:ilvl w:val="0"/>
                <w:numId w:val="3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Comunicar imediatamente ao encarregado qualquer irregularidade na temperatura, espessura ou acabamento do revestimento</w:t>
            </w:r>
          </w:p>
          <w:p w14:paraId="1F52031F" w14:textId="77777777" w:rsidR="00E05455" w:rsidRPr="00E05455" w:rsidRDefault="00E05455" w:rsidP="00E05455">
            <w:pPr>
              <w:pStyle w:val="PargrafodaLista"/>
              <w:numPr>
                <w:ilvl w:val="0"/>
                <w:numId w:val="3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Manter o sinaleiro em posição durante toda a execução em pista — nunca retirar o sinaleiro antes do término das atividades</w:t>
            </w:r>
          </w:p>
          <w:p w14:paraId="284E74AF" w14:textId="77777777" w:rsidR="00E05455" w:rsidRPr="00E05455" w:rsidRDefault="00E05455" w:rsidP="00E05455">
            <w:pPr>
              <w:pStyle w:val="PargrafodaLista"/>
              <w:numPr>
                <w:ilvl w:val="0"/>
                <w:numId w:val="3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Respeitar as velocidades de operação dos equipamentos — vibroacabadora e rolo compactador conforme orientação do encarregado</w:t>
            </w:r>
          </w:p>
          <w:p w14:paraId="64DF2ECB" w14:textId="77777777" w:rsidR="00E05455" w:rsidRPr="00E05455" w:rsidRDefault="00E05455" w:rsidP="00E05455">
            <w:pPr>
              <w:pStyle w:val="PargrafodaLista"/>
              <w:numPr>
                <w:ilvl w:val="0"/>
                <w:numId w:val="3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Em caso de chuva: interromper a aplicação imediatamente — asfalto não pode ser aplicado sobre pista molhada</w:t>
            </w:r>
          </w:p>
          <w:p w14:paraId="61131E0D" w14:textId="77777777" w:rsidR="00E05455" w:rsidRPr="00E05455" w:rsidRDefault="00E05455" w:rsidP="00E05455">
            <w:pPr>
              <w:pStyle w:val="PargrafodaLista"/>
              <w:numPr>
                <w:ilvl w:val="0"/>
                <w:numId w:val="3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Hidratar-se regularmente — mínimo a cada 20 minutos durante atividade sob calor</w:t>
            </w:r>
          </w:p>
          <w:p w14:paraId="3574BFAD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1DB72CD" w14:textId="2E3C5A55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Após a execução:</w:t>
            </w:r>
          </w:p>
          <w:p w14:paraId="3AD00BE6" w14:textId="77777777" w:rsidR="00E05455" w:rsidRPr="00E05455" w:rsidRDefault="00E05455" w:rsidP="00E05455">
            <w:pPr>
              <w:pStyle w:val="PargrafodaLista"/>
              <w:numPr>
                <w:ilvl w:val="0"/>
                <w:numId w:val="3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Aguardar o resfriamento adequado do revestimento antes da liberação ao tráfego — conforme orientação técnica do encarregado</w:t>
            </w:r>
          </w:p>
          <w:p w14:paraId="5A653FD5" w14:textId="77777777" w:rsidR="00E05455" w:rsidRPr="00E05455" w:rsidRDefault="00E05455" w:rsidP="00E05455">
            <w:pPr>
              <w:pStyle w:val="PargrafodaLista"/>
              <w:numPr>
                <w:ilvl w:val="0"/>
                <w:numId w:val="3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Retirar a sinalização viária no sentido do tráfego — do dispositivo mais próximo da obra para o mais distante</w:t>
            </w:r>
          </w:p>
          <w:p w14:paraId="794EC0F1" w14:textId="77777777" w:rsidR="00E05455" w:rsidRPr="00E05455" w:rsidRDefault="00E05455" w:rsidP="00E05455">
            <w:pPr>
              <w:pStyle w:val="PargrafodaLista"/>
              <w:numPr>
                <w:ilvl w:val="0"/>
                <w:numId w:val="3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Limpar os equipamentos — remover resíduos de asfalto das ferramentas, rodos e rastelos antes do resfriamento total</w:t>
            </w:r>
          </w:p>
          <w:p w14:paraId="5D4CD356" w14:textId="77777777" w:rsidR="00E05455" w:rsidRPr="00E05455" w:rsidRDefault="00E05455" w:rsidP="00E05455">
            <w:pPr>
              <w:pStyle w:val="PargrafodaLista"/>
              <w:numPr>
                <w:ilvl w:val="0"/>
                <w:numId w:val="3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Registrar no diário de obra: metragem executada, temperatura de aplicação, condições climáticas e intercorrências</w:t>
            </w:r>
          </w:p>
          <w:p w14:paraId="675478C2" w14:textId="77777777" w:rsidR="00E05455" w:rsidRPr="00E05455" w:rsidRDefault="00E05455" w:rsidP="00E05455">
            <w:pPr>
              <w:pStyle w:val="PargrafodaLista"/>
              <w:numPr>
                <w:ilvl w:val="0"/>
                <w:numId w:val="3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Devolver os EPIs danificados ao responsável de SST para substituição</w:t>
            </w:r>
          </w:p>
          <w:p w14:paraId="3D8FCC30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50990FF9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5.2 Operação de Máquinas e Equipamentos</w:t>
            </w:r>
          </w:p>
          <w:p w14:paraId="69822A9F" w14:textId="47C36667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Antes do início:</w:t>
            </w:r>
          </w:p>
          <w:p w14:paraId="41AA08ED" w14:textId="77777777" w:rsidR="00E05455" w:rsidRPr="00E05455" w:rsidRDefault="00E05455" w:rsidP="00E05455">
            <w:pPr>
              <w:pStyle w:val="PargrafodaLista"/>
              <w:numPr>
                <w:ilvl w:val="0"/>
                <w:numId w:val="3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Realizar a inspeção pré-operacional antes de ligar a máquina: nível de óleo, combustível, fluido hidráulico, água do radiador, pneus ou esteiras, luzes, buzina e alarme de ré</w:t>
            </w:r>
          </w:p>
          <w:p w14:paraId="33254CE8" w14:textId="77777777" w:rsidR="00E05455" w:rsidRPr="00E05455" w:rsidRDefault="00E05455" w:rsidP="00E05455">
            <w:pPr>
              <w:pStyle w:val="PargrafodaLista"/>
              <w:numPr>
                <w:ilvl w:val="0"/>
                <w:numId w:val="3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o estado das proteções e dispositivos de segurança — não operar máquina com proteção removida ou defeituosa</w:t>
            </w:r>
          </w:p>
          <w:p w14:paraId="39042DD5" w14:textId="77777777" w:rsidR="00E05455" w:rsidRPr="00E05455" w:rsidRDefault="00E05455" w:rsidP="00E05455">
            <w:pPr>
              <w:pStyle w:val="PargrafodaLista"/>
              <w:numPr>
                <w:ilvl w:val="0"/>
                <w:numId w:val="3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lastRenderedPageBreak/>
              <w:t>Ajustar o assento e os espelhos retrovisores antes de ligar o equipamento</w:t>
            </w:r>
          </w:p>
          <w:p w14:paraId="705F1E24" w14:textId="77777777" w:rsidR="00E05455" w:rsidRPr="00E05455" w:rsidRDefault="00E05455" w:rsidP="00E05455">
            <w:pPr>
              <w:pStyle w:val="PargrafodaLista"/>
              <w:numPr>
                <w:ilvl w:val="0"/>
                <w:numId w:val="3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a área ao redor da máquina antes de ligar — certificar que não há pessoas ou obstáculos no raio de operação</w:t>
            </w:r>
          </w:p>
          <w:p w14:paraId="0C143C26" w14:textId="77777777" w:rsidR="00E05455" w:rsidRPr="00E05455" w:rsidRDefault="00E05455" w:rsidP="00E05455">
            <w:pPr>
              <w:pStyle w:val="PargrafodaLista"/>
              <w:numPr>
                <w:ilvl w:val="0"/>
                <w:numId w:val="3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Acionar a buzina antes de ligar e antes de iniciar qualquer movimentação</w:t>
            </w:r>
          </w:p>
          <w:p w14:paraId="7F543506" w14:textId="77777777" w:rsidR="00E05455" w:rsidRPr="00E05455" w:rsidRDefault="00E05455" w:rsidP="00E05455">
            <w:pPr>
              <w:pStyle w:val="PargrafodaLista"/>
              <w:numPr>
                <w:ilvl w:val="0"/>
                <w:numId w:val="3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Registrar a inspeção pré-operacional no checklist da máquina — disponível na cabine</w:t>
            </w:r>
          </w:p>
          <w:p w14:paraId="5C83225C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C921C25" w14:textId="373001D7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Durante a operação:</w:t>
            </w:r>
          </w:p>
          <w:p w14:paraId="4C4E92EE" w14:textId="77777777" w:rsidR="00E05455" w:rsidRPr="00E05455" w:rsidRDefault="00E05455" w:rsidP="00E05455">
            <w:pPr>
              <w:pStyle w:val="PargrafodaLista"/>
              <w:numPr>
                <w:ilvl w:val="0"/>
                <w:numId w:val="3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Usar o cinto de segurança durante toda a operação — sem exceção</w:t>
            </w:r>
          </w:p>
          <w:p w14:paraId="7D6785FB" w14:textId="77777777" w:rsidR="00E05455" w:rsidRPr="00E05455" w:rsidRDefault="00E05455" w:rsidP="00E05455">
            <w:pPr>
              <w:pStyle w:val="PargrafodaLista"/>
              <w:numPr>
                <w:ilvl w:val="0"/>
                <w:numId w:val="3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Nunca transportar passageiros em máquinas sem assento e cinto homologados para esse fim</w:t>
            </w:r>
          </w:p>
          <w:p w14:paraId="078BE001" w14:textId="77777777" w:rsidR="00E05455" w:rsidRPr="00E05455" w:rsidRDefault="00E05455" w:rsidP="00E05455">
            <w:pPr>
              <w:pStyle w:val="PargrafodaLista"/>
              <w:numPr>
                <w:ilvl w:val="0"/>
                <w:numId w:val="3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Manter velocidade reduzida no canteiro — máximo 20 km/h ou conforme sinalização da obra</w:t>
            </w:r>
          </w:p>
          <w:p w14:paraId="1C1D368B" w14:textId="77777777" w:rsidR="00E05455" w:rsidRPr="00E05455" w:rsidRDefault="00E05455" w:rsidP="00E05455">
            <w:pPr>
              <w:pStyle w:val="PargrafodaLista"/>
              <w:numPr>
                <w:ilvl w:val="0"/>
                <w:numId w:val="3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Nunca operar máquina sob efeito de álcool, medicamentos que causem sonolência ou qualquer substância que comprometa os reflexos</w:t>
            </w:r>
          </w:p>
          <w:p w14:paraId="27C24478" w14:textId="77777777" w:rsidR="00E05455" w:rsidRPr="00E05455" w:rsidRDefault="00E05455" w:rsidP="00E05455">
            <w:pPr>
              <w:pStyle w:val="PargrafodaLista"/>
              <w:numPr>
                <w:ilvl w:val="0"/>
                <w:numId w:val="3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Nunca usar celular durante a operação da máquina</w:t>
            </w:r>
          </w:p>
          <w:p w14:paraId="62C97E7E" w14:textId="77777777" w:rsidR="00E05455" w:rsidRPr="00E05455" w:rsidRDefault="00E05455" w:rsidP="00E05455">
            <w:pPr>
              <w:pStyle w:val="PargrafodaLista"/>
              <w:numPr>
                <w:ilvl w:val="0"/>
                <w:numId w:val="3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Observar os pontos cegos do equipamento — utilizar o alarme de ré sempre que recuar e verificar o entorno antes de qualquer manobra</w:t>
            </w:r>
          </w:p>
          <w:p w14:paraId="67068BE0" w14:textId="77777777" w:rsidR="00E05455" w:rsidRPr="00E05455" w:rsidRDefault="00E05455" w:rsidP="00E05455">
            <w:pPr>
              <w:pStyle w:val="PargrafodaLista"/>
              <w:numPr>
                <w:ilvl w:val="0"/>
                <w:numId w:val="3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Manter distância mínima de 5 metros de outros equipamentos em operação</w:t>
            </w:r>
          </w:p>
          <w:p w14:paraId="013103FE" w14:textId="77777777" w:rsidR="00E05455" w:rsidRPr="00E05455" w:rsidRDefault="00E05455" w:rsidP="00E05455">
            <w:pPr>
              <w:pStyle w:val="PargrafodaLista"/>
              <w:numPr>
                <w:ilvl w:val="0"/>
                <w:numId w:val="3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Ao parar temporariamente: acionar o freio de estacionamento, baixar os implementos ao solo e desligar o motor</w:t>
            </w:r>
          </w:p>
          <w:p w14:paraId="5072E52A" w14:textId="77777777" w:rsidR="00E05455" w:rsidRPr="00E05455" w:rsidRDefault="00E05455" w:rsidP="00E05455">
            <w:pPr>
              <w:pStyle w:val="PargrafodaLista"/>
              <w:numPr>
                <w:ilvl w:val="0"/>
                <w:numId w:val="3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Comunicar imediatamente ao encarregado qualquer falha, ruído anormal, vibração excessiva ou anomalia identificada durante a operação</w:t>
            </w:r>
          </w:p>
          <w:p w14:paraId="62CE5772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BB8D9C0" w14:textId="3F5B9355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Após a operação:</w:t>
            </w:r>
          </w:p>
          <w:p w14:paraId="3D865F03" w14:textId="77777777" w:rsidR="00E05455" w:rsidRPr="00E05455" w:rsidRDefault="00E05455" w:rsidP="00E05455">
            <w:pPr>
              <w:pStyle w:val="PargrafodaLista"/>
              <w:numPr>
                <w:ilvl w:val="0"/>
                <w:numId w:val="3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Estacionar a máquina em local seguro, nivelado e fora da pista de tráfego</w:t>
            </w:r>
          </w:p>
          <w:p w14:paraId="66F7BBC5" w14:textId="77777777" w:rsidR="00E05455" w:rsidRPr="00E05455" w:rsidRDefault="00E05455" w:rsidP="00E05455">
            <w:pPr>
              <w:pStyle w:val="PargrafodaLista"/>
              <w:numPr>
                <w:ilvl w:val="0"/>
                <w:numId w:val="3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Baixar todos os implementos ao solo — nunca deixar implementos suspensos ao estacionar</w:t>
            </w:r>
          </w:p>
          <w:p w14:paraId="48EB71EC" w14:textId="77777777" w:rsidR="00E05455" w:rsidRPr="00E05455" w:rsidRDefault="00E05455" w:rsidP="00E05455">
            <w:pPr>
              <w:pStyle w:val="PargrafodaLista"/>
              <w:numPr>
                <w:ilvl w:val="0"/>
                <w:numId w:val="3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Acionar o freio de estacionamento, desligar o motor e retirar a chave</w:t>
            </w:r>
          </w:p>
          <w:p w14:paraId="0B7E4028" w14:textId="77777777" w:rsidR="00E05455" w:rsidRPr="00E05455" w:rsidRDefault="00E05455" w:rsidP="00E05455">
            <w:pPr>
              <w:pStyle w:val="PargrafodaLista"/>
              <w:numPr>
                <w:ilvl w:val="0"/>
                <w:numId w:val="3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Realizar inspeção pós-operacional: verificar vazamentos, danos e desgastes — registrar no checklist</w:t>
            </w:r>
          </w:p>
          <w:p w14:paraId="056FF4B5" w14:textId="77777777" w:rsidR="00E05455" w:rsidRPr="00E05455" w:rsidRDefault="00E05455" w:rsidP="00E05455">
            <w:pPr>
              <w:pStyle w:val="PargrafodaLista"/>
              <w:numPr>
                <w:ilvl w:val="0"/>
                <w:numId w:val="3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Comunicar ao setor de manutenção qualquer não conformidade identificada</w:t>
            </w:r>
          </w:p>
          <w:p w14:paraId="330B83BE" w14:textId="77777777" w:rsidR="00E05455" w:rsidRPr="00E05455" w:rsidRDefault="00E05455" w:rsidP="00E05455">
            <w:pPr>
              <w:pStyle w:val="PargrafodaLista"/>
              <w:numPr>
                <w:ilvl w:val="0"/>
                <w:numId w:val="3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Limpar a cabine e os pontos de contato do operador ao final do turno</w:t>
            </w:r>
          </w:p>
          <w:p w14:paraId="6CCFCCF0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7AF5F99C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5.3 Terraplanagem</w:t>
            </w:r>
          </w:p>
          <w:p w14:paraId="4A5B2FF2" w14:textId="1E15A4AF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Antes do início:</w:t>
            </w:r>
          </w:p>
          <w:p w14:paraId="274B4091" w14:textId="77777777" w:rsidR="00E05455" w:rsidRPr="00E05455" w:rsidRDefault="00E05455" w:rsidP="00E05455">
            <w:pPr>
              <w:pStyle w:val="PargrafodaLista"/>
              <w:numPr>
                <w:ilvl w:val="0"/>
                <w:numId w:val="3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o projeto topográfico e os limites de corte e aterro com o encarregado antes de iniciar</w:t>
            </w:r>
          </w:p>
          <w:p w14:paraId="0CF8B280" w14:textId="77777777" w:rsidR="00E05455" w:rsidRPr="00E05455" w:rsidRDefault="00E05455" w:rsidP="00E05455">
            <w:pPr>
              <w:pStyle w:val="PargrafodaLista"/>
              <w:numPr>
                <w:ilvl w:val="0"/>
                <w:numId w:val="3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Inspecionar a área de trabalho: identificar redes subterrâneas, interferências e áreas instáveis antes de iniciar a escavação</w:t>
            </w:r>
          </w:p>
          <w:p w14:paraId="3BE49857" w14:textId="77777777" w:rsidR="00E05455" w:rsidRPr="00E05455" w:rsidRDefault="00E05455" w:rsidP="00E05455">
            <w:pPr>
              <w:pStyle w:val="PargrafodaLista"/>
              <w:numPr>
                <w:ilvl w:val="0"/>
                <w:numId w:val="3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Confirmar a sinalização da área — isolamento de taludes, valas e zonas de escavação</w:t>
            </w:r>
          </w:p>
          <w:p w14:paraId="4BB51227" w14:textId="77777777" w:rsidR="00E05455" w:rsidRPr="00E05455" w:rsidRDefault="00E05455" w:rsidP="00E05455">
            <w:pPr>
              <w:pStyle w:val="PargrafodaLista"/>
              <w:numPr>
                <w:ilvl w:val="0"/>
                <w:numId w:val="3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as condições do terreno após chuvas: nunca iniciar terraplanagem em solo saturado sem avaliação prévia do encarregado</w:t>
            </w:r>
          </w:p>
          <w:p w14:paraId="7C86461E" w14:textId="77777777" w:rsidR="00E05455" w:rsidRPr="00E05455" w:rsidRDefault="00E05455" w:rsidP="00E05455">
            <w:pPr>
              <w:pStyle w:val="PargrafodaLista"/>
              <w:numPr>
                <w:ilvl w:val="0"/>
                <w:numId w:val="37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Confirmar a destinação do material escavado: bota-fora licenciado ou reaproveitamento conforme projeto</w:t>
            </w:r>
          </w:p>
          <w:p w14:paraId="463CF8F0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E9522E1" w14:textId="7751F44A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Durante a execução:</w:t>
            </w:r>
          </w:p>
          <w:p w14:paraId="6A681709" w14:textId="77777777" w:rsidR="00E05455" w:rsidRPr="00E05455" w:rsidRDefault="00E05455" w:rsidP="00E05455">
            <w:pPr>
              <w:pStyle w:val="PargrafodaLista"/>
              <w:numPr>
                <w:ilvl w:val="0"/>
                <w:numId w:val="3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Manter distância mínima de segurança entre as máquinas em operação — nunca dois equipamentos operando simultaneamente no mesmo raio de alcance</w:t>
            </w:r>
          </w:p>
          <w:p w14:paraId="36489381" w14:textId="77777777" w:rsidR="00E05455" w:rsidRPr="00E05455" w:rsidRDefault="00E05455" w:rsidP="00E05455">
            <w:pPr>
              <w:pStyle w:val="PargrafodaLista"/>
              <w:numPr>
                <w:ilvl w:val="0"/>
                <w:numId w:val="3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Nunca trabalhar no pé de um talude sem verificar a estabilidade — taludes com altura superior a 1,25m exigem escoramento ou inclinação adequada</w:t>
            </w:r>
          </w:p>
          <w:p w14:paraId="194F9089" w14:textId="77777777" w:rsidR="00E05455" w:rsidRPr="00E05455" w:rsidRDefault="00E05455" w:rsidP="00E05455">
            <w:pPr>
              <w:pStyle w:val="PargrafodaLista"/>
              <w:numPr>
                <w:ilvl w:val="0"/>
                <w:numId w:val="3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Em escavações: nunca permanecer dentro da vala enquanto a máquina estiver em operação na mesma área</w:t>
            </w:r>
          </w:p>
          <w:p w14:paraId="1C6894FD" w14:textId="77777777" w:rsidR="00E05455" w:rsidRPr="00E05455" w:rsidRDefault="00E05455" w:rsidP="00E05455">
            <w:pPr>
              <w:pStyle w:val="PargrafodaLista"/>
              <w:numPr>
                <w:ilvl w:val="0"/>
                <w:numId w:val="3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Operadores de máquinas: nunca operar próximo a bordas e taludes sem balizamento de segurança — uso de batentes e balizadores obrigatório</w:t>
            </w:r>
          </w:p>
          <w:p w14:paraId="732870BE" w14:textId="77777777" w:rsidR="00E05455" w:rsidRPr="00E05455" w:rsidRDefault="00E05455" w:rsidP="00E05455">
            <w:pPr>
              <w:pStyle w:val="PargrafodaLista"/>
              <w:numPr>
                <w:ilvl w:val="0"/>
                <w:numId w:val="3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Controlar a geração de poeira: uso de PFF1 obrigatório e, quando possível, umedecimento do solo</w:t>
            </w:r>
          </w:p>
          <w:p w14:paraId="717A2A1F" w14:textId="77777777" w:rsidR="00E05455" w:rsidRPr="00E05455" w:rsidRDefault="00E05455" w:rsidP="00E05455">
            <w:pPr>
              <w:pStyle w:val="PargrafodaLista"/>
              <w:numPr>
                <w:ilvl w:val="0"/>
                <w:numId w:val="38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Comunicar ao encarregado qualquer surgimento de água, material diferente do previsto em projeto ou situação de instabilidade</w:t>
            </w:r>
          </w:p>
          <w:p w14:paraId="76AEE643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46706601" w14:textId="79CDA243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Após a execução:</w:t>
            </w:r>
          </w:p>
          <w:p w14:paraId="6105FF71" w14:textId="77777777" w:rsidR="00E05455" w:rsidRPr="00E05455" w:rsidRDefault="00E05455" w:rsidP="00E05455">
            <w:pPr>
              <w:pStyle w:val="PargrafodaLista"/>
              <w:numPr>
                <w:ilvl w:val="0"/>
                <w:numId w:val="3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a compactação do aterro conforme especificação do projeto antes de liberar a área</w:t>
            </w:r>
          </w:p>
          <w:p w14:paraId="3E256C0A" w14:textId="77777777" w:rsidR="00E05455" w:rsidRPr="00E05455" w:rsidRDefault="00E05455" w:rsidP="00E05455">
            <w:pPr>
              <w:pStyle w:val="PargrafodaLista"/>
              <w:numPr>
                <w:ilvl w:val="0"/>
                <w:numId w:val="3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Sinalizar taludes, valas e áreas escavadas que permaneçam abertas ao final do turno</w:t>
            </w:r>
          </w:p>
          <w:p w14:paraId="3CAE9B3E" w14:textId="77777777" w:rsidR="00E05455" w:rsidRPr="00E05455" w:rsidRDefault="00E05455" w:rsidP="00E05455">
            <w:pPr>
              <w:pStyle w:val="PargrafodaLista"/>
              <w:numPr>
                <w:ilvl w:val="0"/>
                <w:numId w:val="3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a drenagem da área: garantir que não há acúmulo de água em valas ou junto a taludes</w:t>
            </w:r>
          </w:p>
          <w:p w14:paraId="11866AAD" w14:textId="77777777" w:rsidR="00E05455" w:rsidRPr="00E05455" w:rsidRDefault="00E05455" w:rsidP="00E05455">
            <w:pPr>
              <w:pStyle w:val="PargrafodaLista"/>
              <w:numPr>
                <w:ilvl w:val="0"/>
                <w:numId w:val="3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Registrar no diário: volume movimentado, condições do terreno e ocorrências</w:t>
            </w:r>
          </w:p>
          <w:p w14:paraId="6CB71775" w14:textId="77777777" w:rsidR="00E05455" w:rsidRPr="00E05455" w:rsidRDefault="00E05455" w:rsidP="00E05455">
            <w:pPr>
              <w:pStyle w:val="PargrafodaLista"/>
              <w:numPr>
                <w:ilvl w:val="0"/>
                <w:numId w:val="39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Estacionar os equipamentos em área segura e nivelada, longe de taludes e bordas</w:t>
            </w:r>
          </w:p>
          <w:p w14:paraId="58C431B1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5.4 Transporte de Materiais</w:t>
            </w:r>
          </w:p>
          <w:p w14:paraId="68E61A9C" w14:textId="0C678107" w:rsidR="00E05455" w:rsidRPr="00BD76A3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Antes do início:</w:t>
            </w:r>
          </w:p>
          <w:p w14:paraId="5E97D379" w14:textId="77777777" w:rsidR="00E05455" w:rsidRPr="00E05455" w:rsidRDefault="00E05455" w:rsidP="00E05455">
            <w:pPr>
              <w:pStyle w:val="PargrafodaLista"/>
              <w:numPr>
                <w:ilvl w:val="0"/>
                <w:numId w:val="4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Inspecionar o veículo antes de cada jornada: pneus, freios, luzes, sinalização, espelhos e documentação</w:t>
            </w:r>
          </w:p>
          <w:p w14:paraId="0198AC04" w14:textId="77777777" w:rsidR="00E05455" w:rsidRPr="00E05455" w:rsidRDefault="00E05455" w:rsidP="00E05455">
            <w:pPr>
              <w:pStyle w:val="PargrafodaLista"/>
              <w:numPr>
                <w:ilvl w:val="0"/>
                <w:numId w:val="4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o estado da caçamba ou do tanque: sem vazamentos, travas funcionando, lona de cobertura disponível</w:t>
            </w:r>
          </w:p>
          <w:p w14:paraId="590BCDDF" w14:textId="77777777" w:rsidR="00E05455" w:rsidRPr="00E05455" w:rsidRDefault="00E05455" w:rsidP="00E05455">
            <w:pPr>
              <w:pStyle w:val="PargrafodaLista"/>
              <w:numPr>
                <w:ilvl w:val="0"/>
                <w:numId w:val="4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Conferir o peso da carga: nunca ultrapassar a capacidade nominal do veículo — verificar a Tabela CONTRAN antes do carregamento</w:t>
            </w:r>
          </w:p>
          <w:p w14:paraId="34E5DB99" w14:textId="77777777" w:rsidR="00E05455" w:rsidRPr="00E05455" w:rsidRDefault="00E05455" w:rsidP="00E05455">
            <w:pPr>
              <w:pStyle w:val="PargrafodaLista"/>
              <w:numPr>
                <w:ilvl w:val="0"/>
                <w:numId w:val="4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a fixação e cobertura da carga: material a granel deve estar coberto com lona antes de sair do carregamento — exigência do CTB</w:t>
            </w:r>
          </w:p>
          <w:p w14:paraId="71265DFC" w14:textId="77777777" w:rsidR="00E05455" w:rsidRPr="00E05455" w:rsidRDefault="00E05455" w:rsidP="00E05455">
            <w:pPr>
              <w:pStyle w:val="PargrafodaLista"/>
              <w:numPr>
                <w:ilvl w:val="0"/>
                <w:numId w:val="40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Conferir o roteiro com o encarregado: obra de destino, rota e horário previsto de retorno</w:t>
            </w:r>
          </w:p>
          <w:p w14:paraId="67F091D8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1317EAB5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Durante o transporte:</w:t>
            </w:r>
          </w:p>
          <w:p w14:paraId="1CA1B308" w14:textId="77777777" w:rsidR="00E05455" w:rsidRPr="00E05455" w:rsidRDefault="00E05455" w:rsidP="00E05455">
            <w:pPr>
              <w:pStyle w:val="PargrafodaLista"/>
              <w:numPr>
                <w:ilvl w:val="0"/>
                <w:numId w:val="4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Respeitar rigorosamente os limites de velocidade: 60 km/h em rodovias, 40 km/h em vias urbanas — salvo sinalização mais restritiva</w:t>
            </w:r>
          </w:p>
          <w:p w14:paraId="025DFCBF" w14:textId="77777777" w:rsidR="00E05455" w:rsidRPr="00E05455" w:rsidRDefault="00E05455" w:rsidP="00E05455">
            <w:pPr>
              <w:pStyle w:val="PargrafodaLista"/>
              <w:numPr>
                <w:ilvl w:val="0"/>
                <w:numId w:val="4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Usar o cinto de segurança durante toda a condução — obrigatório pelo CTB</w:t>
            </w:r>
          </w:p>
          <w:p w14:paraId="6AB5DFC2" w14:textId="77777777" w:rsidR="00E05455" w:rsidRPr="00E05455" w:rsidRDefault="00E05455" w:rsidP="00E05455">
            <w:pPr>
              <w:pStyle w:val="PargrafodaLista"/>
              <w:numPr>
                <w:ilvl w:val="0"/>
                <w:numId w:val="4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Nunca usar celular ao volante — infração gravíssima e risco de acidente fatal</w:t>
            </w:r>
          </w:p>
          <w:p w14:paraId="5E561468" w14:textId="77777777" w:rsidR="00E05455" w:rsidRPr="00E05455" w:rsidRDefault="00E05455" w:rsidP="00E05455">
            <w:pPr>
              <w:pStyle w:val="PargrafodaLista"/>
              <w:numPr>
                <w:ilvl w:val="0"/>
                <w:numId w:val="4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Manter distância segura do veículo à frente — mínimo de 2 segundos de intervalo</w:t>
            </w:r>
          </w:p>
          <w:p w14:paraId="2759BF16" w14:textId="77777777" w:rsidR="00E05455" w:rsidRPr="00E05455" w:rsidRDefault="00E05455" w:rsidP="00E05455">
            <w:pPr>
              <w:pStyle w:val="PargrafodaLista"/>
              <w:numPr>
                <w:ilvl w:val="0"/>
                <w:numId w:val="4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Em descidas longas: usar freio motor — nunca desligar o motor ou engrenar ponto morto</w:t>
            </w:r>
          </w:p>
          <w:p w14:paraId="390478A6" w14:textId="77777777" w:rsidR="00E05455" w:rsidRPr="00E05455" w:rsidRDefault="00E05455" w:rsidP="00E05455">
            <w:pPr>
              <w:pStyle w:val="PargrafodaLista"/>
              <w:numPr>
                <w:ilvl w:val="0"/>
                <w:numId w:val="4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Ao descarregar em obra: aguardar sinal do sinaleiro ou encarregado antes de recuar — nunca recuar sem sinalização sonora ativa e guia de manobra</w:t>
            </w:r>
          </w:p>
          <w:p w14:paraId="7B9540FB" w14:textId="77777777" w:rsidR="00E05455" w:rsidRPr="00E05455" w:rsidRDefault="00E05455" w:rsidP="00E05455">
            <w:pPr>
              <w:pStyle w:val="PargrafodaLista"/>
              <w:numPr>
                <w:ilvl w:val="0"/>
                <w:numId w:val="4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Nunca permanecer dentro da cabine durante o descarregamento com caçamba levantada próximo a redes elétricas</w:t>
            </w:r>
          </w:p>
          <w:p w14:paraId="27EAE4BB" w14:textId="77777777" w:rsidR="00E05455" w:rsidRPr="00E05455" w:rsidRDefault="00E05455" w:rsidP="00E05455">
            <w:pPr>
              <w:pStyle w:val="PargrafodaLista"/>
              <w:numPr>
                <w:ilvl w:val="0"/>
                <w:numId w:val="41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Em caso de pane ou acidente em rodovia: sinalizar o veículo imediatamente com triângulo a 30m da traseira em via urbana e 100m em rodovia</w:t>
            </w:r>
          </w:p>
          <w:p w14:paraId="7955A409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6582DFC2" w14:textId="77777777" w:rsidR="00E05455" w:rsidRPr="00E05455" w:rsidRDefault="00E05455" w:rsidP="00E05455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Após o transporte:</w:t>
            </w:r>
          </w:p>
          <w:p w14:paraId="68E4A3E2" w14:textId="77777777" w:rsidR="00E05455" w:rsidRPr="00E05455" w:rsidRDefault="00E05455" w:rsidP="00E05455">
            <w:pPr>
              <w:pStyle w:val="PargrafodaLista"/>
              <w:numPr>
                <w:ilvl w:val="0"/>
                <w:numId w:val="4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Ao retornar à base: registrar o quilômetro rodado, combustível abastecido e ocorrências no diário do veículo</w:t>
            </w:r>
          </w:p>
          <w:p w14:paraId="267011DC" w14:textId="77777777" w:rsidR="00E05455" w:rsidRPr="00E05455" w:rsidRDefault="00E05455" w:rsidP="00E05455">
            <w:pPr>
              <w:pStyle w:val="PargrafodaLista"/>
              <w:numPr>
                <w:ilvl w:val="0"/>
                <w:numId w:val="4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Verificar o veículo após a jornada: identificar e comunicar ao setor de manutenção qualquer avaria, desgaste ou anomalia</w:t>
            </w:r>
          </w:p>
          <w:p w14:paraId="3469E8F5" w14:textId="77777777" w:rsidR="00E05455" w:rsidRPr="00E05455" w:rsidRDefault="00E05455" w:rsidP="00E05455">
            <w:pPr>
              <w:pStyle w:val="PargrafodaLista"/>
              <w:numPr>
                <w:ilvl w:val="0"/>
                <w:numId w:val="4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Baixar a caçamba completamente antes de estacionar</w:t>
            </w:r>
          </w:p>
          <w:p w14:paraId="5E1AD625" w14:textId="77777777" w:rsidR="00E05455" w:rsidRDefault="00E05455" w:rsidP="00E05455">
            <w:pPr>
              <w:pStyle w:val="PargrafodaLista"/>
              <w:numPr>
                <w:ilvl w:val="0"/>
                <w:numId w:val="42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Estacionar no local designado, acionar o freio de estacionamento e retirar a chave</w:t>
            </w:r>
          </w:p>
          <w:p w14:paraId="5AECE8A4" w14:textId="77777777" w:rsidR="006E49B9" w:rsidRPr="006E49B9" w:rsidRDefault="006E49B9" w:rsidP="006E49B9">
            <w:p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0C19BB40" w14:textId="4AB60114" w:rsidR="006E49B9" w:rsidRPr="00BD76A3" w:rsidRDefault="006E49B9" w:rsidP="006E49B9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6E49B9">
              <w:rPr>
                <w:rFonts w:ascii="Arial" w:hAnsi="Arial" w:cs="Arial"/>
                <w:b/>
                <w:bCs/>
                <w:sz w:val="16"/>
                <w:szCs w:val="16"/>
              </w:rPr>
              <w:t>5.5 Prevenção e Combate a Incêndio</w:t>
            </w:r>
          </w:p>
          <w:p w14:paraId="52314497" w14:textId="77777777" w:rsidR="006E49B9" w:rsidRPr="006E49B9" w:rsidRDefault="006E49B9" w:rsidP="006E49B9">
            <w:pPr>
              <w:pStyle w:val="PargrafodaLista"/>
              <w:numPr>
                <w:ilvl w:val="0"/>
                <w:numId w:val="4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E49B9">
              <w:rPr>
                <w:rFonts w:ascii="Arial" w:hAnsi="Arial" w:cs="Arial"/>
                <w:sz w:val="16"/>
                <w:szCs w:val="16"/>
              </w:rPr>
              <w:t>Identificação dos extintores embarcados nas máquinas e veículos</w:t>
            </w:r>
          </w:p>
          <w:p w14:paraId="4721337D" w14:textId="77777777" w:rsidR="006E49B9" w:rsidRPr="006E49B9" w:rsidRDefault="006E49B9" w:rsidP="006E49B9">
            <w:pPr>
              <w:pStyle w:val="PargrafodaLista"/>
              <w:numPr>
                <w:ilvl w:val="0"/>
                <w:numId w:val="4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E49B9">
              <w:rPr>
                <w:rFonts w:ascii="Arial" w:hAnsi="Arial" w:cs="Arial"/>
                <w:sz w:val="16"/>
                <w:szCs w:val="16"/>
              </w:rPr>
              <w:t>Tipos de extintor e classe de fogo — A, B, C e D</w:t>
            </w:r>
          </w:p>
          <w:p w14:paraId="5FC12C0F" w14:textId="77777777" w:rsidR="006E49B9" w:rsidRPr="006E49B9" w:rsidRDefault="006E49B9" w:rsidP="006E49B9">
            <w:pPr>
              <w:pStyle w:val="PargrafodaLista"/>
              <w:numPr>
                <w:ilvl w:val="0"/>
                <w:numId w:val="4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E49B9">
              <w:rPr>
                <w:rFonts w:ascii="Arial" w:hAnsi="Arial" w:cs="Arial"/>
                <w:sz w:val="16"/>
                <w:szCs w:val="16"/>
              </w:rPr>
              <w:t>Procedimento de uso do extintor — PASS</w:t>
            </w:r>
          </w:p>
          <w:p w14:paraId="10C419A3" w14:textId="77777777" w:rsidR="006E49B9" w:rsidRPr="006E49B9" w:rsidRDefault="006E49B9" w:rsidP="006E49B9">
            <w:pPr>
              <w:pStyle w:val="PargrafodaLista"/>
              <w:numPr>
                <w:ilvl w:val="0"/>
                <w:numId w:val="4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E49B9">
              <w:rPr>
                <w:rFonts w:ascii="Arial" w:hAnsi="Arial" w:cs="Arial"/>
                <w:sz w:val="16"/>
                <w:szCs w:val="16"/>
              </w:rPr>
              <w:t>Quando usar e quando não usar — não arriscar a vida para salvar equipamento</w:t>
            </w:r>
          </w:p>
          <w:p w14:paraId="6543B365" w14:textId="77777777" w:rsidR="00D63609" w:rsidRDefault="006E49B9" w:rsidP="008A1BA0">
            <w:pPr>
              <w:pStyle w:val="PargrafodaLista"/>
              <w:numPr>
                <w:ilvl w:val="0"/>
                <w:numId w:val="43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6E49B9">
              <w:rPr>
                <w:rFonts w:ascii="Arial" w:hAnsi="Arial" w:cs="Arial"/>
                <w:sz w:val="16"/>
                <w:szCs w:val="16"/>
              </w:rPr>
              <w:t>Procedimento de evacuação e acionamento de socorro</w:t>
            </w:r>
          </w:p>
          <w:p w14:paraId="00E8627D" w14:textId="008007C0" w:rsidR="00BD76A3" w:rsidRPr="00BD76A3" w:rsidRDefault="00BD76A3" w:rsidP="00BD76A3">
            <w:pPr>
              <w:pStyle w:val="PargrafodaLista"/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B607D" w:rsidRPr="00B94227" w14:paraId="36DAF7CC" w14:textId="77777777" w:rsidTr="00311291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B7A1DEE" w14:textId="1124BC41" w:rsidR="009B607D" w:rsidRPr="009B607D" w:rsidRDefault="00E05455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05455">
              <w:rPr>
                <w:rFonts w:ascii="Arial" w:hAnsi="Arial" w:cs="Arial"/>
                <w:b/>
                <w:bCs/>
                <w:sz w:val="20"/>
                <w:szCs w:val="20"/>
              </w:rPr>
              <w:lastRenderedPageBreak/>
              <w:t>Situações de Emergência</w:t>
            </w:r>
          </w:p>
        </w:tc>
      </w:tr>
      <w:tr w:rsidR="00E05455" w:rsidRPr="00E05455" w14:paraId="6F8DF7E8" w14:textId="77777777" w:rsidTr="00E05455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1056BDE6" w14:textId="56C0682B" w:rsidR="00E05455" w:rsidRPr="00E05455" w:rsidRDefault="00E05455" w:rsidP="00E05455">
            <w:pPr>
              <w:pStyle w:val="PargrafodaLista"/>
              <w:numPr>
                <w:ilvl w:val="1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Acidente com trabalhador em pista:</w:t>
            </w:r>
          </w:p>
          <w:p w14:paraId="5D230008" w14:textId="77777777" w:rsidR="00323468" w:rsidRDefault="00E05455" w:rsidP="00E05455">
            <w:pPr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 xml:space="preserve">Acionar o sinaleiro para interromper o tráfego imediatamente. Ligar para SAMU 192 e Bombeiros 193. </w:t>
            </w:r>
            <w:r w:rsidR="00323468" w:rsidRPr="00323468">
              <w:rPr>
                <w:rFonts w:ascii="Arial" w:hAnsi="Arial" w:cs="Arial"/>
                <w:sz w:val="16"/>
                <w:szCs w:val="16"/>
              </w:rPr>
              <w:t>PRF: 191</w:t>
            </w:r>
            <w:r w:rsidR="00323468">
              <w:rPr>
                <w:rFonts w:ascii="Arial" w:hAnsi="Arial" w:cs="Arial"/>
                <w:sz w:val="16"/>
                <w:szCs w:val="16"/>
              </w:rPr>
              <w:t xml:space="preserve">. </w:t>
            </w:r>
            <w:r w:rsidR="00323468" w:rsidRPr="00323468">
              <w:rPr>
                <w:rFonts w:ascii="Arial" w:hAnsi="Arial" w:cs="Arial"/>
                <w:sz w:val="16"/>
                <w:szCs w:val="16"/>
              </w:rPr>
              <w:t>PM: 190</w:t>
            </w:r>
            <w:r w:rsidR="00323468">
              <w:rPr>
                <w:rFonts w:ascii="Arial" w:hAnsi="Arial" w:cs="Arial"/>
                <w:sz w:val="16"/>
                <w:szCs w:val="16"/>
              </w:rPr>
              <w:t xml:space="preserve">, </w:t>
            </w:r>
            <w:r w:rsidR="00323468" w:rsidRPr="00323468">
              <w:rPr>
                <w:rFonts w:ascii="Arial" w:hAnsi="Arial" w:cs="Arial"/>
                <w:sz w:val="16"/>
                <w:szCs w:val="16"/>
              </w:rPr>
              <w:t>Defesa Civil: 199</w:t>
            </w:r>
            <w:r w:rsidR="00323468">
              <w:rPr>
                <w:rFonts w:ascii="Arial" w:hAnsi="Arial" w:cs="Arial"/>
                <w:sz w:val="16"/>
                <w:szCs w:val="16"/>
              </w:rPr>
              <w:t>,  SESMT  (</w:t>
            </w:r>
            <w:r w:rsidR="00323468" w:rsidRPr="00323468">
              <w:rPr>
                <w:rFonts w:ascii="Arial" w:hAnsi="Arial" w:cs="Arial"/>
                <w:sz w:val="16"/>
                <w:szCs w:val="16"/>
              </w:rPr>
              <w:t>62 9318-4758</w:t>
            </w:r>
            <w:r w:rsidR="00323468">
              <w:rPr>
                <w:rFonts w:ascii="Arial" w:hAnsi="Arial" w:cs="Arial"/>
                <w:sz w:val="16"/>
                <w:szCs w:val="16"/>
              </w:rPr>
              <w:t>)</w:t>
            </w:r>
          </w:p>
          <w:p w14:paraId="6ABFD97F" w14:textId="39E9E5D5" w:rsidR="00E05455" w:rsidRDefault="00323468" w:rsidP="00E05455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br/>
            </w:r>
            <w:r w:rsidR="00E05455" w:rsidRPr="00E05455">
              <w:rPr>
                <w:rFonts w:ascii="Arial" w:hAnsi="Arial" w:cs="Arial"/>
                <w:sz w:val="16"/>
                <w:szCs w:val="16"/>
              </w:rPr>
              <w:t>Não mover a vítima salvo risco iminente maior. Preservar o local para investigação. Comunicar ao responsável de SST e ao encarregado imediatamente.</w:t>
            </w:r>
          </w:p>
          <w:p w14:paraId="0BEFB667" w14:textId="77777777" w:rsidR="00D76FE3" w:rsidRPr="00E05455" w:rsidRDefault="00D76FE3" w:rsidP="00E05455">
            <w:pPr>
              <w:rPr>
                <w:rFonts w:ascii="Arial" w:hAnsi="Arial" w:cs="Arial"/>
                <w:sz w:val="16"/>
                <w:szCs w:val="16"/>
              </w:rPr>
            </w:pPr>
          </w:p>
          <w:p w14:paraId="5AEB08E1" w14:textId="35CC60E6" w:rsidR="00E05455" w:rsidRDefault="00E05455" w:rsidP="00E05455">
            <w:pPr>
              <w:pStyle w:val="PargrafodaLista"/>
              <w:numPr>
                <w:ilvl w:val="1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Capotamento ou tombamento de máquina:</w:t>
            </w:r>
          </w:p>
          <w:p w14:paraId="1208212D" w14:textId="022184A9" w:rsidR="00E05455" w:rsidRDefault="00E05455" w:rsidP="00E05455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Desligar o motor se possível. Não tentar mover a máquina tombada sem orientação técnica. Acionar socorro imediatamente. Isolar a área — risco de vazamento de combustível e incêndio.</w:t>
            </w:r>
          </w:p>
          <w:p w14:paraId="452F758B" w14:textId="77777777" w:rsidR="00D76FE3" w:rsidRPr="00E05455" w:rsidRDefault="00D76FE3" w:rsidP="00E05455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14:paraId="5CED7E8F" w14:textId="6F523EC2" w:rsidR="00E05455" w:rsidRDefault="00E05455" w:rsidP="00E05455">
            <w:pPr>
              <w:pStyle w:val="PargrafodaLista"/>
              <w:numPr>
                <w:ilvl w:val="1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Incêndio em equipamento:</w:t>
            </w:r>
          </w:p>
          <w:p w14:paraId="1E1D0B2B" w14:textId="77777777" w:rsidR="00E05455" w:rsidRDefault="00E05455" w:rsidP="00E05455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Desligar o motor e retirar a chave. Usar o extintor embarcado se o fogo estiver em fase inicial — nunca arriscar a vida para salvar o equipamento. Afastar todos a pelo menos 50 metros. Acionar Bombeiros 193.</w:t>
            </w:r>
          </w:p>
          <w:p w14:paraId="1A1C2060" w14:textId="77777777" w:rsidR="00D76FE3" w:rsidRPr="00E05455" w:rsidRDefault="00D76FE3" w:rsidP="00E05455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14:paraId="1C5DACF6" w14:textId="75FAE076" w:rsidR="00D76FE3" w:rsidRPr="00D76FE3" w:rsidRDefault="00E05455" w:rsidP="00D76FE3">
            <w:pPr>
              <w:pStyle w:val="PargrafodaLista"/>
              <w:numPr>
                <w:ilvl w:val="1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Soterramento em terraplanagem:</w:t>
            </w:r>
          </w:p>
          <w:p w14:paraId="15E8084E" w14:textId="77777777" w:rsidR="00E05455" w:rsidRDefault="00E05455" w:rsidP="00E05455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Interromper imediatamente a operação de todas as máquinas na área. Acionar Bombeiros 193. Não tentar remover o soterrado com máquina — risco de agravamento. Aguardar equipe especializada.</w:t>
            </w:r>
          </w:p>
          <w:p w14:paraId="7B77E37E" w14:textId="77777777" w:rsidR="00D76FE3" w:rsidRPr="00E05455" w:rsidRDefault="00D76FE3" w:rsidP="00E05455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</w:p>
          <w:p w14:paraId="01935974" w14:textId="5A59A4CC" w:rsidR="00E05455" w:rsidRDefault="00E05455" w:rsidP="00E05455">
            <w:pPr>
              <w:pStyle w:val="PargrafodaLista"/>
              <w:numPr>
                <w:ilvl w:val="1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E05455">
              <w:rPr>
                <w:rFonts w:ascii="Arial" w:hAnsi="Arial" w:cs="Arial"/>
                <w:b/>
                <w:bCs/>
                <w:sz w:val="16"/>
                <w:szCs w:val="16"/>
              </w:rPr>
              <w:t>Derramamento de produto químico em pista:</w:t>
            </w:r>
          </w:p>
          <w:p w14:paraId="276F2A47" w14:textId="77777777" w:rsidR="00323468" w:rsidRDefault="00323468" w:rsidP="00323468">
            <w:pPr>
              <w:pStyle w:val="PargrafodaLista"/>
              <w:ind w:left="0"/>
              <w:rPr>
                <w:rFonts w:ascii="Arial" w:hAnsi="Arial" w:cs="Arial"/>
                <w:sz w:val="16"/>
                <w:szCs w:val="16"/>
              </w:rPr>
            </w:pPr>
            <w:r w:rsidRPr="00E05455">
              <w:rPr>
                <w:rFonts w:ascii="Arial" w:hAnsi="Arial" w:cs="Arial"/>
                <w:sz w:val="16"/>
                <w:szCs w:val="16"/>
              </w:rPr>
              <w:t>Isolar a área e sinalizar. Comunicar ao encarregado e ao setor de SST. Não tentar limpar o derramamento sem os EPIs adequados. Em caso de produto inflamável: eliminar fontes de ignição imediatamente.</w:t>
            </w:r>
          </w:p>
          <w:p w14:paraId="4ADC21D7" w14:textId="77777777" w:rsidR="00323468" w:rsidRPr="00323468" w:rsidRDefault="00323468" w:rsidP="00323468">
            <w:pPr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22D31B83" w14:textId="77777777" w:rsidR="00323468" w:rsidRDefault="00323468" w:rsidP="00323468">
            <w:pPr>
              <w:pStyle w:val="PargrafodaLista"/>
              <w:numPr>
                <w:ilvl w:val="1"/>
                <w:numId w:val="9"/>
              </w:numPr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323468">
              <w:rPr>
                <w:rFonts w:ascii="Arial" w:hAnsi="Arial" w:cs="Arial"/>
                <w:b/>
                <w:bCs/>
                <w:sz w:val="16"/>
                <w:szCs w:val="16"/>
              </w:rPr>
              <w:t>Comunicação Interna após Emergência:</w:t>
            </w:r>
          </w:p>
          <w:p w14:paraId="21951687" w14:textId="35AF9909" w:rsidR="00D76FE3" w:rsidRPr="00E05455" w:rsidRDefault="00323468" w:rsidP="00323468">
            <w:pPr>
              <w:rPr>
                <w:rFonts w:ascii="Arial" w:hAnsi="Arial" w:cs="Arial"/>
                <w:sz w:val="16"/>
                <w:szCs w:val="16"/>
              </w:rPr>
            </w:pPr>
            <w:r w:rsidRPr="00323468">
              <w:rPr>
                <w:rFonts w:ascii="Arial" w:hAnsi="Arial" w:cs="Arial"/>
                <w:sz w:val="16"/>
                <w:szCs w:val="16"/>
              </w:rPr>
              <w:t>Todo acidente ou quase acidente deve ser comunicado ao encarregado imediatamente. O encarregado aciona o Técnico de Segurança do Trabalho. A CAT deve ser emitida em até 24 horas após acidente com lesão. Registrar: hora, local, o que aconteceu, quem se feriu, estemunhas e primeiros socorros prestados. Preservar o local até liberação</w:t>
            </w:r>
            <w:r>
              <w:rPr>
                <w:rFonts w:ascii="Arial" w:hAnsi="Arial" w:cs="Arial"/>
                <w:sz w:val="16"/>
                <w:szCs w:val="16"/>
              </w:rPr>
              <w:t>.</w:t>
            </w:r>
            <w:r>
              <w:rPr>
                <w:rFonts w:ascii="Arial" w:hAnsi="Arial" w:cs="Arial"/>
                <w:sz w:val="16"/>
                <w:szCs w:val="16"/>
              </w:rPr>
              <w:br/>
            </w:r>
          </w:p>
        </w:tc>
      </w:tr>
      <w:tr w:rsidR="00E05455" w:rsidRPr="00B94227" w14:paraId="24CCE456" w14:textId="77777777" w:rsidTr="00311291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15778242" w14:textId="18878685" w:rsidR="00E05455" w:rsidRPr="009B607D" w:rsidRDefault="00D76FE3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D76FE3">
              <w:rPr>
                <w:rFonts w:ascii="Arial" w:hAnsi="Arial" w:cs="Arial"/>
                <w:b/>
                <w:bCs/>
                <w:sz w:val="20"/>
                <w:szCs w:val="20"/>
              </w:rPr>
              <w:t>Responsabilidades</w:t>
            </w:r>
          </w:p>
        </w:tc>
      </w:tr>
      <w:tr w:rsidR="009B607D" w:rsidRPr="009148B7" w14:paraId="0C896DB2" w14:textId="77777777" w:rsidTr="00B94227">
        <w:trPr>
          <w:trHeight w:val="879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26FBDB9C" w14:textId="77777777" w:rsidR="00D76FE3" w:rsidRPr="00D76FE3" w:rsidRDefault="00D76FE3" w:rsidP="00D76FE3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76FE3">
              <w:rPr>
                <w:rFonts w:ascii="Arial" w:hAnsi="Arial" w:cs="Arial"/>
                <w:b/>
                <w:bCs/>
                <w:sz w:val="16"/>
                <w:szCs w:val="16"/>
              </w:rPr>
              <w:t>7.1 Da Empresa:</w:t>
            </w:r>
          </w:p>
          <w:p w14:paraId="4895C0CC" w14:textId="77777777" w:rsidR="00D76FE3" w:rsidRPr="00BD76A3" w:rsidRDefault="00D76FE3" w:rsidP="00BD76A3">
            <w:pPr>
              <w:pStyle w:val="PargrafodaLista"/>
              <w:numPr>
                <w:ilvl w:val="0"/>
                <w:numId w:val="4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Fornecer os EPIs adequados a cada atividade em perfeito estado de conservação</w:t>
            </w:r>
          </w:p>
          <w:p w14:paraId="34122EF2" w14:textId="77777777" w:rsidR="00D76FE3" w:rsidRPr="00BD76A3" w:rsidRDefault="00D76FE3" w:rsidP="00BD76A3">
            <w:pPr>
              <w:pStyle w:val="PargrafodaLista"/>
              <w:numPr>
                <w:ilvl w:val="0"/>
                <w:numId w:val="4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Disponibilizar os equipamentos em condições seguras de operação com manutenção em dia</w:t>
            </w:r>
          </w:p>
          <w:p w14:paraId="389FD5C7" w14:textId="77777777" w:rsidR="00D76FE3" w:rsidRPr="00BD76A3" w:rsidRDefault="00D76FE3" w:rsidP="00BD76A3">
            <w:pPr>
              <w:pStyle w:val="PargrafodaLista"/>
              <w:numPr>
                <w:ilvl w:val="0"/>
                <w:numId w:val="4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Garantir a sinalização adequada em todas as frentes de serviço antes do início das atividades</w:t>
            </w:r>
          </w:p>
          <w:p w14:paraId="66D9014B" w14:textId="77777777" w:rsidR="00D76FE3" w:rsidRDefault="00D76FE3" w:rsidP="00BD76A3">
            <w:pPr>
              <w:pStyle w:val="PargrafodaLista"/>
              <w:numPr>
                <w:ilvl w:val="0"/>
                <w:numId w:val="44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Capacitar os trabalhadores para todas as atividades que executam</w:t>
            </w:r>
          </w:p>
          <w:p w14:paraId="14B68C89" w14:textId="77777777" w:rsidR="00BD76A3" w:rsidRPr="00BD76A3" w:rsidRDefault="00BD76A3" w:rsidP="00BD76A3">
            <w:pPr>
              <w:pStyle w:val="PargrafodaLista"/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3BDA9BD8" w14:textId="77777777" w:rsidR="00D76FE3" w:rsidRPr="00D76FE3" w:rsidRDefault="00D76FE3" w:rsidP="00D76FE3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76FE3">
              <w:rPr>
                <w:rFonts w:ascii="Arial" w:hAnsi="Arial" w:cs="Arial"/>
                <w:b/>
                <w:bCs/>
                <w:sz w:val="16"/>
                <w:szCs w:val="16"/>
              </w:rPr>
              <w:t>7.2 Do Colaborador:</w:t>
            </w:r>
          </w:p>
          <w:p w14:paraId="39CBC928" w14:textId="77777777" w:rsidR="00D76FE3" w:rsidRPr="00BD76A3" w:rsidRDefault="00D76FE3" w:rsidP="00BD76A3">
            <w:pPr>
              <w:pStyle w:val="PargrafodaLista"/>
              <w:numPr>
                <w:ilvl w:val="0"/>
                <w:numId w:val="4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Seguir rigorosamente os procedimentos descritos neste POP independentemente da frente de serviço em que estiver alocado</w:t>
            </w:r>
          </w:p>
          <w:p w14:paraId="59F0CA43" w14:textId="77777777" w:rsidR="00D76FE3" w:rsidRPr="00BD76A3" w:rsidRDefault="00D76FE3" w:rsidP="00BD76A3">
            <w:pPr>
              <w:pStyle w:val="PargrafodaLista"/>
              <w:numPr>
                <w:ilvl w:val="0"/>
                <w:numId w:val="4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Usar os EPIs obrigatórios durante toda a jornada</w:t>
            </w:r>
          </w:p>
          <w:p w14:paraId="058C582A" w14:textId="77777777" w:rsidR="00D76FE3" w:rsidRPr="00BD76A3" w:rsidRDefault="00D76FE3" w:rsidP="00BD76A3">
            <w:pPr>
              <w:pStyle w:val="PargrafodaLista"/>
              <w:numPr>
                <w:ilvl w:val="0"/>
                <w:numId w:val="4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Comunicar imediatamente ao encarregado qualquer situação de risco, anomalia em equipamento ou não conformidade identificada</w:t>
            </w:r>
          </w:p>
          <w:p w14:paraId="741F0557" w14:textId="77777777" w:rsidR="00D76FE3" w:rsidRDefault="00D76FE3" w:rsidP="00BD76A3">
            <w:pPr>
              <w:pStyle w:val="PargrafodaLista"/>
              <w:numPr>
                <w:ilvl w:val="0"/>
                <w:numId w:val="45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Nunca iniciar uma atividade sem as condições de segurança estabelecidas neste procedimento</w:t>
            </w:r>
          </w:p>
          <w:p w14:paraId="5A39F419" w14:textId="77777777" w:rsidR="00BD76A3" w:rsidRPr="00BD76A3" w:rsidRDefault="00BD76A3" w:rsidP="00BD76A3">
            <w:pPr>
              <w:pStyle w:val="PargrafodaLista"/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  <w:p w14:paraId="2033BB3D" w14:textId="77777777" w:rsidR="00D76FE3" w:rsidRPr="00D76FE3" w:rsidRDefault="00D76FE3" w:rsidP="00D76FE3">
            <w:pPr>
              <w:spacing w:after="20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D76FE3">
              <w:rPr>
                <w:rFonts w:ascii="Arial" w:hAnsi="Arial" w:cs="Arial"/>
                <w:b/>
                <w:bCs/>
                <w:sz w:val="16"/>
                <w:szCs w:val="16"/>
              </w:rPr>
              <w:t>7.3 Responsabilização do Colaborador — art. 462 da CLT:</w:t>
            </w:r>
          </w:p>
          <w:p w14:paraId="7BA2E4AE" w14:textId="77777777" w:rsidR="00D76FE3" w:rsidRPr="00BD76A3" w:rsidRDefault="00D76FE3" w:rsidP="00BD76A3">
            <w:pPr>
              <w:pStyle w:val="PargrafodaLista"/>
              <w:numPr>
                <w:ilvl w:val="0"/>
                <w:numId w:val="4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O colaborador responderá perante a empresa nas seguintes situações:</w:t>
            </w:r>
          </w:p>
          <w:p w14:paraId="3431B816" w14:textId="77777777" w:rsidR="00D76FE3" w:rsidRPr="00BD76A3" w:rsidRDefault="00D76FE3" w:rsidP="00BD76A3">
            <w:pPr>
              <w:pStyle w:val="PargrafodaLista"/>
              <w:numPr>
                <w:ilvl w:val="0"/>
                <w:numId w:val="4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Descumprir os procedimentos estabelecidos neste POP causando dano a equipamentos, ao patrimônio ou a terceiros</w:t>
            </w:r>
          </w:p>
          <w:p w14:paraId="726FF5F6" w14:textId="77777777" w:rsidR="00D76FE3" w:rsidRPr="00BD76A3" w:rsidRDefault="00D76FE3" w:rsidP="00BD76A3">
            <w:pPr>
              <w:pStyle w:val="PargrafodaLista"/>
              <w:numPr>
                <w:ilvl w:val="0"/>
                <w:numId w:val="4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Operar equipamento para o qual não está autorizado</w:t>
            </w:r>
          </w:p>
          <w:p w14:paraId="6FB597B5" w14:textId="77777777" w:rsidR="009B607D" w:rsidRDefault="00D76FE3" w:rsidP="00BD76A3">
            <w:pPr>
              <w:pStyle w:val="PargrafodaLista"/>
              <w:numPr>
                <w:ilvl w:val="0"/>
                <w:numId w:val="46"/>
              </w:numPr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  <w:r w:rsidRPr="00BD76A3">
              <w:rPr>
                <w:rFonts w:ascii="Arial" w:hAnsi="Arial" w:cs="Arial"/>
                <w:sz w:val="16"/>
                <w:szCs w:val="16"/>
              </w:rPr>
              <w:t>Iniciar atividade em pista sem sinalização implantada</w:t>
            </w:r>
          </w:p>
          <w:p w14:paraId="38BB827B" w14:textId="4C3BD3A1" w:rsidR="00BD76A3" w:rsidRPr="00BD76A3" w:rsidRDefault="00BD76A3" w:rsidP="00BD76A3">
            <w:pPr>
              <w:pStyle w:val="PargrafodaLista"/>
              <w:spacing w:after="20"/>
              <w:jc w:val="both"/>
              <w:rPr>
                <w:rFonts w:ascii="Arial" w:hAnsi="Arial" w:cs="Arial"/>
                <w:sz w:val="16"/>
                <w:szCs w:val="16"/>
              </w:rPr>
            </w:pPr>
          </w:p>
        </w:tc>
      </w:tr>
      <w:tr w:rsidR="0094467F" w:rsidRPr="00B94227" w14:paraId="3B3AB489" w14:textId="77777777" w:rsidTr="00980414">
        <w:trPr>
          <w:trHeight w:val="188"/>
        </w:trPr>
        <w:tc>
          <w:tcPr>
            <w:tcW w:w="10520" w:type="dxa"/>
            <w:gridSpan w:val="5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2132F701" w14:textId="08F9F673" w:rsidR="0094467F" w:rsidRPr="009B607D" w:rsidRDefault="0094467F" w:rsidP="009B607D">
            <w:pPr>
              <w:pStyle w:val="PargrafodaLista"/>
              <w:numPr>
                <w:ilvl w:val="0"/>
                <w:numId w:val="9"/>
              </w:num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B607D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Assinatura </w:t>
            </w:r>
          </w:p>
        </w:tc>
      </w:tr>
      <w:tr w:rsidR="00E04059" w:rsidRPr="00B94227" w14:paraId="77779A16" w14:textId="77777777" w:rsidTr="00D31E88">
        <w:trPr>
          <w:trHeight w:val="324"/>
        </w:trPr>
        <w:tc>
          <w:tcPr>
            <w:tcW w:w="10520" w:type="dxa"/>
            <w:gridSpan w:val="5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065B4BCD" w14:textId="2E32ABAB" w:rsidR="00DD0416" w:rsidRPr="00D76FE3" w:rsidRDefault="00654AD7" w:rsidP="00C92DDF">
            <w:pPr>
              <w:spacing w:before="60" w:after="6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654AD7">
              <w:rPr>
                <w:rFonts w:ascii="Arial" w:hAnsi="Arial" w:cs="Arial"/>
                <w:sz w:val="18"/>
                <w:szCs w:val="18"/>
              </w:rPr>
              <w:t>Declaro que recebi orientação sobre o conteúdo integral deste documento, que compreendi os itens e normas aqui descritos e estou ciente das responsabilidades e penalidades decorrentes do seu descumprimento.</w:t>
            </w:r>
          </w:p>
        </w:tc>
      </w:tr>
      <w:tr w:rsidR="00CF5907" w:rsidRPr="00D31E88" w14:paraId="757416E3" w14:textId="77777777" w:rsidTr="00D31E88">
        <w:trPr>
          <w:trHeight w:val="324"/>
        </w:trPr>
        <w:tc>
          <w:tcPr>
            <w:tcW w:w="5332" w:type="dxa"/>
            <w:gridSpan w:val="2"/>
            <w:tcBorders>
              <w:top w:val="nil"/>
              <w:left w:val="single" w:sz="12" w:space="0" w:color="auto"/>
              <w:bottom w:val="nil"/>
              <w:right w:val="nil"/>
            </w:tcBorders>
            <w:shd w:val="clear" w:color="auto" w:fill="FFFFFF" w:themeFill="background1"/>
          </w:tcPr>
          <w:p w14:paraId="5F0B1E97" w14:textId="31230E92" w:rsidR="00CF5907" w:rsidRPr="00D31E88" w:rsidRDefault="00CF5907" w:rsidP="00CF590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nil"/>
              <w:right w:val="single" w:sz="12" w:space="0" w:color="auto"/>
            </w:tcBorders>
            <w:shd w:val="clear" w:color="auto" w:fill="FFFFFF" w:themeFill="background1"/>
          </w:tcPr>
          <w:p w14:paraId="48A1778C" w14:textId="046CAEA0" w:rsidR="00CF5907" w:rsidRPr="00D31E88" w:rsidRDefault="00CF5907" w:rsidP="00CF5907">
            <w:pPr>
              <w:spacing w:before="60" w:after="60"/>
              <w:jc w:val="center"/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</w:pPr>
            <w:r w:rsidRPr="00D31E88">
              <w:rPr>
                <w:rFonts w:ascii="Arial" w:hAnsi="Arial" w:cs="Arial"/>
                <w:b/>
                <w:sz w:val="18"/>
                <w:szCs w:val="18"/>
                <w:shd w:val="clear" w:color="auto" w:fill="FFFFFF"/>
              </w:rPr>
              <w:t>_______________________________________________</w:t>
            </w:r>
          </w:p>
        </w:tc>
      </w:tr>
      <w:tr w:rsidR="00CF5907" w:rsidRPr="00D31E88" w14:paraId="5EE2354E" w14:textId="77777777" w:rsidTr="00490A00">
        <w:trPr>
          <w:trHeight w:val="87"/>
        </w:trPr>
        <w:tc>
          <w:tcPr>
            <w:tcW w:w="5332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9F0B4A" w14:textId="6EAAB6BD" w:rsidR="00CF5907" w:rsidRPr="00D31E88" w:rsidRDefault="00CF5907" w:rsidP="00CF5907">
            <w:pPr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C96354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{{NOME}}</w:t>
            </w:r>
          </w:p>
        </w:tc>
        <w:tc>
          <w:tcPr>
            <w:tcW w:w="5188" w:type="dxa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</w:tcPr>
          <w:p w14:paraId="4D80BD12" w14:textId="4FF7B4B9" w:rsidR="00CF5907" w:rsidRPr="00D31E88" w:rsidRDefault="00CF5907" w:rsidP="00CF5907">
            <w:pPr>
              <w:tabs>
                <w:tab w:val="center" w:pos="2678"/>
                <w:tab w:val="right" w:pos="5356"/>
              </w:tabs>
              <w:spacing w:before="60" w:after="60"/>
              <w:jc w:val="center"/>
              <w:rPr>
                <w:rFonts w:ascii="Arial" w:hAnsi="Arial" w:cs="Arial"/>
                <w:sz w:val="18"/>
                <w:szCs w:val="18"/>
                <w:shd w:val="clear" w:color="auto" w:fill="FFFFFF"/>
              </w:rPr>
            </w:pPr>
            <w:r w:rsidRPr="00AE288C">
              <w:rPr>
                <w:rFonts w:ascii="Arial" w:hAnsi="Arial" w:cs="Arial"/>
                <w:sz w:val="18"/>
                <w:szCs w:val="18"/>
                <w:shd w:val="clear" w:color="auto" w:fill="FFFFFF"/>
              </w:rPr>
              <w:t>{{RESP_SST}}</w:t>
            </w:r>
          </w:p>
        </w:tc>
      </w:tr>
    </w:tbl>
    <w:p w14:paraId="2F452988" w14:textId="77777777" w:rsidR="00E04059" w:rsidRDefault="00E04059" w:rsidP="00CF5907">
      <w:pPr>
        <w:rPr>
          <w:rFonts w:ascii="Arial" w:hAnsi="Arial" w:cs="Arial"/>
          <w:b/>
          <w:i/>
          <w:iCs/>
          <w:sz w:val="32"/>
          <w:szCs w:val="32"/>
          <w:shd w:val="clear" w:color="auto" w:fill="FFFFFF"/>
        </w:rPr>
      </w:pPr>
    </w:p>
    <w:sectPr w:rsidR="00E04059" w:rsidSect="00E04059">
      <w:headerReference w:type="default" r:id="rId7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76EE5" w14:textId="77777777" w:rsidR="007270B7" w:rsidRDefault="007270B7" w:rsidP="004333D8">
      <w:pPr>
        <w:spacing w:after="0" w:line="240" w:lineRule="auto"/>
      </w:pPr>
      <w:r>
        <w:separator/>
      </w:r>
    </w:p>
  </w:endnote>
  <w:endnote w:type="continuationSeparator" w:id="0">
    <w:p w14:paraId="118FC97D" w14:textId="77777777" w:rsidR="007270B7" w:rsidRDefault="007270B7" w:rsidP="004333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83143C" w14:textId="77777777" w:rsidR="007270B7" w:rsidRDefault="007270B7" w:rsidP="004333D8">
      <w:pPr>
        <w:spacing w:after="0" w:line="240" w:lineRule="auto"/>
      </w:pPr>
      <w:r>
        <w:separator/>
      </w:r>
    </w:p>
  </w:footnote>
  <w:footnote w:type="continuationSeparator" w:id="0">
    <w:p w14:paraId="3F2ADA28" w14:textId="77777777" w:rsidR="007270B7" w:rsidRDefault="007270B7" w:rsidP="004333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10520" w:type="dxa"/>
      <w:tblInd w:w="0" w:type="dxa"/>
      <w:tblLook w:val="04A0" w:firstRow="1" w:lastRow="0" w:firstColumn="1" w:lastColumn="0" w:noHBand="0" w:noVBand="1"/>
    </w:tblPr>
    <w:tblGrid>
      <w:gridCol w:w="2802"/>
      <w:gridCol w:w="5042"/>
      <w:gridCol w:w="2676"/>
    </w:tblGrid>
    <w:tr w:rsidR="005C53EB" w14:paraId="249AAFD4" w14:textId="77777777" w:rsidTr="00DD0416">
      <w:trPr>
        <w:trHeight w:val="950"/>
      </w:trPr>
      <w:tc>
        <w:tcPr>
          <w:tcW w:w="2812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070136FC" w14:textId="56B8954A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244109A" wp14:editId="083D99D3">
                <wp:extent cx="1562100" cy="533400"/>
                <wp:effectExtent l="0" t="0" r="0" b="0"/>
                <wp:docPr id="1788181636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26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2" w:space="0" w:color="auto"/>
          </w:tcBorders>
          <w:vAlign w:val="center"/>
        </w:tcPr>
        <w:p w14:paraId="54A707D6" w14:textId="1C157BD1" w:rsidR="005C53EB" w:rsidRPr="003453F1" w:rsidRDefault="008A1BA0" w:rsidP="008A1BA0">
          <w:pPr>
            <w:jc w:val="center"/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</w:pPr>
          <w:r w:rsidRPr="008A1BA0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 xml:space="preserve">TREINAMENTO — </w:t>
          </w:r>
          <w:r w:rsidR="00A54C24">
            <w:rPr>
              <w:rFonts w:ascii="Calibri" w:hAnsi="Calibri" w:cs="Calibri"/>
              <w:b/>
              <w:bCs/>
              <w:color w:val="000000"/>
              <w:sz w:val="28"/>
              <w:szCs w:val="28"/>
            </w:rPr>
            <w:t>POP – PROCEDIMENTO OPERACIONAL PADRÃO</w:t>
          </w:r>
        </w:p>
      </w:tc>
      <w:tc>
        <w:tcPr>
          <w:tcW w:w="2444" w:type="dxa"/>
          <w:tcBorders>
            <w:top w:val="single" w:sz="18" w:space="0" w:color="auto"/>
            <w:left w:val="single" w:sz="2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6E46F9D" w14:textId="29E66A83" w:rsidR="005C53EB" w:rsidRDefault="00D31E88" w:rsidP="005C53EB">
          <w:pPr>
            <w:jc w:val="center"/>
          </w:pPr>
          <w:r>
            <w:rPr>
              <w:noProof/>
            </w:rPr>
            <w:drawing>
              <wp:inline distT="0" distB="0" distL="0" distR="0" wp14:anchorId="0790E442" wp14:editId="5C916216">
                <wp:extent cx="1562100" cy="533400"/>
                <wp:effectExtent l="0" t="0" r="0" b="0"/>
                <wp:docPr id="1683108269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62100" cy="533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C53EB" w14:paraId="1B5DD1A8" w14:textId="77777777" w:rsidTr="0055644F">
      <w:trPr>
        <w:trHeight w:val="120"/>
      </w:trPr>
      <w:tc>
        <w:tcPr>
          <w:tcW w:w="10520" w:type="dxa"/>
          <w:gridSpan w:val="3"/>
          <w:tcBorders>
            <w:top w:val="single" w:sz="18" w:space="0" w:color="auto"/>
            <w:left w:val="nil"/>
            <w:right w:val="nil"/>
          </w:tcBorders>
        </w:tcPr>
        <w:p w14:paraId="5D583107" w14:textId="77777777" w:rsidR="005C53EB" w:rsidRPr="00E1280C" w:rsidRDefault="005C53EB" w:rsidP="005C53EB">
          <w:pPr>
            <w:rPr>
              <w:noProof/>
              <w:sz w:val="2"/>
            </w:rPr>
          </w:pPr>
        </w:p>
      </w:tc>
    </w:tr>
    <w:tr w:rsidR="005C53EB" w14:paraId="4712DAA6" w14:textId="77777777" w:rsidTr="0055644F">
      <w:trPr>
        <w:trHeight w:val="36"/>
      </w:trPr>
      <w:tc>
        <w:tcPr>
          <w:tcW w:w="10520" w:type="dxa"/>
          <w:gridSpan w:val="3"/>
          <w:tcBorders>
            <w:bottom w:val="single" w:sz="4" w:space="0" w:color="auto"/>
            <w:right w:val="single" w:sz="4" w:space="0" w:color="auto"/>
          </w:tcBorders>
          <w:shd w:val="clear" w:color="auto" w:fill="00B0F0"/>
        </w:tcPr>
        <w:p w14:paraId="7940D406" w14:textId="77777777" w:rsidR="005C53EB" w:rsidRPr="00E1280C" w:rsidRDefault="005C53EB" w:rsidP="005C53EB">
          <w:pPr>
            <w:rPr>
              <w:noProof/>
              <w:sz w:val="4"/>
            </w:rPr>
          </w:pPr>
        </w:p>
      </w:tc>
    </w:tr>
  </w:tbl>
  <w:p w14:paraId="0B302593" w14:textId="77777777" w:rsidR="004333D8" w:rsidRDefault="004333D8" w:rsidP="005C53EB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3" type="#_x0000_t75" style="width:11.2pt;height:11.2pt" o:bullet="t">
        <v:imagedata r:id="rId1" o:title="mso8E6E"/>
      </v:shape>
    </w:pict>
  </w:numPicBullet>
  <w:abstractNum w:abstractNumId="0" w15:restartNumberingAfterBreak="0">
    <w:nsid w:val="02A34E67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2B33C01"/>
    <w:multiLevelType w:val="multilevel"/>
    <w:tmpl w:val="8804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A106A"/>
    <w:multiLevelType w:val="hybridMultilevel"/>
    <w:tmpl w:val="C24C858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D47000"/>
    <w:multiLevelType w:val="hybridMultilevel"/>
    <w:tmpl w:val="DE5E56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910845"/>
    <w:multiLevelType w:val="hybridMultilevel"/>
    <w:tmpl w:val="FAE01AA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EE4C8C"/>
    <w:multiLevelType w:val="hybridMultilevel"/>
    <w:tmpl w:val="D96A38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5539CA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118717E1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8" w15:restartNumberingAfterBreak="0">
    <w:nsid w:val="12004661"/>
    <w:multiLevelType w:val="hybridMultilevel"/>
    <w:tmpl w:val="6FFEE4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7084847"/>
    <w:multiLevelType w:val="hybridMultilevel"/>
    <w:tmpl w:val="3F2E433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643CD"/>
    <w:multiLevelType w:val="multilevel"/>
    <w:tmpl w:val="60DA081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1" w15:restartNumberingAfterBreak="0">
    <w:nsid w:val="2C68427F"/>
    <w:multiLevelType w:val="hybridMultilevel"/>
    <w:tmpl w:val="AD6A5D6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4643FB"/>
    <w:multiLevelType w:val="hybridMultilevel"/>
    <w:tmpl w:val="78B4EF0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35AFB"/>
    <w:multiLevelType w:val="hybridMultilevel"/>
    <w:tmpl w:val="37D0B2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0E38C9"/>
    <w:multiLevelType w:val="hybridMultilevel"/>
    <w:tmpl w:val="5F9AF5C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39328E"/>
    <w:multiLevelType w:val="hybridMultilevel"/>
    <w:tmpl w:val="3AA08D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893D55"/>
    <w:multiLevelType w:val="multilevel"/>
    <w:tmpl w:val="F58244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381E2604"/>
    <w:multiLevelType w:val="hybridMultilevel"/>
    <w:tmpl w:val="3B629F5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A77282"/>
    <w:multiLevelType w:val="hybridMultilevel"/>
    <w:tmpl w:val="51EC3DC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6267F7"/>
    <w:multiLevelType w:val="multilevel"/>
    <w:tmpl w:val="77CC5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3C5A02"/>
    <w:multiLevelType w:val="hybridMultilevel"/>
    <w:tmpl w:val="909A04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B31E2A"/>
    <w:multiLevelType w:val="hybridMultilevel"/>
    <w:tmpl w:val="E9B8C8D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B4187"/>
    <w:multiLevelType w:val="hybridMultilevel"/>
    <w:tmpl w:val="252C80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297489"/>
    <w:multiLevelType w:val="hybridMultilevel"/>
    <w:tmpl w:val="F992E5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906723"/>
    <w:multiLevelType w:val="hybridMultilevel"/>
    <w:tmpl w:val="F9CEEA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818B8"/>
    <w:multiLevelType w:val="hybridMultilevel"/>
    <w:tmpl w:val="0FF455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3006E9E"/>
    <w:multiLevelType w:val="hybridMultilevel"/>
    <w:tmpl w:val="0BEE070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4922C63"/>
    <w:multiLevelType w:val="multilevel"/>
    <w:tmpl w:val="08388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EB4E93"/>
    <w:multiLevelType w:val="multilevel"/>
    <w:tmpl w:val="27707F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5FE288D"/>
    <w:multiLevelType w:val="hybridMultilevel"/>
    <w:tmpl w:val="B2249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75D14"/>
    <w:multiLevelType w:val="hybridMultilevel"/>
    <w:tmpl w:val="383CAE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99C7B6D"/>
    <w:multiLevelType w:val="hybridMultilevel"/>
    <w:tmpl w:val="CAD4B4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525162"/>
    <w:multiLevelType w:val="hybridMultilevel"/>
    <w:tmpl w:val="DFB25F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35E5EC3"/>
    <w:multiLevelType w:val="hybridMultilevel"/>
    <w:tmpl w:val="57D28F2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3E816C6"/>
    <w:multiLevelType w:val="hybridMultilevel"/>
    <w:tmpl w:val="CDE0BA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D21112"/>
    <w:multiLevelType w:val="hybridMultilevel"/>
    <w:tmpl w:val="2D8A6F7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CA0466"/>
    <w:multiLevelType w:val="hybridMultilevel"/>
    <w:tmpl w:val="C8C4B9B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C2D386B"/>
    <w:multiLevelType w:val="hybridMultilevel"/>
    <w:tmpl w:val="BB763A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C374A86"/>
    <w:multiLevelType w:val="hybridMultilevel"/>
    <w:tmpl w:val="E6B690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F36412F"/>
    <w:multiLevelType w:val="hybridMultilevel"/>
    <w:tmpl w:val="E580DE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732A1D"/>
    <w:multiLevelType w:val="hybridMultilevel"/>
    <w:tmpl w:val="89F638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75A169F"/>
    <w:multiLevelType w:val="hybridMultilevel"/>
    <w:tmpl w:val="2B468C9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7F25FA5"/>
    <w:multiLevelType w:val="hybridMultilevel"/>
    <w:tmpl w:val="840E7A5E"/>
    <w:lvl w:ilvl="0" w:tplc="C616E410">
      <w:start w:val="1"/>
      <w:numFmt w:val="decimalZero"/>
      <w:lvlText w:val="%1."/>
      <w:lvlJc w:val="left"/>
      <w:pPr>
        <w:ind w:left="786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506" w:hanging="360"/>
      </w:pPr>
    </w:lvl>
    <w:lvl w:ilvl="2" w:tplc="0416001B" w:tentative="1">
      <w:start w:val="1"/>
      <w:numFmt w:val="lowerRoman"/>
      <w:lvlText w:val="%3."/>
      <w:lvlJc w:val="right"/>
      <w:pPr>
        <w:ind w:left="2226" w:hanging="180"/>
      </w:pPr>
    </w:lvl>
    <w:lvl w:ilvl="3" w:tplc="0416000F" w:tentative="1">
      <w:start w:val="1"/>
      <w:numFmt w:val="decimal"/>
      <w:lvlText w:val="%4."/>
      <w:lvlJc w:val="left"/>
      <w:pPr>
        <w:ind w:left="2946" w:hanging="360"/>
      </w:pPr>
    </w:lvl>
    <w:lvl w:ilvl="4" w:tplc="04160019" w:tentative="1">
      <w:start w:val="1"/>
      <w:numFmt w:val="lowerLetter"/>
      <w:lvlText w:val="%5."/>
      <w:lvlJc w:val="left"/>
      <w:pPr>
        <w:ind w:left="3666" w:hanging="360"/>
      </w:pPr>
    </w:lvl>
    <w:lvl w:ilvl="5" w:tplc="0416001B" w:tentative="1">
      <w:start w:val="1"/>
      <w:numFmt w:val="lowerRoman"/>
      <w:lvlText w:val="%6."/>
      <w:lvlJc w:val="right"/>
      <w:pPr>
        <w:ind w:left="4386" w:hanging="180"/>
      </w:pPr>
    </w:lvl>
    <w:lvl w:ilvl="6" w:tplc="0416000F" w:tentative="1">
      <w:start w:val="1"/>
      <w:numFmt w:val="decimal"/>
      <w:lvlText w:val="%7."/>
      <w:lvlJc w:val="left"/>
      <w:pPr>
        <w:ind w:left="5106" w:hanging="360"/>
      </w:pPr>
    </w:lvl>
    <w:lvl w:ilvl="7" w:tplc="04160019" w:tentative="1">
      <w:start w:val="1"/>
      <w:numFmt w:val="lowerLetter"/>
      <w:lvlText w:val="%8."/>
      <w:lvlJc w:val="left"/>
      <w:pPr>
        <w:ind w:left="5826" w:hanging="360"/>
      </w:pPr>
    </w:lvl>
    <w:lvl w:ilvl="8" w:tplc="0416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43" w15:restartNumberingAfterBreak="0">
    <w:nsid w:val="78C85172"/>
    <w:multiLevelType w:val="hybridMultilevel"/>
    <w:tmpl w:val="BB763A2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5A3951"/>
    <w:multiLevelType w:val="hybridMultilevel"/>
    <w:tmpl w:val="0CB010B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E1B237F"/>
    <w:multiLevelType w:val="hybridMultilevel"/>
    <w:tmpl w:val="D2ACB4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791955">
    <w:abstractNumId w:val="7"/>
  </w:num>
  <w:num w:numId="2" w16cid:durableId="1209755170">
    <w:abstractNumId w:val="42"/>
  </w:num>
  <w:num w:numId="3" w16cid:durableId="418521689">
    <w:abstractNumId w:val="6"/>
  </w:num>
  <w:num w:numId="4" w16cid:durableId="1087189751">
    <w:abstractNumId w:val="13"/>
  </w:num>
  <w:num w:numId="5" w16cid:durableId="681399977">
    <w:abstractNumId w:val="37"/>
  </w:num>
  <w:num w:numId="6" w16cid:durableId="904146709">
    <w:abstractNumId w:val="43"/>
  </w:num>
  <w:num w:numId="7" w16cid:durableId="918519387">
    <w:abstractNumId w:val="18"/>
  </w:num>
  <w:num w:numId="8" w16cid:durableId="775296672">
    <w:abstractNumId w:val="12"/>
  </w:num>
  <w:num w:numId="9" w16cid:durableId="544606402">
    <w:abstractNumId w:val="10"/>
  </w:num>
  <w:num w:numId="10" w16cid:durableId="1877699676">
    <w:abstractNumId w:val="28"/>
  </w:num>
  <w:num w:numId="11" w16cid:durableId="1525896588">
    <w:abstractNumId w:val="36"/>
  </w:num>
  <w:num w:numId="12" w16cid:durableId="949699961">
    <w:abstractNumId w:val="16"/>
  </w:num>
  <w:num w:numId="13" w16cid:durableId="407850378">
    <w:abstractNumId w:val="0"/>
  </w:num>
  <w:num w:numId="14" w16cid:durableId="562840394">
    <w:abstractNumId w:val="11"/>
  </w:num>
  <w:num w:numId="15" w16cid:durableId="1376344779">
    <w:abstractNumId w:val="38"/>
  </w:num>
  <w:num w:numId="16" w16cid:durableId="2005425219">
    <w:abstractNumId w:val="23"/>
  </w:num>
  <w:num w:numId="17" w16cid:durableId="1324359654">
    <w:abstractNumId w:val="40"/>
  </w:num>
  <w:num w:numId="18" w16cid:durableId="225722778">
    <w:abstractNumId w:val="44"/>
  </w:num>
  <w:num w:numId="19" w16cid:durableId="198706513">
    <w:abstractNumId w:val="15"/>
  </w:num>
  <w:num w:numId="20" w16cid:durableId="397559616">
    <w:abstractNumId w:val="17"/>
  </w:num>
  <w:num w:numId="21" w16cid:durableId="1042362217">
    <w:abstractNumId w:val="9"/>
  </w:num>
  <w:num w:numId="22" w16cid:durableId="395516120">
    <w:abstractNumId w:val="24"/>
  </w:num>
  <w:num w:numId="23" w16cid:durableId="1697388051">
    <w:abstractNumId w:val="3"/>
  </w:num>
  <w:num w:numId="24" w16cid:durableId="2135562018">
    <w:abstractNumId w:val="14"/>
  </w:num>
  <w:num w:numId="25" w16cid:durableId="1785030919">
    <w:abstractNumId w:val="41"/>
  </w:num>
  <w:num w:numId="26" w16cid:durableId="2121023654">
    <w:abstractNumId w:val="30"/>
  </w:num>
  <w:num w:numId="27" w16cid:durableId="915626591">
    <w:abstractNumId w:val="21"/>
  </w:num>
  <w:num w:numId="28" w16cid:durableId="900284991">
    <w:abstractNumId w:val="27"/>
  </w:num>
  <w:num w:numId="29" w16cid:durableId="1569150040">
    <w:abstractNumId w:val="19"/>
  </w:num>
  <w:num w:numId="30" w16cid:durableId="1558203205">
    <w:abstractNumId w:val="1"/>
  </w:num>
  <w:num w:numId="31" w16cid:durableId="717314319">
    <w:abstractNumId w:val="34"/>
  </w:num>
  <w:num w:numId="32" w16cid:durableId="663317330">
    <w:abstractNumId w:val="2"/>
  </w:num>
  <w:num w:numId="33" w16cid:durableId="1238204189">
    <w:abstractNumId w:val="26"/>
  </w:num>
  <w:num w:numId="34" w16cid:durableId="1626962311">
    <w:abstractNumId w:val="4"/>
  </w:num>
  <w:num w:numId="35" w16cid:durableId="1264151428">
    <w:abstractNumId w:val="39"/>
  </w:num>
  <w:num w:numId="36" w16cid:durableId="1809589061">
    <w:abstractNumId w:val="22"/>
  </w:num>
  <w:num w:numId="37" w16cid:durableId="1156725011">
    <w:abstractNumId w:val="31"/>
  </w:num>
  <w:num w:numId="38" w16cid:durableId="168570813">
    <w:abstractNumId w:val="8"/>
  </w:num>
  <w:num w:numId="39" w16cid:durableId="1593779124">
    <w:abstractNumId w:val="35"/>
  </w:num>
  <w:num w:numId="40" w16cid:durableId="691958189">
    <w:abstractNumId w:val="32"/>
  </w:num>
  <w:num w:numId="41" w16cid:durableId="1398749337">
    <w:abstractNumId w:val="45"/>
  </w:num>
  <w:num w:numId="42" w16cid:durableId="386534202">
    <w:abstractNumId w:val="25"/>
  </w:num>
  <w:num w:numId="43" w16cid:durableId="2113357451">
    <w:abstractNumId w:val="5"/>
  </w:num>
  <w:num w:numId="44" w16cid:durableId="2119593406">
    <w:abstractNumId w:val="29"/>
  </w:num>
  <w:num w:numId="45" w16cid:durableId="876434489">
    <w:abstractNumId w:val="33"/>
  </w:num>
  <w:num w:numId="46" w16cid:durableId="388842358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33D8"/>
    <w:rsid w:val="00034933"/>
    <w:rsid w:val="000804E2"/>
    <w:rsid w:val="00087C58"/>
    <w:rsid w:val="00093E09"/>
    <w:rsid w:val="000A688E"/>
    <w:rsid w:val="000E2F47"/>
    <w:rsid w:val="00114CB8"/>
    <w:rsid w:val="00121334"/>
    <w:rsid w:val="00134318"/>
    <w:rsid w:val="001A1B9A"/>
    <w:rsid w:val="001B2406"/>
    <w:rsid w:val="002128F5"/>
    <w:rsid w:val="00222363"/>
    <w:rsid w:val="00244E20"/>
    <w:rsid w:val="00246CA5"/>
    <w:rsid w:val="0025738E"/>
    <w:rsid w:val="002601CD"/>
    <w:rsid w:val="00272594"/>
    <w:rsid w:val="00280945"/>
    <w:rsid w:val="002A07D3"/>
    <w:rsid w:val="002A46CD"/>
    <w:rsid w:val="002A51CC"/>
    <w:rsid w:val="002C2654"/>
    <w:rsid w:val="002D5FF0"/>
    <w:rsid w:val="003018B4"/>
    <w:rsid w:val="00322F60"/>
    <w:rsid w:val="00323468"/>
    <w:rsid w:val="00323FA2"/>
    <w:rsid w:val="00324B16"/>
    <w:rsid w:val="003312BE"/>
    <w:rsid w:val="003453F1"/>
    <w:rsid w:val="00353217"/>
    <w:rsid w:val="003A12CB"/>
    <w:rsid w:val="003C3C27"/>
    <w:rsid w:val="003D446B"/>
    <w:rsid w:val="003D64D2"/>
    <w:rsid w:val="00401A8F"/>
    <w:rsid w:val="00405B2C"/>
    <w:rsid w:val="004333D8"/>
    <w:rsid w:val="004576DF"/>
    <w:rsid w:val="00460882"/>
    <w:rsid w:val="00473D7A"/>
    <w:rsid w:val="00490A00"/>
    <w:rsid w:val="004B4877"/>
    <w:rsid w:val="004F26C1"/>
    <w:rsid w:val="004F712A"/>
    <w:rsid w:val="00501CBA"/>
    <w:rsid w:val="00503C2F"/>
    <w:rsid w:val="005259C3"/>
    <w:rsid w:val="00531D1D"/>
    <w:rsid w:val="00533806"/>
    <w:rsid w:val="005C53EB"/>
    <w:rsid w:val="005D2BA8"/>
    <w:rsid w:val="005E26C9"/>
    <w:rsid w:val="00622D94"/>
    <w:rsid w:val="00654AD7"/>
    <w:rsid w:val="00687947"/>
    <w:rsid w:val="0069474D"/>
    <w:rsid w:val="006C6DC7"/>
    <w:rsid w:val="006D2D2C"/>
    <w:rsid w:val="006E49B9"/>
    <w:rsid w:val="006F2180"/>
    <w:rsid w:val="00723F51"/>
    <w:rsid w:val="007270B7"/>
    <w:rsid w:val="00745035"/>
    <w:rsid w:val="0075312A"/>
    <w:rsid w:val="00754AA4"/>
    <w:rsid w:val="007849F4"/>
    <w:rsid w:val="007A1D5D"/>
    <w:rsid w:val="007D2EDF"/>
    <w:rsid w:val="007E1D44"/>
    <w:rsid w:val="0080061F"/>
    <w:rsid w:val="0081274A"/>
    <w:rsid w:val="00831523"/>
    <w:rsid w:val="00831912"/>
    <w:rsid w:val="0086100D"/>
    <w:rsid w:val="00862242"/>
    <w:rsid w:val="00876726"/>
    <w:rsid w:val="008A1BA0"/>
    <w:rsid w:val="008B750C"/>
    <w:rsid w:val="008E4890"/>
    <w:rsid w:val="008F546F"/>
    <w:rsid w:val="009148B7"/>
    <w:rsid w:val="00924DAF"/>
    <w:rsid w:val="0093020B"/>
    <w:rsid w:val="0094467F"/>
    <w:rsid w:val="009561FF"/>
    <w:rsid w:val="00995829"/>
    <w:rsid w:val="009A177D"/>
    <w:rsid w:val="009B4774"/>
    <w:rsid w:val="009B607D"/>
    <w:rsid w:val="009E3F6F"/>
    <w:rsid w:val="00A220B2"/>
    <w:rsid w:val="00A42420"/>
    <w:rsid w:val="00A436E1"/>
    <w:rsid w:val="00A54C24"/>
    <w:rsid w:val="00A65882"/>
    <w:rsid w:val="00A76DA4"/>
    <w:rsid w:val="00A9383F"/>
    <w:rsid w:val="00AE63E4"/>
    <w:rsid w:val="00B10D65"/>
    <w:rsid w:val="00B71BCA"/>
    <w:rsid w:val="00B76036"/>
    <w:rsid w:val="00B94227"/>
    <w:rsid w:val="00BA11A6"/>
    <w:rsid w:val="00BB438C"/>
    <w:rsid w:val="00BD1914"/>
    <w:rsid w:val="00BD76A3"/>
    <w:rsid w:val="00BE2AE0"/>
    <w:rsid w:val="00BF33C8"/>
    <w:rsid w:val="00C519A1"/>
    <w:rsid w:val="00C61C12"/>
    <w:rsid w:val="00C70D00"/>
    <w:rsid w:val="00C90B24"/>
    <w:rsid w:val="00C92DDF"/>
    <w:rsid w:val="00CA0900"/>
    <w:rsid w:val="00CA5CCB"/>
    <w:rsid w:val="00CF5907"/>
    <w:rsid w:val="00D03DE6"/>
    <w:rsid w:val="00D167FB"/>
    <w:rsid w:val="00D31E88"/>
    <w:rsid w:val="00D61F87"/>
    <w:rsid w:val="00D63609"/>
    <w:rsid w:val="00D76FE3"/>
    <w:rsid w:val="00D908B6"/>
    <w:rsid w:val="00D9161E"/>
    <w:rsid w:val="00DA3CCF"/>
    <w:rsid w:val="00DA4EAA"/>
    <w:rsid w:val="00DA7084"/>
    <w:rsid w:val="00DC14B7"/>
    <w:rsid w:val="00DD0416"/>
    <w:rsid w:val="00DD347D"/>
    <w:rsid w:val="00DF7B80"/>
    <w:rsid w:val="00E0301F"/>
    <w:rsid w:val="00E04059"/>
    <w:rsid w:val="00E05455"/>
    <w:rsid w:val="00E134EC"/>
    <w:rsid w:val="00E34EFE"/>
    <w:rsid w:val="00E56DCE"/>
    <w:rsid w:val="00E76868"/>
    <w:rsid w:val="00E76D09"/>
    <w:rsid w:val="00ED6D58"/>
    <w:rsid w:val="00EE28AE"/>
    <w:rsid w:val="00EF795E"/>
    <w:rsid w:val="00F225BE"/>
    <w:rsid w:val="00F24640"/>
    <w:rsid w:val="00F44A42"/>
    <w:rsid w:val="00F503C9"/>
    <w:rsid w:val="00F57BD4"/>
    <w:rsid w:val="00F83475"/>
    <w:rsid w:val="00F93801"/>
    <w:rsid w:val="00F96C67"/>
    <w:rsid w:val="00F97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3"/>
    <o:shapelayout v:ext="edit">
      <o:idmap v:ext="edit" data="2"/>
    </o:shapelayout>
  </w:shapeDefaults>
  <w:decimalSymbol w:val=","/>
  <w:listSeparator w:val=";"/>
  <w14:docId w14:val="7E896235"/>
  <w15:docId w15:val="{2EADD59B-F383-423F-A3CE-0900D8805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467F"/>
  </w:style>
  <w:style w:type="paragraph" w:styleId="Ttulo1">
    <w:name w:val="heading 1"/>
    <w:basedOn w:val="Normal"/>
    <w:next w:val="Normal"/>
    <w:link w:val="Ttulo1Char"/>
    <w:uiPriority w:val="9"/>
    <w:qFormat/>
    <w:rsid w:val="0025738E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F546F"/>
    <w:pPr>
      <w:keepNext/>
      <w:keepLines/>
      <w:spacing w:before="120" w:after="120" w:line="259" w:lineRule="auto"/>
      <w:ind w:left="578" w:hanging="578"/>
      <w:outlineLvl w:val="1"/>
    </w:pPr>
    <w:rPr>
      <w:rFonts w:ascii="Arial" w:eastAsiaTheme="majorEastAsia" w:hAnsi="Arial" w:cstheme="majorBidi"/>
      <w:sz w:val="1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F546F"/>
    <w:pPr>
      <w:keepNext/>
      <w:keepLines/>
      <w:spacing w:before="40" w:after="0" w:line="259" w:lineRule="auto"/>
      <w:ind w:left="720" w:hanging="720"/>
      <w:outlineLvl w:val="2"/>
    </w:pPr>
    <w:rPr>
      <w:rFonts w:ascii="Arial" w:eastAsiaTheme="majorEastAsia" w:hAnsi="Arial" w:cstheme="majorBidi"/>
      <w:sz w:val="16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864" w:hanging="864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008" w:hanging="1008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152" w:hanging="1152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296" w:hanging="1296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440" w:hanging="14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F546F"/>
    <w:pPr>
      <w:keepNext/>
      <w:keepLines/>
      <w:spacing w:before="40" w:after="0" w:line="259" w:lineRule="auto"/>
      <w:ind w:left="1584" w:hanging="1584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4333D8"/>
  </w:style>
  <w:style w:type="paragraph" w:styleId="Cabealho">
    <w:name w:val="header"/>
    <w:basedOn w:val="Normal"/>
    <w:link w:val="Cabealho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333D8"/>
  </w:style>
  <w:style w:type="paragraph" w:styleId="Rodap">
    <w:name w:val="footer"/>
    <w:basedOn w:val="Normal"/>
    <w:link w:val="RodapChar"/>
    <w:uiPriority w:val="99"/>
    <w:unhideWhenUsed/>
    <w:rsid w:val="004333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333D8"/>
  </w:style>
  <w:style w:type="paragraph" w:styleId="Textodebalo">
    <w:name w:val="Balloon Text"/>
    <w:basedOn w:val="Normal"/>
    <w:link w:val="TextodebaloChar"/>
    <w:uiPriority w:val="99"/>
    <w:semiHidden/>
    <w:unhideWhenUsed/>
    <w:rsid w:val="004333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333D8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link w:val="Ttulo1"/>
    <w:uiPriority w:val="9"/>
    <w:rsid w:val="0025738E"/>
    <w:rPr>
      <w:rFonts w:ascii="Times New Roman" w:eastAsia="Times New Roman" w:hAnsi="Times New Roman" w:cs="Times New Roman"/>
      <w:b/>
      <w:bCs/>
      <w:sz w:val="28"/>
      <w:szCs w:val="24"/>
      <w:u w:val="single"/>
      <w:lang w:eastAsia="pt-BR"/>
    </w:rPr>
  </w:style>
  <w:style w:type="table" w:styleId="Tabelacomgrade">
    <w:name w:val="Table Grid"/>
    <w:basedOn w:val="Tabelanormal"/>
    <w:uiPriority w:val="39"/>
    <w:rsid w:val="00DD347D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E04059"/>
    <w:rPr>
      <w:b/>
      <w:bCs/>
    </w:rPr>
  </w:style>
  <w:style w:type="paragraph" w:styleId="PargrafodaLista">
    <w:name w:val="List Paragraph"/>
    <w:basedOn w:val="Normal"/>
    <w:uiPriority w:val="34"/>
    <w:qFormat/>
    <w:rsid w:val="005E26C9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8F546F"/>
    <w:rPr>
      <w:rFonts w:ascii="Arial" w:eastAsiaTheme="majorEastAsia" w:hAnsi="Arial" w:cstheme="majorBidi"/>
      <w:sz w:val="18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F546F"/>
    <w:rPr>
      <w:rFonts w:ascii="Arial" w:eastAsiaTheme="majorEastAsia" w:hAnsi="Arial" w:cstheme="majorBidi"/>
      <w:sz w:val="16"/>
      <w:szCs w:val="24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F546F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F546F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F546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F546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F5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F5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52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93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14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2092</Words>
  <Characters>11300</Characters>
  <Application>Microsoft Office Word</Application>
  <DocSecurity>0</DocSecurity>
  <Lines>94</Lines>
  <Paragraphs>26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Márcia Regina</dc:creator>
  <cp:lastModifiedBy>Jonatas da Costa Xavier</cp:lastModifiedBy>
  <cp:revision>7</cp:revision>
  <cp:lastPrinted>2025-11-11T18:33:00Z</cp:lastPrinted>
  <dcterms:created xsi:type="dcterms:W3CDTF">2026-05-12T17:19:00Z</dcterms:created>
  <dcterms:modified xsi:type="dcterms:W3CDTF">2026-06-22T18:00:00Z</dcterms:modified>
</cp:coreProperties>
</file>