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Journal of Pseudoscience</w:t>
      </w:r>
    </w:p>
    <w:p w:rsidR="00000000" w:rsidDel="00000000" w:rsidP="00000000" w:rsidRDefault="00000000" w:rsidRPr="00000000" w14:paraId="00000002">
      <w:pPr>
        <w:pStyle w:val="Heading1"/>
        <w:rPr/>
      </w:pPr>
      <w:sdt>
        <w:sdtPr>
          <w:id w:val="-1778377167"/>
          <w:tag w:val="goog_rdk_0"/>
        </w:sdtPr>
        <w:sdtContent>
          <w:commentRangeStart w:id="0"/>
        </w:sdtContent>
      </w:sdt>
      <w:r w:rsidDel="00000000" w:rsidR="00000000" w:rsidRPr="00000000">
        <w:rPr>
          <w:rtl w:val="0"/>
        </w:rPr>
        <w:t xml:space="preserve">Title: The Potential of Substance enhanced neuronal reprogramming for lifespan extension</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3">
      <w:pPr>
        <w:pStyle w:val="Heading1"/>
        <w:rPr/>
      </w:pPr>
      <w:r w:rsidDel="00000000" w:rsidR="00000000" w:rsidRPr="00000000">
        <w:rPr>
          <w:rtl w:val="0"/>
        </w:rPr>
        <w:t xml:space="preserve">Abstract</w:t>
      </w:r>
    </w:p>
    <w:p w:rsidR="00000000" w:rsidDel="00000000" w:rsidP="00000000" w:rsidRDefault="00000000" w:rsidRPr="00000000" w14:paraId="00000004">
      <w:pPr>
        <w:rPr/>
      </w:pPr>
      <w:r w:rsidDel="00000000" w:rsidR="00000000" w:rsidRPr="00000000">
        <w:rPr>
          <w:rtl w:val="0"/>
        </w:rPr>
        <w:t xml:space="preserve">We found out that alcohol has great potential for making you live longer! We come to this conclusion by running a battery of tests on mice and the observations of human subjects. We determined the rate of happiness in mice with or without ethanol oral application using state of the art AI-models trained on fictional and non-fictional data. Blood Serotonin and Dopamin levels in treatment groups matched the relative levels of happy old mice. As we could replicate the same in results on happiness in humans, we see big potential for application of alcohol supplementation in the increase of happiness for life span extension by reprogramming neuronal circuits. This is important because dying is bad for individual health and if people are happier when they are old, it also helps that they complain less and don’t go to the doctor as often, which is good for the stressed healthcare system.</w:t>
      </w:r>
    </w:p>
    <w:p w:rsidR="00000000" w:rsidDel="00000000" w:rsidP="00000000" w:rsidRDefault="00000000" w:rsidRPr="00000000" w14:paraId="00000005">
      <w:pPr>
        <w:rPr/>
      </w:pPr>
      <w:r w:rsidDel="00000000" w:rsidR="00000000" w:rsidRPr="00000000">
        <w:rPr>
          <w:rtl w:val="0"/>
        </w:rPr>
        <w:t xml:space="preserve">This Abstract is now better than it was previously</w:t>
      </w:r>
    </w:p>
    <w:p w:rsidR="00000000" w:rsidDel="00000000" w:rsidP="00000000" w:rsidRDefault="00000000" w:rsidRPr="00000000" w14:paraId="00000006">
      <w:pPr>
        <w:pStyle w:val="Heading1"/>
        <w:rPr/>
      </w:pPr>
      <w:r w:rsidDel="00000000" w:rsidR="00000000" w:rsidRPr="00000000">
        <w:rPr>
          <w:rtl w:val="0"/>
        </w:rPr>
        <w:t xml:space="preserve">Introduction</w:t>
      </w:r>
    </w:p>
    <w:p w:rsidR="00000000" w:rsidDel="00000000" w:rsidP="00000000" w:rsidRDefault="00000000" w:rsidRPr="00000000" w14:paraId="00000007">
      <w:pPr>
        <w:pStyle w:val="Heading1"/>
        <w:rPr/>
      </w:pPr>
      <w:r w:rsidDel="00000000" w:rsidR="00000000" w:rsidRPr="00000000">
        <w:rPr>
          <w:rtl w:val="0"/>
        </w:rPr>
        <w:t xml:space="preserve">Results</w:t>
      </w:r>
    </w:p>
    <w:p w:rsidR="00000000" w:rsidDel="00000000" w:rsidP="00000000" w:rsidRDefault="00000000" w:rsidRPr="00000000" w14:paraId="00000008">
      <w:pPr>
        <w:rPr/>
      </w:pPr>
      <w:sdt>
        <w:sdtPr>
          <w:id w:val="-603065103"/>
          <w:tag w:val="goog_rdk_1"/>
        </w:sdtPr>
        <w:sdtContent>
          <w:commentRangeStart w:id="1"/>
        </w:sdtContent>
      </w:sdt>
      <w:r w:rsidDel="00000000" w:rsidR="00000000" w:rsidRPr="00000000">
        <w:rPr>
          <w:rtl w:val="0"/>
        </w:rPr>
        <w:t xml:space="preserve">[Insert different figure versions, and attach them separately to the document e.g. pictures of the AI training data]</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09">
      <w:pPr>
        <w:pStyle w:val="Heading1"/>
        <w:rPr/>
      </w:pPr>
      <w:r w:rsidDel="00000000" w:rsidR="00000000" w:rsidRPr="00000000">
        <w:rPr>
          <w:rtl w:val="0"/>
        </w:rPr>
        <w:t xml:space="preserve">Methods</w:t>
      </w:r>
    </w:p>
    <w:p w:rsidR="00000000" w:rsidDel="00000000" w:rsidP="00000000" w:rsidRDefault="00000000" w:rsidRPr="00000000" w14:paraId="0000000A">
      <w:pPr>
        <w:rPr/>
      </w:pPr>
      <w:sdt>
        <w:sdtPr>
          <w:id w:val="-1940145434"/>
          <w:tag w:val="goog_rdk_2"/>
        </w:sdtPr>
        <w:sdtContent>
          <w:commentRangeStart w:id="2"/>
        </w:sdtContent>
      </w:sdt>
      <w:r w:rsidDel="00000000" w:rsidR="00000000" w:rsidRPr="00000000">
        <w:rPr>
          <w:rtl w:val="0"/>
        </w:rPr>
        <w:t xml:space="preserve">[describe the used mouse strain]</w:t>
      </w:r>
    </w:p>
    <w:p w:rsidR="00000000" w:rsidDel="00000000" w:rsidP="00000000" w:rsidRDefault="00000000" w:rsidRPr="00000000" w14:paraId="0000000B">
      <w:pPr>
        <w:rPr/>
      </w:pPr>
      <w:r w:rsidDel="00000000" w:rsidR="00000000" w:rsidRPr="00000000">
        <w:rPr>
          <w:rtl w:val="0"/>
        </w:rPr>
        <w:t xml:space="preserve">[Describe the human subject selection criteria and supplementation regiment]</w:t>
      </w:r>
    </w:p>
    <w:p w:rsidR="00000000" w:rsidDel="00000000" w:rsidP="00000000" w:rsidRDefault="00000000" w:rsidRPr="00000000" w14:paraId="0000000C">
      <w:pPr>
        <w:rPr/>
      </w:pPr>
      <w:r w:rsidDel="00000000" w:rsidR="00000000" w:rsidRPr="00000000">
        <w:rPr>
          <w:rtl w:val="0"/>
        </w:rPr>
        <w:t xml:space="preserve">[Write Method for training the LLMs with Disney cartoons (fictional, happy mice) or mice getting food (non-fictional happy mice).]</w:t>
      </w:r>
    </w:p>
    <w:p w:rsidR="00000000" w:rsidDel="00000000" w:rsidP="00000000" w:rsidRDefault="00000000" w:rsidRPr="00000000" w14:paraId="0000000D">
      <w:pPr>
        <w:rPr/>
      </w:pPr>
      <w:r w:rsidDel="00000000" w:rsidR="00000000" w:rsidRPr="00000000">
        <w:rPr>
          <w:rtl w:val="0"/>
        </w:rPr>
        <w:t xml:space="preserve">[Write method for blood test]</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0E">
      <w:pPr>
        <w:pStyle w:val="Heading1"/>
        <w:rPr/>
      </w:pPr>
      <w:r w:rsidDel="00000000" w:rsidR="00000000" w:rsidRPr="00000000">
        <w:rPr>
          <w:rtl w:val="0"/>
        </w:rPr>
        <w:t xml:space="preserve">References</w:t>
      </w:r>
    </w:p>
    <w:sectPr>
      <w:pgSz w:h="15840" w:w="12240" w:orient="portrait"/>
      <w:pgMar w:bottom="1134" w:top="1417" w:left="1417" w:right="1417"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obert-User" w:id="0" w:date="2026-01-21T11:58:00Z">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Overall, using a .docx file will also show them, that  you cannot see the difference as easily as in a txt/md file with git. But it still has advantages because of the version tracking.</w:t>
      </w:r>
    </w:p>
  </w:comment>
  <w:comment w:author="Robert-User" w:id="2" w:date="2026-01-21T11:54:00Z">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Here, people could do subsequent commits, emphasizing the importants of doing a pull first when building a up a section. (Also usefull when working alone but on different devices, which is a problem we heard people mention, while not loosing versions easily like in cloud documents.)</w:t>
      </w:r>
    </w:p>
  </w:comment>
  <w:comment w:author="Robert-User" w:id="1" w:date="2026-01-21T11:58:00Z">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section could be used to illustrate splitting documents into parts and still keep track of what version of attached files, like figures belong to which main manuscript file version.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0F" w15:done="0"/>
  <w15:commentEx w15:paraId="00000010" w15:done="0"/>
  <w15:commentEx w15:paraId="00000011"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Absatz-Standardschriftart" w:default="1">
    <w:name w:val="Default Paragraph Font"/>
    <w:uiPriority w:val="1"/>
    <w:semiHidden w:val="1"/>
    <w:unhideWhenUsed w:val="1"/>
  </w:style>
  <w:style w:type="table" w:styleId="NormaleTabelle" w:default="1">
    <w:name w:val="Normal Table"/>
    <w:uiPriority w:val="99"/>
    <w:semiHidden w:val="1"/>
    <w:unhideWhenUsed w:val="1"/>
    <w:tblPr>
      <w:tblInd w:w="0.0" w:type="dxa"/>
      <w:tblCellMar>
        <w:top w:w="0.0" w:type="dxa"/>
        <w:left w:w="108.0" w:type="dxa"/>
        <w:bottom w:w="0.0" w:type="dxa"/>
        <w:right w:w="108.0" w:type="dxa"/>
      </w:tblCellMar>
    </w:tblPr>
  </w:style>
  <w:style w:type="numbering" w:styleId="KeineListe" w:default="1">
    <w:name w:val="No List"/>
    <w:uiPriority w:val="99"/>
    <w:semiHidden w:val="1"/>
    <w:unhideWhenUsed w:val="1"/>
  </w:style>
  <w:style w:type="character" w:styleId="berschrift1Zchn" w:customStyle="1">
    <w:name w:val="Überschrift 1 Zchn"/>
    <w:basedOn w:val="Absatz-Standardschriftart"/>
    <w:link w:val="berschrift1"/>
    <w:uiPriority w:val="9"/>
    <w:rsid w:val="00982738"/>
    <w:rPr>
      <w:rFonts w:asciiTheme="majorHAnsi" w:cstheme="majorBidi" w:eastAsiaTheme="majorEastAsia" w:hAnsiTheme="majorHAnsi"/>
      <w:color w:val="2f5496" w:themeColor="accent1" w:themeShade="0000BF"/>
      <w:sz w:val="32"/>
      <w:szCs w:val="32"/>
    </w:rPr>
  </w:style>
  <w:style w:type="character" w:styleId="Kommentarzeichen">
    <w:name w:val="annotation reference"/>
    <w:basedOn w:val="Absatz-Standardschriftart"/>
    <w:uiPriority w:val="99"/>
    <w:semiHidden w:val="1"/>
    <w:unhideWhenUsed w:val="1"/>
    <w:rsid w:val="00BA704C"/>
    <w:rPr>
      <w:sz w:val="16"/>
      <w:szCs w:val="16"/>
    </w:rPr>
  </w:style>
  <w:style w:type="paragraph" w:styleId="Kommentartext">
    <w:name w:val="annotation text"/>
    <w:basedOn w:val="Standard"/>
    <w:link w:val="KommentartextZchn"/>
    <w:uiPriority w:val="99"/>
    <w:semiHidden w:val="1"/>
    <w:unhideWhenUsed w:val="1"/>
    <w:rsid w:val="00BA704C"/>
    <w:pPr>
      <w:spacing w:line="240" w:lineRule="auto"/>
    </w:pPr>
    <w:rPr>
      <w:sz w:val="20"/>
      <w:szCs w:val="20"/>
    </w:rPr>
  </w:style>
  <w:style w:type="character" w:styleId="KommentartextZchn" w:customStyle="1">
    <w:name w:val="Kommentartext Zchn"/>
    <w:basedOn w:val="Absatz-Standardschriftart"/>
    <w:link w:val="Kommentartext"/>
    <w:uiPriority w:val="99"/>
    <w:semiHidden w:val="1"/>
    <w:rsid w:val="00BA704C"/>
    <w:rPr>
      <w:sz w:val="20"/>
      <w:szCs w:val="20"/>
    </w:rPr>
  </w:style>
  <w:style w:type="paragraph" w:styleId="Kommentarthema">
    <w:name w:val="annotation subject"/>
    <w:basedOn w:val="Kommentartext"/>
    <w:next w:val="Kommentartext"/>
    <w:link w:val="KommentarthemaZchn"/>
    <w:uiPriority w:val="99"/>
    <w:semiHidden w:val="1"/>
    <w:unhideWhenUsed w:val="1"/>
    <w:rsid w:val="00BA704C"/>
    <w:rPr>
      <w:b w:val="1"/>
      <w:bCs w:val="1"/>
    </w:rPr>
  </w:style>
  <w:style w:type="character" w:styleId="KommentarthemaZchn" w:customStyle="1">
    <w:name w:val="Kommentarthema Zchn"/>
    <w:basedOn w:val="KommentartextZchn"/>
    <w:link w:val="Kommentarthema"/>
    <w:uiPriority w:val="99"/>
    <w:semiHidden w:val="1"/>
    <w:rsid w:val="00BA704C"/>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00cI3H0ooNnL0PRDhrgeHcP1UcQ==">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2026-01-15T13:41:00Z</dcterms:created>
  <dc:creator>Robert-User</dc:creator>
</cp:coreProperties>
</file>