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36"/>
          <w:szCs w:val="36"/>
          <w:rtl w:val="0"/>
        </w:rPr>
        <w:t xml:space="preserve">DESIGN SPRINT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SPRINT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SPRINT CHALLENGE: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shd w:fill="cccccc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efefef" w:val="clear"/>
          <w:rtl w:val="0"/>
        </w:rPr>
        <w:t xml:space="preserve"> …………………………………………………..…………………………………………………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What is the challenge that you want to solve in the sprint?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Here are 4 things that make a great challenge: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- The challenge is something real that the team needs to deliver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- It’s stated in a way that sounds inspiring - something to solve for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- It’s clear and concise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- It includes a time frame (next quarter? 3 years from now?)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Example: Redesign the future of self-driving cars as a service, focusing on two future milestones: 2014 and 2016.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efefef" w:val="clear"/>
          <w:rtl w:val="0"/>
        </w:rPr>
        <w:t xml:space="preserve">…………..………………………………………………………..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What do you want the team to create during the sprint? Example: user journey flows for X and Y. Vision video… Website prototype.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- Aim for the highest quality deliverables possible. Digital polished work, videos, interactive prototypes.. win over sketches.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- List all platforms that we need to design for (web, mobile, tablet) / (physical product + website) / (environment)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LOGISTICS: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Who: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  <w:rtl w:val="0"/>
        </w:rPr>
        <w:t xml:space="preserve">………………..……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When: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  <w:rtl w:val="0"/>
        </w:rPr>
        <w:t xml:space="preserve">………………..……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Where: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  <w:rtl w:val="0"/>
        </w:rPr>
        <w:t xml:space="preserve">………………..……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Sprint Master: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  <w:rtl w:val="0"/>
        </w:rPr>
        <w:t xml:space="preserve">   ………………..……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APPROVERS &amp; RESOURCES: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Stakeholders: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  <w:rtl w:val="0"/>
        </w:rPr>
        <w:t xml:space="preserve"> ………………..……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999999"/>
          <w:sz w:val="20"/>
          <w:szCs w:val="20"/>
          <w:rtl w:val="0"/>
        </w:rPr>
        <w:t xml:space="preserve">Who needs to sign off on the project so it can launch? We want to include this person’s view in the sprint so we can plan a path to launch that’s fast and smooth.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999999"/>
          <w:sz w:val="20"/>
          <w:szCs w:val="20"/>
          <w:rtl w:val="0"/>
        </w:rPr>
        <w:t xml:space="preserve">WIP: Stakeholders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i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3975"/>
        <w:gridCol w:w="5385"/>
        <w:tblGridChange w:id="0">
          <w:tblGrid>
            <w:gridCol w:w="3975"/>
            <w:gridCol w:w="5385"/>
          </w:tblGrid>
        </w:tblGridChange>
      </w:tblGrid>
      <w:tr>
        <w:tc>
          <w:tcPr>
            <w:gridSpan w:val="2"/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Roboto" w:cs="Roboto" w:eastAsia="Roboto" w:hAnsi="Roboto"/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i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For short term sprints: Assignment development team, if any: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  <w:rtl w:val="0"/>
        </w:rPr>
        <w:t xml:space="preserve">………………..…… 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999999"/>
          <w:sz w:val="20"/>
          <w:szCs w:val="20"/>
          <w:rtl w:val="0"/>
        </w:rPr>
        <w:t xml:space="preserve">It’s recommended that you start a design sprint by having assigned development resources to carry the work after the sprint. This is easier in the case of short-term focused sprints.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For long-term  / vision sprints: Plan to secure resources: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shd w:fill="efefef" w:val="clear"/>
          <w:rtl w:val="0"/>
        </w:rPr>
        <w:t xml:space="preserve"> ………………..……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999999"/>
          <w:sz w:val="20"/>
          <w:szCs w:val="20"/>
          <w:rtl w:val="0"/>
        </w:rPr>
        <w:t xml:space="preserve">Vision sprints take a long-term view of planning. In order to succeed, your team needs to have a plan of approvals for how to integrate the sprint within the organizational roadmap.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PROJECT TIMELINE: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1. Current state of the project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What’s been created already? If this is a new project with no history, just say so. If this is a 4 year project with lots of history, summarize.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2. Roadblocks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What stands in your way?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3. Early wins, if 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Has our team demonstrated any wins or learnings in your space already?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Estimated launch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20"/>
          <w:szCs w:val="20"/>
          <w:rtl w:val="0"/>
        </w:rPr>
        <w:t xml:space="preserve">When is the projected launch for the piece we are designing? What is this likely to be at launch - a website, campaign, service, physical product… Make sure to list that in the challenge statement as well.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d9d9d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SPRINT SCHEDULE - 3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DAY 1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rtl w:val="0"/>
        </w:rPr>
        <w:t xml:space="preserve">9:00 </w:t>
        <w:tab/>
        <w:tab/>
        <w:t xml:space="preserve">Arrival and registration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9:30 </w:t>
        <w:tab/>
        <w:tab/>
        <w:t xml:space="preserve">Welcome &amp; Introductions </w:t>
      </w:r>
    </w:p>
    <w:p w:rsidR="00000000" w:rsidDel="00000000" w:rsidP="00000000" w:rsidRDefault="00000000" w:rsidRPr="00000000">
      <w:pPr>
        <w:widowControl w:val="0"/>
        <w:pBdr/>
        <w:ind w:left="720" w:firstLine="720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Overview of Sprint and rules - (5 min)</w:t>
      </w:r>
    </w:p>
    <w:p w:rsidR="00000000" w:rsidDel="00000000" w:rsidP="00000000" w:rsidRDefault="00000000" w:rsidRPr="00000000">
      <w:pPr>
        <w:widowControl w:val="0"/>
        <w:pBdr/>
        <w:ind w:left="720" w:firstLine="720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Ice Breaker/Meet the team (15 min)</w:t>
      </w:r>
    </w:p>
    <w:p w:rsidR="00000000" w:rsidDel="00000000" w:rsidP="00000000" w:rsidRDefault="00000000" w:rsidRPr="00000000">
      <w:pPr>
        <w:widowControl w:val="0"/>
        <w:pBdr/>
        <w:ind w:left="1440" w:firstLine="0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Introduce the Challenge -  (3 min)</w:t>
      </w:r>
    </w:p>
    <w:p w:rsidR="00000000" w:rsidDel="00000000" w:rsidP="00000000" w:rsidRDefault="00000000" w:rsidRPr="00000000">
      <w:pPr>
        <w:widowControl w:val="0"/>
        <w:pBdr/>
        <w:ind w:left="720" w:firstLine="720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Directions for HMW’s - (2 min)</w:t>
      </w:r>
    </w:p>
    <w:p w:rsidR="00000000" w:rsidDel="00000000" w:rsidP="00000000" w:rsidRDefault="00000000" w:rsidRPr="00000000">
      <w:pPr>
        <w:widowControl w:val="0"/>
        <w:pBdr/>
        <w:ind w:left="1440" w:firstLine="0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               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10:00</w:t>
        <w:tab/>
        <w:tab/>
        <w:t xml:space="preserve">Understand: Lightning Talks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Business Perspective -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Voice of the User -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Journeys and Pain Points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 Evolution/Product Audit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Competitive Landscape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Technological Opportunities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11:30</w:t>
        <w:tab/>
        <w:tab/>
        <w:t xml:space="preserve">HMW’s and Affinity Mapping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12:30 </w:t>
        <w:tab/>
        <w:tab/>
        <w:t xml:space="preserve">Lunch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13:30</w:t>
        <w:tab/>
        <w:tab/>
        <w:t xml:space="preserve">Review existing User Journey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ab/>
        <w:tab/>
        <w:t xml:space="preserve">Map out an improved journey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ab/>
        <w:tab/>
        <w:t xml:space="preserve">Success Metrics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14:30</w:t>
        <w:tab/>
        <w:tab/>
        <w:t xml:space="preserve">Comparable Problem in Parallel Space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15:00</w:t>
        <w:tab/>
        <w:tab/>
        <w:t xml:space="preserve">Boot up</w:t>
      </w:r>
    </w:p>
    <w:p w:rsidR="00000000" w:rsidDel="00000000" w:rsidP="00000000" w:rsidRDefault="00000000" w:rsidRPr="00000000">
      <w:pPr>
        <w:widowControl w:val="0"/>
        <w:pBdr/>
        <w:ind w:left="720" w:firstLine="720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Crazy 8’s Sketching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16:00</w:t>
        <w:tab/>
        <w:tab/>
        <w:t xml:space="preserve">Solution Sketch</w:t>
        <w:tab/>
        <w:tab/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17:00</w:t>
        <w:tab/>
        <w:tab/>
        <w:t xml:space="preserve">End of day Team check-in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134f5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9:30</w:t>
        <w:tab/>
        <w:tab/>
        <w:t xml:space="preserve">Open with a Daily Inspiration &amp; Recap of Day 1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ab/>
        <w:tab/>
        <w:t xml:space="preserve">Present Solution Sketches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ab/>
        <w:tab/>
        <w:t xml:space="preserve">Assumptions &amp; Sprint Questions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ab/>
        <w:tab/>
        <w:t xml:space="preserve">Vote and decide on what to Prototype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11:00</w:t>
        <w:tab/>
        <w:tab/>
        <w:t xml:space="preserve">Begin Storyboarding</w:t>
        <w:tab/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12:30</w:t>
        <w:tab/>
        <w:tab/>
        <w:t xml:space="preserve">Lunch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13:30 </w:t>
        <w:tab/>
        <w:tab/>
        <w:t xml:space="preserve">Finish Storyboard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14:00</w:t>
        <w:tab/>
        <w:tab/>
        <w:t xml:space="preserve">Assign tasks &amp; Start Prototyping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17:00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End of Day Check in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134f5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9:30</w:t>
        <w:tab/>
        <w:tab/>
        <w:t xml:space="preserve">Opening with Recap of Day 2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Finish Prototype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Prepare script for user sessions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12:15 </w:t>
        <w:tab/>
        <w:tab/>
        <w:t xml:space="preserve">Lunch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13:00 </w:t>
        <w:tab/>
        <w:tab/>
        <w:t xml:space="preserve">User testing session 1/2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13:45 </w:t>
        <w:tab/>
        <w:tab/>
        <w:t xml:space="preserve">Debrief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14:00 </w:t>
        <w:tab/>
        <w:tab/>
        <w:t xml:space="preserve">User testing session 3/4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14:45 </w:t>
        <w:tab/>
        <w:tab/>
        <w:t xml:space="preserve">Debrief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15:00 </w:t>
        <w:tab/>
        <w:tab/>
        <w:t xml:space="preserve">User testing session 4/5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16:00 </w:t>
        <w:tab/>
        <w:tab/>
        <w:t xml:space="preserve">Debrief &amp; Share back to the team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17:00</w:t>
        <w:tab/>
        <w:tab/>
        <w:t xml:space="preserve">End of Sprint!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Roboto" w:cs="Roboto" w:eastAsia="Roboto" w:hAnsi="Roboto"/>
          <w:b w:val="1"/>
          <w:color w:val="134f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