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rPr>
          <w:b/>
          <w:sz w:val="34"/>
          <w:szCs w:val="34"/>
        </w:rPr>
        <w:t xml:space="preserve">Lumina Medical Services Laboratory System</w:t>
      </w:r>
    </w:p>
    <w:p>
      <w:r>
        <w:rPr>
          <w:b/>
          <w:sz w:val="30"/>
          <w:szCs w:val="30"/>
        </w:rPr>
        <w:t xml:space="preserve">Final Integration Documentation</w:t>
      </w:r>
    </w:p>
    <w:p/>
    <w:p>
      <w:r>
        <w:t xml:space="preserve">Prepared: April 6, 2026</w:t>
      </w:r>
    </w:p>
    <w:p/>
    <w:p>
      <w:r>
        <w:rPr>
          <w:b/>
          <w:sz w:val="30"/>
          <w:szCs w:val="30"/>
        </w:rPr>
        <w:t xml:space="preserve">1. Executive Summary</w:t>
      </w:r>
    </w:p>
    <w:p/>
    <w:p>
      <w:r>
        <w:t xml:space="preserve">The Lumina laboratory system has now been upgraded from a free-form report entry tool into a structured template-driven reporting system while keeping the workflow simple for laboratory staff.</w:t>
      </w:r>
    </w:p>
    <w:p/>
    <w:p>
      <w:r>
        <w:rPr>
          <w:b/>
          <w:sz w:val="26"/>
          <w:szCs w:val="26"/>
        </w:rPr>
        <w:t xml:space="preserve">What is now integrated</w:t>
      </w:r>
    </w:p>
    <w:p/>
    <w:p>
      <w:r>
        <w:t xml:space="preserve">- left-side navigation layout,</w:t>
      </w:r>
    </w:p>
    <w:p>
      <w:r>
        <w:t xml:space="preserve">- simplified white and navy blue visual system,</w:t>
      </w:r>
    </w:p>
    <w:p>
      <w:r>
        <w:t xml:space="preserve">- patient biodata capture inside each lab report,</w:t>
      </w:r>
    </w:p>
    <w:p>
      <w:r>
        <w:t xml:space="preserve">- `Referred By` capture in the report header,</w:t>
      </w:r>
    </w:p>
    <w:p>
      <w:r>
        <w:t xml:space="preserve">- reusable test templates,</w:t>
      </w:r>
    </w:p>
    <w:p>
      <w:r>
        <w:t xml:space="preserve">- seeded CBC template,</w:t>
      </w:r>
    </w:p>
    <w:p>
      <w:r>
        <w:t xml:space="preserve">- seeded urinalysis template,</w:t>
      </w:r>
    </w:p>
    <w:p>
      <w:r>
        <w:t xml:space="preserve">- dynamic template loading on the report form,</w:t>
      </w:r>
    </w:p>
    <w:p>
      <w:r>
        <w:t xml:space="preserve">- editable result rows with add/remove support,</w:t>
      </w:r>
    </w:p>
    <w:p>
      <w:r>
        <w:t xml:space="preserve">- age-based learning of reference ranges,</w:t>
      </w:r>
    </w:p>
    <w:p>
      <w:r>
        <w:t xml:space="preserve">- grouped report rendering on detail and print views,</w:t>
      </w:r>
    </w:p>
    <w:p>
      <w:r>
        <w:t xml:space="preserve">- template library page for staff review,</w:t>
      </w:r>
    </w:p>
    <w:p>
      <w:r>
        <w:t xml:space="preserve">- retained print workflow and dashboard management.</w:t>
      </w:r>
    </w:p>
    <w:p/>
    <w:p>
      <w:r>
        <w:t xml:space="preserve">This document describes the implementation that now exists in the system and serves as the baseline for future expansion to doctors, reception, and overall administrative accounts.</w:t>
      </w:r>
    </w:p>
    <w:p/>
    <w:p>
      <w:r>
        <w:rPr>
          <w:b/>
          <w:sz w:val="30"/>
          <w:szCs w:val="30"/>
        </w:rPr>
        <w:t xml:space="preserve">2. Current Workflow</w:t>
      </w:r>
    </w:p>
    <w:p/>
    <w:p>
      <w:r>
        <w:t xml:space="preserve">The current workflow is:</w:t>
      </w:r>
    </w:p>
    <w:p/>
    <w:p>
      <w:r>
        <w:t xml:space="preserve">1. Log in.</w:t>
      </w:r>
    </w:p>
    <w:p>
      <w:r>
        <w:t xml:space="preserve">2. Open the left sidebar.</w:t>
      </w:r>
    </w:p>
    <w:p>
      <w:r>
        <w:t xml:space="preserve">3. Go to `New Lab Report`.</w:t>
      </w:r>
    </w:p>
    <w:p>
      <w:r>
        <w:t xml:space="preserve">4. Choose a template:</w:t>
      </w:r>
    </w:p>
    <w:p>
      <w:r>
        <w:t xml:space="preserve">- Manual Entry</w:t>
      </w:r>
    </w:p>
    <w:p>
      <w:r>
        <w:t xml:space="preserve">- Complete Blood Count (CBC)</w:t>
      </w:r>
    </w:p>
    <w:p>
      <w:r>
        <w:t xml:space="preserve">- Urinalysis</w:t>
      </w:r>
    </w:p>
    <w:p>
      <w:r>
        <w:t xml:space="preserve">5. Enter patient biodata:</w:t>
      </w:r>
    </w:p>
    <w:p>
      <w:r>
        <w:t xml:space="preserve">- Name</w:t>
      </w:r>
    </w:p>
    <w:p>
      <w:r>
        <w:t xml:space="preserve">- Age</w:t>
      </w:r>
    </w:p>
    <w:p>
      <w:r>
        <w:t xml:space="preserve">- Sex</w:t>
      </w:r>
    </w:p>
    <w:p>
      <w:r>
        <w:t xml:space="preserve">- Referred By</w:t>
      </w:r>
    </w:p>
    <w:p>
      <w:r>
        <w:t xml:space="preserve">- Sample Date</w:t>
      </w:r>
    </w:p>
    <w:p>
      <w:r>
        <w:t xml:space="preserve">- Specimen</w:t>
      </w:r>
    </w:p>
    <w:p>
      <w:r>
        <w:t xml:space="preserve">- Technician</w:t>
      </w:r>
    </w:p>
    <w:p>
      <w:r>
        <w:t xml:space="preserve">- Report Comments</w:t>
      </w:r>
    </w:p>
    <w:p>
      <w:r>
        <w:t xml:space="preserve">6. Load the template.</w:t>
      </w:r>
    </w:p>
    <w:p>
      <w:r>
        <w:t xml:space="preserve">7. Enter result values.</w:t>
      </w:r>
    </w:p>
    <w:p>
      <w:r>
        <w:t xml:space="preserve">8. Edit reference ranges, units, and row comments when needed.</w:t>
      </w:r>
    </w:p>
    <w:p>
      <w:r>
        <w:t xml:space="preserve">9. Add extra rows or delete unwanted rows.</w:t>
      </w:r>
    </w:p>
    <w:p>
      <w:r>
        <w:t xml:space="preserve">10. Save the report.</w:t>
      </w:r>
    </w:p>
    <w:p>
      <w:r>
        <w:t xml:space="preserve">11. View or print the grouped report from the dashboard.</w:t>
      </w:r>
    </w:p>
    <w:p/>
    <w:p>
      <w:r>
        <w:rPr>
          <w:b/>
          <w:sz w:val="30"/>
          <w:szCs w:val="30"/>
        </w:rPr>
        <w:t xml:space="preserve">3. User Interface Changes Completed</w:t>
      </w:r>
    </w:p>
    <w:p/>
    <w:p>
      <w:r>
        <w:rPr>
          <w:b/>
          <w:sz w:val="30"/>
          <w:szCs w:val="30"/>
        </w:rPr>
        <w:t xml:space="preserve">3.1 Left sidebar navigation</w:t>
      </w:r>
    </w:p>
    <w:p/>
    <w:p>
      <w:r>
        <w:t xml:space="preserve">The application now uses a left sidebar instead of a top navigation bar.</w:t>
      </w:r>
    </w:p>
    <w:p/>
    <w:p>
      <w:r>
        <w:rPr>
          <w:b/>
          <w:sz w:val="26"/>
          <w:szCs w:val="26"/>
        </w:rPr>
        <w:t xml:space="preserve">Sidebar items currently available</w:t>
      </w:r>
    </w:p>
    <w:p/>
    <w:p>
      <w:r>
        <w:t xml:space="preserve">- Dashboard</w:t>
      </w:r>
    </w:p>
    <w:p>
      <w:r>
        <w:t xml:space="preserve">- New Lab Report</w:t>
      </w:r>
    </w:p>
    <w:p>
      <w:r>
        <w:t xml:space="preserve">- Test Templates</w:t>
      </w:r>
    </w:p>
    <w:p>
      <w:r>
        <w:t xml:space="preserve">- Logout</w:t>
      </w:r>
    </w:p>
    <w:p/>
    <w:p>
      <w:r>
        <w:rPr>
          <w:b/>
          <w:sz w:val="26"/>
          <w:szCs w:val="26"/>
        </w:rPr>
        <w:t xml:space="preserve">Why this matters</w:t>
      </w:r>
    </w:p>
    <w:p/>
    <w:p>
      <w:r>
        <w:t xml:space="preserve">- it creates space for future role-based navigation,</w:t>
      </w:r>
    </w:p>
    <w:p>
      <w:r>
        <w:t xml:space="preserve">- it makes the application feel more like a full lab workstation,</w:t>
      </w:r>
    </w:p>
    <w:p>
      <w:r>
        <w:t xml:space="preserve">- it supports later addition of doctor, reception, and admin modules.</w:t>
      </w:r>
    </w:p>
    <w:p/>
    <w:p>
      <w:r>
        <w:rPr>
          <w:b/>
          <w:sz w:val="30"/>
          <w:szCs w:val="30"/>
        </w:rPr>
        <w:t xml:space="preserve">3.2 Color system</w:t>
      </w:r>
    </w:p>
    <w:p/>
    <w:p>
      <w:r>
        <w:t xml:space="preserve">The interface now uses a reduced palette:</w:t>
      </w:r>
    </w:p>
    <w:p/>
    <w:p>
      <w:r>
        <w:t xml:space="preserve">- white for surfaces,</w:t>
      </w:r>
    </w:p>
    <w:p>
      <w:r>
        <w:t xml:space="preserve">- navy blue for primary actions and headings,</w:t>
      </w:r>
    </w:p>
    <w:p>
      <w:r>
        <w:t xml:space="preserve">- muted blue-gray for supporting backgrounds and borders.</w:t>
      </w:r>
    </w:p>
    <w:p/>
    <w:p>
      <w:r>
        <w:rPr>
          <w:b/>
          <w:sz w:val="26"/>
          <w:szCs w:val="26"/>
        </w:rPr>
        <w:t xml:space="preserve">Colors intentionally reduced</w:t>
      </w:r>
    </w:p>
    <w:p/>
    <w:p>
      <w:r>
        <w:t xml:space="preserve">- bright green,</w:t>
      </w:r>
    </w:p>
    <w:p>
      <w:r>
        <w:t xml:space="preserve">- yellow,</w:t>
      </w:r>
    </w:p>
    <w:p>
      <w:r>
        <w:t xml:space="preserve">- orange,</w:t>
      </w:r>
    </w:p>
    <w:p>
      <w:r>
        <w:t xml:space="preserve">- multi-color badge styles.</w:t>
      </w:r>
    </w:p>
    <w:p/>
    <w:p>
      <w:r>
        <w:t xml:space="preserve">This keeps the system more clinical and easier to extend consistently.</w:t>
      </w:r>
    </w:p>
    <w:p/>
    <w:p>
      <w:r>
        <w:rPr>
          <w:b/>
          <w:sz w:val="30"/>
          <w:szCs w:val="30"/>
        </w:rPr>
        <w:t xml:space="preserve">4. Data Model Integrated</w:t>
      </w:r>
    </w:p>
    <w:p/>
    <w:p>
      <w:r>
        <w:t xml:space="preserve">The data model now supports reusable test profiles in addition to report/result storage.</w:t>
      </w:r>
    </w:p>
    <w:p/>
    <w:p>
      <w:r>
        <w:rPr>
          <w:b/>
          <w:sz w:val="30"/>
          <w:szCs w:val="30"/>
        </w:rPr>
        <w:t xml:space="preserve">4.1 Existing and retained models</w:t>
      </w:r>
    </w:p>
    <w:p/>
    <w:p>
      <w:r>
        <w:rPr>
          <w:b/>
          <w:sz w:val="26"/>
          <w:szCs w:val="26"/>
        </w:rPr>
        <w:t xml:space="preserve">`LabReport`</w:t>
      </w:r>
    </w:p>
    <w:p/>
    <w:p>
      <w:r>
        <w:t xml:space="preserve">Stores report-level biodata and metadata.</w:t>
      </w:r>
    </w:p>
    <w:p/>
    <w:p>
      <w:r>
        <w:t xml:space="preserve">Important fields now include:</w:t>
      </w:r>
    </w:p>
    <w:p/>
    <w:p>
      <w:r>
        <w:t xml:space="preserve">- `profile`</w:t>
      </w:r>
    </w:p>
    <w:p>
      <w:r>
        <w:t xml:space="preserve">- `patient_name`</w:t>
      </w:r>
    </w:p>
    <w:p>
      <w:r>
        <w:t xml:space="preserve">- `patient_age`</w:t>
      </w:r>
    </w:p>
    <w:p>
      <w:r>
        <w:t xml:space="preserve">- `patient_sex`</w:t>
      </w:r>
    </w:p>
    <w:p>
      <w:r>
        <w:t xml:space="preserve">- `referred_by`</w:t>
      </w:r>
    </w:p>
    <w:p>
      <w:r>
        <w:t xml:space="preserve">- `sample_date`</w:t>
      </w:r>
    </w:p>
    <w:p>
      <w:r>
        <w:t xml:space="preserve">- `specimen_type`</w:t>
      </w:r>
    </w:p>
    <w:p>
      <w:r>
        <w:t xml:space="preserve">- `attendant`</w:t>
      </w:r>
    </w:p>
    <w:p>
      <w:r>
        <w:t xml:space="preserve">- `attendant_name`</w:t>
      </w:r>
    </w:p>
    <w:p>
      <w:r>
        <w:t xml:space="preserve">- `comments`</w:t>
      </w:r>
    </w:p>
    <w:p>
      <w:r>
        <w:t xml:space="preserve">- `printed`</w:t>
      </w:r>
    </w:p>
    <w:p>
      <w:r>
        <w:t xml:space="preserve">- `printed_at`</w:t>
      </w:r>
    </w:p>
    <w:p/>
    <w:p>
      <w:r>
        <w:rPr>
          <w:b/>
          <w:sz w:val="26"/>
          <w:szCs w:val="26"/>
        </w:rPr>
        <w:t xml:space="preserve">`TestCatalog`</w:t>
      </w:r>
    </w:p>
    <w:p/>
    <w:p>
      <w:r>
        <w:t xml:space="preserve">Stores unique test names used by the system and suggestions for future entry.</w:t>
      </w:r>
    </w:p>
    <w:p/>
    <w:p>
      <w:r>
        <w:rPr>
          <w:b/>
          <w:sz w:val="26"/>
          <w:szCs w:val="26"/>
        </w:rPr>
        <w:t xml:space="preserve">`ReferenceRangeDefault`</w:t>
      </w:r>
    </w:p>
    <w:p/>
    <w:p>
      <w:r>
        <w:t xml:space="preserve">Stores learned reference ranges by:</w:t>
      </w:r>
    </w:p>
    <w:p/>
    <w:p>
      <w:r>
        <w:t xml:space="preserve">- test name</w:t>
      </w:r>
    </w:p>
    <w:p>
      <w:r>
        <w:t xml:space="preserve">- age category</w:t>
      </w:r>
    </w:p>
    <w:p/>
    <w:p>
      <w:r>
        <w:rPr>
          <w:b/>
          <w:sz w:val="26"/>
          <w:szCs w:val="26"/>
        </w:rPr>
        <w:t xml:space="preserve">`TestResult`</w:t>
      </w:r>
    </w:p>
    <w:p/>
    <w:p>
      <w:r>
        <w:t xml:space="preserve">Stores each report row.</w:t>
      </w:r>
    </w:p>
    <w:p/>
    <w:p>
      <w:r>
        <w:t xml:space="preserve">Important fields now include:</w:t>
      </w:r>
    </w:p>
    <w:p/>
    <w:p>
      <w:r>
        <w:t xml:space="preserve">- `lab_report`</w:t>
      </w:r>
    </w:p>
    <w:p>
      <w:r>
        <w:t xml:space="preserve">- `test`</w:t>
      </w:r>
    </w:p>
    <w:p>
      <w:r>
        <w:t xml:space="preserve">- `section_name`</w:t>
      </w:r>
    </w:p>
    <w:p>
      <w:r>
        <w:t xml:space="preserve">- `display_order`</w:t>
      </w:r>
    </w:p>
    <w:p>
      <w:r>
        <w:t xml:space="preserve">- `result_value`</w:t>
      </w:r>
    </w:p>
    <w:p>
      <w:r>
        <w:t xml:space="preserve">- `reference_range`</w:t>
      </w:r>
    </w:p>
    <w:p>
      <w:r>
        <w:t xml:space="preserve">- `unit`</w:t>
      </w:r>
    </w:p>
    <w:p>
      <w:r>
        <w:t xml:space="preserve">- `comment`</w:t>
      </w:r>
    </w:p>
    <w:p/>
    <w:p>
      <w:r>
        <w:rPr>
          <w:b/>
          <w:sz w:val="30"/>
          <w:szCs w:val="30"/>
        </w:rPr>
        <w:t xml:space="preserve">4.2 New models added</w:t>
      </w:r>
    </w:p>
    <w:p/>
    <w:p>
      <w:r>
        <w:rPr>
          <w:b/>
          <w:sz w:val="26"/>
          <w:szCs w:val="26"/>
        </w:rPr>
        <w:t xml:space="preserve">`TestProfile`</w:t>
      </w:r>
    </w:p>
    <w:p/>
    <w:p>
      <w:r>
        <w:t xml:space="preserve">Represents a reusable report template such as:</w:t>
      </w:r>
    </w:p>
    <w:p/>
    <w:p>
      <w:r>
        <w:t xml:space="preserve">- CBC</w:t>
      </w:r>
    </w:p>
    <w:p>
      <w:r>
        <w:t xml:space="preserve">- Urinalysis</w:t>
      </w:r>
    </w:p>
    <w:p/>
    <w:p>
      <w:r>
        <w:t xml:space="preserve">Fields:</w:t>
      </w:r>
    </w:p>
    <w:p/>
    <w:p>
      <w:r>
        <w:t xml:space="preserve">- `name`</w:t>
      </w:r>
    </w:p>
    <w:p>
      <w:r>
        <w:t xml:space="preserve">- `code`</w:t>
      </w:r>
    </w:p>
    <w:p>
      <w:r>
        <w:t xml:space="preserve">- `default_specimen_type`</w:t>
      </w:r>
    </w:p>
    <w:p>
      <w:r>
        <w:t xml:space="preserve">- `description`</w:t>
      </w:r>
    </w:p>
    <w:p>
      <w:r>
        <w:t xml:space="preserve">- `is_active`</w:t>
      </w:r>
    </w:p>
    <w:p>
      <w:r>
        <w:t xml:space="preserve">- `display_order`</w:t>
      </w:r>
    </w:p>
    <w:p/>
    <w:p>
      <w:r>
        <w:rPr>
          <w:b/>
          <w:sz w:val="26"/>
          <w:szCs w:val="26"/>
        </w:rPr>
        <w:t xml:space="preserve">`TestProfileParameter`</w:t>
      </w:r>
    </w:p>
    <w:p/>
    <w:p>
      <w:r>
        <w:t xml:space="preserve">Represents each row that should be inserted when a template is loaded.</w:t>
      </w:r>
    </w:p>
    <w:p/>
    <w:p>
      <w:r>
        <w:t xml:space="preserve">Fields:</w:t>
      </w:r>
    </w:p>
    <w:p/>
    <w:p>
      <w:r>
        <w:t xml:space="preserve">- `profile`</w:t>
      </w:r>
    </w:p>
    <w:p>
      <w:r>
        <w:t xml:space="preserve">- `test`</w:t>
      </w:r>
    </w:p>
    <w:p>
      <w:r>
        <w:t xml:space="preserve">- `section_name`</w:t>
      </w:r>
    </w:p>
    <w:p>
      <w:r>
        <w:t xml:space="preserve">- `display_order`</w:t>
      </w:r>
    </w:p>
    <w:p>
      <w:r>
        <w:t xml:space="preserve">- `input_type`</w:t>
      </w:r>
    </w:p>
    <w:p>
      <w:r>
        <w:t xml:space="preserve">- `choice_options`</w:t>
      </w:r>
    </w:p>
    <w:p>
      <w:r>
        <w:t xml:space="preserve">- `default_reference_range`</w:t>
      </w:r>
    </w:p>
    <w:p>
      <w:r>
        <w:t xml:space="preserve">- `default_unit`</w:t>
      </w:r>
    </w:p>
    <w:p>
      <w:r>
        <w:t xml:space="preserve">- `default_comment`</w:t>
      </w:r>
    </w:p>
    <w:p>
      <w:r>
        <w:t xml:space="preserve">- `is_required`</w:t>
      </w:r>
    </w:p>
    <w:p>
      <w:r>
        <w:t xml:space="preserve">- `allow_range_learning`</w:t>
      </w:r>
    </w:p>
    <w:p/>
    <w:p>
      <w:r>
        <w:rPr>
          <w:b/>
          <w:sz w:val="30"/>
          <w:szCs w:val="30"/>
        </w:rPr>
        <w:t xml:space="preserve">5. CBC Template Integrated</w:t>
      </w:r>
    </w:p>
    <w:p/>
    <w:p>
      <w:r>
        <w:t xml:space="preserve">The CBC template is now seeded into the database as the official Lumina starter CBC profile.</w:t>
      </w:r>
    </w:p>
    <w:p/>
    <w:p>
      <w:r>
        <w:rPr>
          <w:b/>
          <w:sz w:val="26"/>
          <w:szCs w:val="26"/>
        </w:rPr>
        <w:t xml:space="preserve">CBC profile metadata</w:t>
      </w:r>
    </w:p>
    <w:p/>
    <w:p>
      <w:r>
        <w:t xml:space="preserve">- Name: `Complete Blood Count (CBC)`</w:t>
      </w:r>
    </w:p>
    <w:p>
      <w:r>
        <w:t xml:space="preserve">- Code: `cbc`</w:t>
      </w:r>
    </w:p>
    <w:p>
      <w:r>
        <w:t xml:space="preserve">- Default specimen: `BLOOD`</w:t>
      </w:r>
    </w:p>
    <w:p>
      <w:r>
        <w:t xml:space="preserve">- Seeded parameter count: `18`</w:t>
      </w:r>
    </w:p>
    <w:p/>
    <w:p>
      <w:r>
        <w:rPr>
          <w:b/>
          <w:sz w:val="26"/>
          <w:szCs w:val="26"/>
        </w:rPr>
        <w:t xml:space="preserve">CBC report header structure now supported</w:t>
      </w:r>
    </w:p>
    <w:p/>
    <w:p>
      <w:r>
        <w:t xml:space="preserve">The report layout now supports:</w:t>
      </w:r>
    </w:p>
    <w:p/>
    <w:p>
      <w:r>
        <w:t xml:space="preserve">- LUMINA MEDICAL SERVICES</w:t>
      </w:r>
    </w:p>
    <w:p>
      <w:r>
        <w:t xml:space="preserve">- lighting up your health.</w:t>
      </w:r>
    </w:p>
    <w:p>
      <w:r>
        <w:t xml:space="preserve">- PO BOX: 200132, Kampala</w:t>
      </w:r>
    </w:p>
    <w:p>
      <w:r>
        <w:t xml:space="preserve">- Kisaasi Kyanja road</w:t>
      </w:r>
    </w:p>
    <w:p>
      <w:r>
        <w:t xml:space="preserve">- Phone: 0750639410 / 0780105909</w:t>
      </w:r>
    </w:p>
    <w:p>
      <w:r>
        <w:t xml:space="preserve">- LABORATORY REPORT</w:t>
      </w:r>
    </w:p>
    <w:p/>
    <w:p>
      <w:r>
        <w:rPr>
          <w:b/>
          <w:sz w:val="26"/>
          <w:szCs w:val="26"/>
        </w:rPr>
        <w:t xml:space="preserve">Patient information block supported in the report</w:t>
      </w:r>
    </w:p>
    <w:p/>
    <w:p>
      <w:r>
        <w:t xml:space="preserve">- Name</w:t>
      </w:r>
    </w:p>
    <w:p>
      <w:r>
        <w:t xml:space="preserve">- Age</w:t>
      </w:r>
    </w:p>
    <w:p>
      <w:r>
        <w:t xml:space="preserve">- Sex</w:t>
      </w:r>
    </w:p>
    <w:p>
      <w:r>
        <w:t xml:space="preserve">- Referred By</w:t>
      </w:r>
    </w:p>
    <w:p>
      <w:r>
        <w:t xml:space="preserve">- Sample Date</w:t>
      </w:r>
    </w:p>
    <w:p>
      <w:r>
        <w:t xml:space="preserve">- Specimen</w:t>
      </w:r>
    </w:p>
    <w:p/>
    <w:p>
      <w:r>
        <w:rPr>
          <w:b/>
          <w:sz w:val="26"/>
          <w:szCs w:val="26"/>
        </w:rPr>
        <w:t xml:space="preserve">Seeded CBC rows</w:t>
      </w:r>
    </w:p>
    <w:p/>
    <w:p>
      <w:r>
        <w:t xml:space="preserve">| Order | Test | Reference Range | Units |</w:t>
      </w:r>
    </w:p>
    <w:p>
      <w:r>
        <w:t xml:space="preserve">|---|---|---|---|</w:t>
      </w:r>
    </w:p>
    <w:p>
      <w:r>
        <w:t xml:space="preserve">| 1 | Mean Cell Hb (MCH) | 23.5 - 33.7 | Pg |</w:t>
      </w:r>
    </w:p>
    <w:p>
      <w:r>
        <w:t xml:space="preserve">| 2 | Platelet Distribution Width (PDW) | 9.0 - 17.0 | % |</w:t>
      </w:r>
    </w:p>
    <w:p>
      <w:r>
        <w:t xml:space="preserve">| 3 | Mean Platelet Volume (MPV) | 6.7 - 10.1 | fL |</w:t>
      </w:r>
    </w:p>
    <w:p>
      <w:r>
        <w:t xml:space="preserve">| 4 | Thrombocrit (PCT) | 0.10 - 0.28 | % |</w:t>
      </w:r>
    </w:p>
    <w:p>
      <w:r>
        <w:t xml:space="preserve">| 5 | RBC Distribution Width (RDW) | 11.0 - 16.8 | % |</w:t>
      </w:r>
    </w:p>
    <w:p>
      <w:r>
        <w:t xml:space="preserve">| 6 | Granulocytes % | 32.2 - 59.3 | % |</w:t>
      </w:r>
    </w:p>
    <w:p>
      <w:r>
        <w:t xml:space="preserve">| 7 | Granulocytes (Absolute) | 0.9 - 3.9 | 10³/µL |</w:t>
      </w:r>
    </w:p>
    <w:p>
      <w:r>
        <w:t xml:space="preserve">| 8 | Platelet Count | 109 - 384 | 10³/µL |</w:t>
      </w:r>
    </w:p>
    <w:p>
      <w:r>
        <w:t xml:space="preserve">| 9 | Mean Cell Hb Conc (MCHC) | 32.5 - 35.3 | g/dL |</w:t>
      </w:r>
    </w:p>
    <w:p>
      <w:r>
        <w:t xml:space="preserve">| 10 | Lymphocytes | 1.2 - 3.7 | 10³/µL |</w:t>
      </w:r>
    </w:p>
    <w:p>
      <w:r>
        <w:t xml:space="preserve">| 11 | Mean Cell Volume (MCV) | 71 - 97 | fL |</w:t>
      </w:r>
    </w:p>
    <w:p>
      <w:r>
        <w:t xml:space="preserve">| 12 | Hematocrit | 31.2 - 49.5 | % |</w:t>
      </w:r>
    </w:p>
    <w:p>
      <w:r>
        <w:t xml:space="preserve">| 13 | Hemoglobin | 10.8 - 17.1 | g/dL |</w:t>
      </w:r>
    </w:p>
    <w:p>
      <w:r>
        <w:t xml:space="preserve">| 14 | Red Blood Cell (RBC) | 3.5 - 6.10 | 10⁶/µL |</w:t>
      </w:r>
    </w:p>
    <w:p>
      <w:r>
        <w:t xml:space="preserve">| 15 | Total WBC Count | 2.8 - 8.2 | 10³/µL |</w:t>
      </w:r>
    </w:p>
    <w:p>
      <w:r>
        <w:t xml:space="preserve">| 16 | Monocytes % | 4.7 - 12.7 | % |</w:t>
      </w:r>
    </w:p>
    <w:p>
      <w:r>
        <w:t xml:space="preserve">| 17 | Monocytes | 0.2 - 0.7 | 10³/µL |</w:t>
      </w:r>
    </w:p>
    <w:p>
      <w:r>
        <w:t xml:space="preserve">| 18 | Lymphocytes % | 25.0 - 40.0 | % |</w:t>
      </w:r>
    </w:p>
    <w:p/>
    <w:p>
      <w:r>
        <w:rPr>
          <w:b/>
          <w:sz w:val="26"/>
          <w:szCs w:val="26"/>
        </w:rPr>
        <w:t xml:space="preserve">CBC section name stored in the system</w:t>
      </w:r>
    </w:p>
    <w:p/>
    <w:p>
      <w:r>
        <w:t xml:space="preserve">- `SECTION A: COMPLETE BLOOD COUNT (CBC)`</w:t>
      </w:r>
    </w:p>
    <w:p/>
    <w:p>
      <w:r>
        <w:rPr>
          <w:b/>
          <w:sz w:val="26"/>
          <w:szCs w:val="26"/>
        </w:rPr>
        <w:t xml:space="preserve">CBC behavior now supported</w:t>
      </w:r>
    </w:p>
    <w:p/>
    <w:p>
      <w:r>
        <w:t xml:space="preserve">- loads all 18 rows automatically,</w:t>
      </w:r>
    </w:p>
    <w:p>
      <w:r>
        <w:t xml:space="preserve">- keeps result values blank for the technician,</w:t>
      </w:r>
    </w:p>
    <w:p>
      <w:r>
        <w:t xml:space="preserve">- pre-fills seeded range and unit values,</w:t>
      </w:r>
    </w:p>
    <w:p>
      <w:r>
        <w:t xml:space="preserve">- locks the official seeded CBC test labels so the sheet opens already arranged,</w:t>
      </w:r>
    </w:p>
    <w:p>
      <w:r>
        <w:t xml:space="preserve">- allows per-row comments,</w:t>
      </w:r>
    </w:p>
    <w:p>
      <w:r>
        <w:t xml:space="preserve">- adds the section heading `SECTION A: COMPLETE BLOOD COUNT (CBC)` in the entry layout,</w:t>
      </w:r>
    </w:p>
    <w:p>
      <w:r>
        <w:t xml:space="preserve">- allows extra CBC rows to be added manually with `Add CBC Row`,</w:t>
      </w:r>
    </w:p>
    <w:p>
      <w:r>
        <w:t xml:space="preserve">- keeps rows removable before save.</w:t>
      </w:r>
    </w:p>
    <w:p/>
    <w:p>
      <w:r>
        <w:rPr>
          <w:b/>
          <w:sz w:val="30"/>
          <w:szCs w:val="30"/>
        </w:rPr>
        <w:t xml:space="preserve">6. Urinalysis Template</w:t>
      </w:r>
    </w:p>
    <w:p/>
    <w:p>
      <w:r>
        <w:t xml:space="preserve">The urinalysis template has now been replaced in the live system with the paper-style Lumina layout approved on April 7, 2026.</w:t>
      </w:r>
    </w:p>
    <w:p/>
    <w:p>
      <w:r>
        <w:rPr>
          <w:b/>
          <w:sz w:val="26"/>
          <w:szCs w:val="26"/>
        </w:rPr>
        <w:t xml:space="preserve">Urinalysis profile metadata</w:t>
      </w:r>
    </w:p>
    <w:p/>
    <w:p>
      <w:r>
        <w:t xml:space="preserve">- Name: `Urinalysis`</w:t>
      </w:r>
    </w:p>
    <w:p>
      <w:r>
        <w:t xml:space="preserve">- Code: `urinalysis`</w:t>
      </w:r>
    </w:p>
    <w:p>
      <w:r>
        <w:t xml:space="preserve">- Default specimen: `URINE`</w:t>
      </w:r>
    </w:p>
    <w:p>
      <w:r>
        <w:t xml:space="preserve">- Seeded parameter count: `13`</w:t>
      </w:r>
    </w:p>
    <w:p/>
    <w:p>
      <w:r>
        <w:rPr>
          <w:b/>
          <w:sz w:val="26"/>
          <w:szCs w:val="26"/>
        </w:rPr>
        <w:t xml:space="preserve">Integrated urinalysis sections</w:t>
      </w:r>
    </w:p>
    <w:p/>
    <w:p>
      <w:r>
        <w:t xml:space="preserve">- `Macroscopy`</w:t>
      </w:r>
    </w:p>
    <w:p>
      <w:r>
        <w:t xml:space="preserve">- `Microscopy`</w:t>
      </w:r>
    </w:p>
    <w:p>
      <w:r>
        <w:t xml:space="preserve">- `Others`</w:t>
      </w:r>
    </w:p>
    <w:p/>
    <w:p>
      <w:r>
        <w:rPr>
          <w:b/>
          <w:sz w:val="26"/>
          <w:szCs w:val="26"/>
        </w:rPr>
        <w:t xml:space="preserve">Exact macroscopy components now loaded</w:t>
      </w:r>
    </w:p>
    <w:p/>
    <w:p>
      <w:r>
        <w:t xml:space="preserve">These rows load in this exact order whenever the attendant selects `Urinalysis`:</w:t>
      </w:r>
    </w:p>
    <w:p/>
    <w:p>
      <w:r>
        <w:t xml:space="preserve">1. Appearance</w:t>
      </w:r>
    </w:p>
    <w:p>
      <w:r>
        <w:t xml:space="preserve">2. Leukocytes</w:t>
      </w:r>
    </w:p>
    <w:p>
      <w:r>
        <w:t xml:space="preserve">3. Nitrites</w:t>
      </w:r>
    </w:p>
    <w:p>
      <w:r>
        <w:t xml:space="preserve">4. Blood</w:t>
      </w:r>
    </w:p>
    <w:p>
      <w:r>
        <w:t xml:space="preserve">5. Bilirubin</w:t>
      </w:r>
    </w:p>
    <w:p>
      <w:r>
        <w:t xml:space="preserve">6. Proteins</w:t>
      </w:r>
    </w:p>
    <w:p>
      <w:r>
        <w:t xml:space="preserve">7. Glucose</w:t>
      </w:r>
    </w:p>
    <w:p>
      <w:r>
        <w:t xml:space="preserve">8. Ketones</w:t>
      </w:r>
    </w:p>
    <w:p>
      <w:r>
        <w:t xml:space="preserve">9. PH</w:t>
      </w:r>
    </w:p>
    <w:p>
      <w:r>
        <w:t xml:space="preserve">10. SG</w:t>
      </w:r>
    </w:p>
    <w:p/>
    <w:p>
      <w:r>
        <w:rPr>
          <w:b/>
          <w:sz w:val="26"/>
          <w:szCs w:val="26"/>
        </w:rPr>
        <w:t xml:space="preserve">Exact microscopy components now loaded</w:t>
      </w:r>
    </w:p>
    <w:p/>
    <w:p>
      <w:r>
        <w:t xml:space="preserve">These rows load immediately after the macroscopy rows:</w:t>
      </w:r>
    </w:p>
    <w:p/>
    <w:p>
      <w:r>
        <w:t xml:space="preserve">1. Epithelial cells</w:t>
      </w:r>
    </w:p>
    <w:p>
      <w:r>
        <w:t xml:space="preserve">2. Pus cells</w:t>
      </w:r>
    </w:p>
    <w:p>
      <w:r>
        <w:t xml:space="preserve">3. Mucus threads</w:t>
      </w:r>
    </w:p>
    <w:p/>
    <w:p>
      <w:r>
        <w:rPr>
          <w:b/>
          <w:sz w:val="26"/>
          <w:szCs w:val="26"/>
        </w:rPr>
        <w:t xml:space="preserve">Others block now integrated</w:t>
      </w:r>
    </w:p>
    <w:p/>
    <w:p>
      <w:r>
        <w:t xml:space="preserve">The paper layout includes an `Others` section at the bottom of the template.</w:t>
      </w:r>
    </w:p>
    <w:p/>
    <w:p>
      <w:r>
        <w:t xml:space="preserve">In the implemented web form, `Others` is handled through the action button:</w:t>
      </w:r>
    </w:p>
    <w:p/>
    <w:p>
      <w:r>
        <w:t xml:space="preserve">- `Add Other Finding`</w:t>
      </w:r>
    </w:p>
    <w:p/>
    <w:p>
      <w:r>
        <w:t xml:space="preserve">Each click adds a new urinalysis row under the `Others` section with the same paper-style structure:</w:t>
      </w:r>
    </w:p>
    <w:p/>
    <w:p>
      <w:r>
        <w:t xml:space="preserve">- `Finding / Test Name`</w:t>
      </w:r>
    </w:p>
    <w:p>
      <w:r>
        <w:t xml:space="preserve">- `Result`</w:t>
      </w:r>
    </w:p>
    <w:p/>
    <w:p>
      <w:r>
        <w:t xml:space="preserve">These extra rows remain editable and removable before save.</w:t>
      </w:r>
    </w:p>
    <w:p/>
    <w:p>
      <w:r>
        <w:rPr>
          <w:b/>
          <w:sz w:val="26"/>
          <w:szCs w:val="26"/>
        </w:rPr>
        <w:t xml:space="preserve">How the paper-style urinalysis layout behaves in the live form</w:t>
      </w:r>
    </w:p>
    <w:p/>
    <w:p>
      <w:r>
        <w:t xml:space="preserve">- the template loads automatically when `Urinalysis` is selected,</w:t>
      </w:r>
    </w:p>
    <w:p>
      <w:r>
        <w:t xml:space="preserve">- all standard urinalysis parameters appear at once,</w:t>
      </w:r>
    </w:p>
    <w:p>
      <w:r>
        <w:t xml:space="preserve">- the row labels for seeded urinalysis parameters are locked to preserve the paper layout,</w:t>
      </w:r>
    </w:p>
    <w:p>
      <w:r>
        <w:t xml:space="preserve">- only the result column is shown for the standard paper rows,</w:t>
      </w:r>
    </w:p>
    <w:p>
      <w:r>
        <w:t xml:space="preserve">- reference range, unit, and comment inputs are hidden in urinalysis mode to keep the form visually close to the handwritten sheet,</w:t>
      </w:r>
    </w:p>
    <w:p>
      <w:r>
        <w:t xml:space="preserve">- custom `Others` rows allow the technician to type an additional finding name and result,</w:t>
      </w:r>
    </w:p>
    <w:p>
      <w:r>
        <w:t xml:space="preserve">- each custom row can still be deleted before save.</w:t>
      </w:r>
    </w:p>
    <w:p/>
    <w:p>
      <w:r>
        <w:rPr>
          <w:b/>
          <w:sz w:val="26"/>
          <w:szCs w:val="26"/>
        </w:rPr>
        <w:t xml:space="preserve">Why this replaced the earlier urinalysis starter set</w:t>
      </w:r>
    </w:p>
    <w:p/>
    <w:p>
      <w:r>
        <w:t xml:space="preserve">The earlier broader urinalysis starter set was useful during prototyping, but it did not match the actual Lumina sheet in day-to-day use.</w:t>
      </w:r>
    </w:p>
    <w:p/>
    <w:p>
      <w:r>
        <w:t xml:space="preserve">The current integrated version now reflects the physical paper workflow more closely, making it faster for attendants and more consistent with real lab practice.</w:t>
      </w:r>
    </w:p>
    <w:p/>
    <w:p>
      <w:r>
        <w:rPr>
          <w:b/>
          <w:sz w:val="30"/>
          <w:szCs w:val="30"/>
        </w:rPr>
        <w:t xml:space="preserve">7. Dynamic Template Loading Integrated</w:t>
      </w:r>
    </w:p>
    <w:p/>
    <w:p>
      <w:r>
        <w:t xml:space="preserve">The report form now supports client-side template loading from seeded profile data.</w:t>
      </w:r>
    </w:p>
    <w:p/>
    <w:p>
      <w:r>
        <w:rPr>
          <w:b/>
          <w:sz w:val="26"/>
          <w:szCs w:val="26"/>
        </w:rPr>
        <w:t xml:space="preserve">What happens when a template is loaded</w:t>
      </w:r>
    </w:p>
    <w:p/>
    <w:p>
      <w:r>
        <w:t xml:space="preserve">1. The selected profile is read from the form.</w:t>
      </w:r>
    </w:p>
    <w:p>
      <w:r>
        <w:t xml:space="preserve">2. The profile metadata is loaded from JSON embedded in the page.</w:t>
      </w:r>
    </w:p>
    <w:p>
      <w:r>
        <w:t xml:space="preserve">3. The relevant rows are inserted into the result formset.</w:t>
      </w:r>
    </w:p>
    <w:p>
      <w:r>
        <w:t xml:space="preserve">4. Section name and row order are stored on each inserted row.</w:t>
      </w:r>
    </w:p>
    <w:p>
      <w:r>
        <w:t xml:space="preserve">5. The specimen field is auto-filled when blank and when the template provides a default specimen.</w:t>
      </w:r>
    </w:p>
    <w:p/>
    <w:p>
      <w:r>
        <w:rPr>
          <w:b/>
          <w:sz w:val="26"/>
          <w:szCs w:val="26"/>
        </w:rPr>
        <w:t xml:space="preserve">Current load behavior</w:t>
      </w:r>
    </w:p>
    <w:p/>
    <w:p>
      <w:r>
        <w:t xml:space="preserve">- selecting a template loads it immediately,</w:t>
      </w:r>
    </w:p>
    <w:p>
      <w:r>
        <w:t xml:space="preserve">- if the report already contains visible rows, the user is warned before the current visible rows are replaced,</w:t>
      </w:r>
    </w:p>
    <w:p>
      <w:r>
        <w:t xml:space="preserve">- the selected template can also be reloaded explicitly with `Reload Selected Template`,</w:t>
      </w:r>
    </w:p>
    <w:p>
      <w:r>
        <w:t xml:space="preserve">- technicians can still add manual rows after template loading,</w:t>
      </w:r>
    </w:p>
    <w:p>
      <w:r>
        <w:t xml:space="preserve">- in urinalysis mode the manual action becomes `Add Other Finding`.</w:t>
      </w:r>
    </w:p>
    <w:p/>
    <w:p>
      <w:r>
        <w:rPr>
          <w:b/>
          <w:sz w:val="30"/>
          <w:szCs w:val="30"/>
        </w:rPr>
        <w:t xml:space="preserve">8. Learning Logic Integrated</w:t>
      </w:r>
    </w:p>
    <w:p/>
    <w:p>
      <w:r>
        <w:t xml:space="preserve">The age-based learning mechanism remains active and now works better for mixed numeric and qualitative workflows.</w:t>
      </w:r>
    </w:p>
    <w:p/>
    <w:p>
      <w:r>
        <w:rPr>
          <w:b/>
          <w:sz w:val="26"/>
          <w:szCs w:val="26"/>
        </w:rPr>
        <w:t xml:space="preserve">Current behavior</w:t>
      </w:r>
    </w:p>
    <w:p/>
    <w:p>
      <w:r>
        <w:t xml:space="preserve">When a result row is saved:</w:t>
      </w:r>
    </w:p>
    <w:p/>
    <w:p>
      <w:r>
        <w:t xml:space="preserve">1. the test name is normalized into `TestCatalog`,</w:t>
      </w:r>
    </w:p>
    <w:p>
      <w:r>
        <w:t xml:space="preserve">2. the patient age is converted into an age category,</w:t>
      </w:r>
    </w:p>
    <w:p>
      <w:r>
        <w:t xml:space="preserve">3. the result row is saved with its current range and unit,</w:t>
      </w:r>
    </w:p>
    <w:p>
      <w:r>
        <w:t xml:space="preserve">4. if no learned default exists for that test and age category, and the row has a reference range, the system creates one.</w:t>
      </w:r>
    </w:p>
    <w:p/>
    <w:p>
      <w:r>
        <w:rPr>
          <w:b/>
          <w:sz w:val="26"/>
          <w:szCs w:val="26"/>
        </w:rPr>
        <w:t xml:space="preserve">Important improvement</w:t>
      </w:r>
    </w:p>
    <w:p/>
    <w:p>
      <w:r>
        <w:t xml:space="preserve">The system no longer requires both range and unit before learning.</w:t>
      </w:r>
    </w:p>
    <w:p/>
    <w:p>
      <w:r>
        <w:t xml:space="preserve">This matters because:</w:t>
      </w:r>
    </w:p>
    <w:p/>
    <w:p>
      <w:r>
        <w:t xml:space="preserve">- CBC often has both range and unit,</w:t>
      </w:r>
    </w:p>
    <w:p>
      <w:r>
        <w:t xml:space="preserve">- urinalysis may have a range or expected value without a unit.</w:t>
      </w:r>
    </w:p>
    <w:p/>
    <w:p>
      <w:r>
        <w:rPr>
          <w:b/>
          <w:sz w:val="26"/>
          <w:szCs w:val="26"/>
        </w:rPr>
        <w:t xml:space="preserve">Result</w:t>
      </w:r>
    </w:p>
    <w:p/>
    <w:p>
      <w:r>
        <w:t xml:space="preserve">The system can now learn values like:</w:t>
      </w:r>
    </w:p>
    <w:p/>
    <w:p>
      <w:r>
        <w:t xml:space="preserve">- Protein -&gt; Negative</w:t>
      </w:r>
    </w:p>
    <w:p>
      <w:r>
        <w:t xml:space="preserve">- Nitrites -&gt; Negative</w:t>
      </w:r>
    </w:p>
    <w:p>
      <w:r>
        <w:t xml:space="preserve">- Leukocytes -&gt; Negative</w:t>
      </w:r>
    </w:p>
    <w:p/>
    <w:p>
      <w:r>
        <w:rPr>
          <w:b/>
          <w:sz w:val="30"/>
          <w:szCs w:val="30"/>
        </w:rPr>
        <w:t xml:space="preserve">9. Report Rendering Integrated</w:t>
      </w:r>
    </w:p>
    <w:p/>
    <w:p>
      <w:r>
        <w:t xml:space="preserve">The detail and print pages now render results as grouped sections instead of a single flat table.</w:t>
      </w:r>
    </w:p>
    <w:p/>
    <w:p>
      <w:r>
        <w:rPr>
          <w:b/>
          <w:sz w:val="26"/>
          <w:szCs w:val="26"/>
        </w:rPr>
        <w:t xml:space="preserve">Grouping source</w:t>
      </w:r>
    </w:p>
    <w:p/>
    <w:p>
      <w:r>
        <w:t xml:space="preserve">Grouping comes from `TestResult.section_name`.</w:t>
      </w:r>
    </w:p>
    <w:p/>
    <w:p>
      <w:r>
        <w:rPr>
          <w:b/>
          <w:sz w:val="26"/>
          <w:szCs w:val="26"/>
        </w:rPr>
        <w:t xml:space="preserve">Current behavior</w:t>
      </w:r>
    </w:p>
    <w:p/>
    <w:p>
      <w:r>
        <w:t xml:space="preserve">- CBC reports render under a single CBC section,</w:t>
      </w:r>
    </w:p>
    <w:p>
      <w:r>
        <w:t xml:space="preserve">- CBC detail and print output use a cleaner paper-style section to match the official Lumina CBC sheet more closely,</w:t>
      </w:r>
    </w:p>
    <w:p>
      <w:r>
        <w:t xml:space="preserve">- urinalysis reports render under `Macroscopy`, `Microscopy`, and `Others` when applicable,</w:t>
      </w:r>
    </w:p>
    <w:p>
      <w:r>
        <w:t xml:space="preserve">- comments are shown per result row,</w:t>
      </w:r>
    </w:p>
    <w:p>
      <w:r>
        <w:t xml:space="preserve">- report-level comments are shown in a separate remarks block,</w:t>
      </w:r>
    </w:p>
    <w:p>
      <w:r>
        <w:t xml:space="preserve">- `printed_at` is now updated when a report is printed.</w:t>
      </w:r>
    </w:p>
    <w:p/>
    <w:p>
      <w:r>
        <w:rPr>
          <w:b/>
          <w:sz w:val="30"/>
          <w:szCs w:val="30"/>
        </w:rPr>
        <w:t xml:space="preserve">10. Dashboard Improvements Integrated</w:t>
      </w:r>
    </w:p>
    <w:p/>
    <w:p>
      <w:r>
        <w:t xml:space="preserve">The dashboard now supports:</w:t>
      </w:r>
    </w:p>
    <w:p/>
    <w:p>
      <w:r>
        <w:t xml:space="preserve">- total report count,</w:t>
      </w:r>
    </w:p>
    <w:p>
      <w:r>
        <w:t xml:space="preserve">- printed count,</w:t>
      </w:r>
    </w:p>
    <w:p>
      <w:r>
        <w:t xml:space="preserve">- draft count,</w:t>
      </w:r>
    </w:p>
    <w:p>
      <w:r>
        <w:t xml:space="preserve">- search by:</w:t>
      </w:r>
    </w:p>
    <w:p>
      <w:r>
        <w:t xml:space="preserve">- patient name</w:t>
      </w:r>
    </w:p>
    <w:p>
      <w:r>
        <w:t xml:space="preserve">- referred by</w:t>
      </w:r>
    </w:p>
    <w:p>
      <w:r>
        <w:t xml:space="preserve">- specimen</w:t>
      </w:r>
    </w:p>
    <w:p>
      <w:r>
        <w:t xml:space="preserve">- report ID</w:t>
      </w:r>
    </w:p>
    <w:p>
      <w:r>
        <w:t xml:space="preserve">- filters for:</w:t>
      </w:r>
    </w:p>
    <w:p>
      <w:r>
        <w:t xml:space="preserve">- all</w:t>
      </w:r>
    </w:p>
    <w:p>
      <w:r>
        <w:t xml:space="preserve">- printed</w:t>
      </w:r>
    </w:p>
    <w:p>
      <w:r>
        <w:t xml:space="preserve">- draft</w:t>
      </w:r>
    </w:p>
    <w:p>
      <w:r>
        <w:t xml:space="preserve">- quick actions:</w:t>
      </w:r>
    </w:p>
    <w:p>
      <w:r>
        <w:t xml:space="preserve">- view</w:t>
      </w:r>
    </w:p>
    <w:p>
      <w:r>
        <w:t xml:space="preserve">- edit</w:t>
      </w:r>
    </w:p>
    <w:p>
      <w:r>
        <w:t xml:space="preserve">- print</w:t>
      </w:r>
    </w:p>
    <w:p>
      <w:r>
        <w:t xml:space="preserve">- delete</w:t>
      </w:r>
    </w:p>
    <w:p/>
    <w:p>
      <w:r>
        <w:t xml:space="preserve">The dashboard also now displays:</w:t>
      </w:r>
    </w:p>
    <w:p/>
    <w:p>
      <w:r>
        <w:t xml:space="preserve">- selected profile name,</w:t>
      </w:r>
    </w:p>
    <w:p>
      <w:r>
        <w:t xml:space="preserve">- specimen,</w:t>
      </w:r>
    </w:p>
    <w:p>
      <w:r>
        <w:t xml:space="preserve">- referred-by information,</w:t>
      </w:r>
    </w:p>
    <w:p>
      <w:r>
        <w:t xml:space="preserve">- print timestamps.</w:t>
      </w:r>
    </w:p>
    <w:p/>
    <w:p>
      <w:r>
        <w:rPr>
          <w:b/>
          <w:sz w:val="30"/>
          <w:szCs w:val="30"/>
        </w:rPr>
        <w:t xml:space="preserve">11. Template Library Integrated</w:t>
      </w:r>
    </w:p>
    <w:p/>
    <w:p>
      <w:r>
        <w:t xml:space="preserve">A new template library page is now available.</w:t>
      </w:r>
    </w:p>
    <w:p/>
    <w:p>
      <w:r>
        <w:rPr>
          <w:b/>
          <w:sz w:val="26"/>
          <w:szCs w:val="26"/>
        </w:rPr>
        <w:t xml:space="preserve">Purpose</w:t>
      </w:r>
    </w:p>
    <w:p/>
    <w:p>
      <w:r>
        <w:t xml:space="preserve">It lets staff review:</w:t>
      </w:r>
    </w:p>
    <w:p/>
    <w:p>
      <w:r>
        <w:t xml:space="preserve">- available templates,</w:t>
      </w:r>
    </w:p>
    <w:p>
      <w:r>
        <w:t xml:space="preserve">- specimen defaults,</w:t>
      </w:r>
    </w:p>
    <w:p>
      <w:r>
        <w:t xml:space="preserve">- parameter counts,</w:t>
      </w:r>
    </w:p>
    <w:p>
      <w:r>
        <w:t xml:space="preserve">- seeded ranges and units.</w:t>
      </w:r>
    </w:p>
    <w:p/>
    <w:p>
      <w:r>
        <w:rPr>
          <w:b/>
          <w:sz w:val="26"/>
          <w:szCs w:val="26"/>
        </w:rPr>
        <w:t xml:space="preserve">Current route</w:t>
      </w:r>
    </w:p>
    <w:p/>
    <w:p>
      <w:r>
        <w:t xml:space="preserve">- `/templates/`</w:t>
      </w:r>
    </w:p>
    <w:p/>
    <w:p>
      <w:r>
        <w:t xml:space="preserve">This gives the system an early management surface without requiring immediate admin use.</w:t>
      </w:r>
    </w:p>
    <w:p/>
    <w:p>
      <w:r>
        <w:rPr>
          <w:b/>
          <w:sz w:val="30"/>
          <w:szCs w:val="30"/>
        </w:rPr>
        <w:t xml:space="preserve">12. Files Updated During This Integration</w:t>
      </w:r>
    </w:p>
    <w:p/>
    <w:p>
      <w:r>
        <w:rPr>
          <w:b/>
          <w:sz w:val="30"/>
          <w:szCs w:val="30"/>
        </w:rPr>
        <w:t xml:space="preserve">Backend</w:t>
      </w:r>
    </w:p>
    <w:p/>
    <w:p>
      <w:r>
        <w:t xml:space="preserve">- `labsystem/lab/models.py`</w:t>
      </w:r>
    </w:p>
    <w:p>
      <w:r>
        <w:t xml:space="preserve">- `labsystem/lab/forms.py`</w:t>
      </w:r>
    </w:p>
    <w:p>
      <w:r>
        <w:t xml:space="preserve">- `labsystem/lab/views.py`</w:t>
      </w:r>
    </w:p>
    <w:p>
      <w:r>
        <w:t xml:space="preserve">- `labsystem/lab/urls.py`</w:t>
      </w:r>
    </w:p>
    <w:p>
      <w:r>
        <w:t xml:space="preserve">- `labsystem/lab/admin.py`</w:t>
      </w:r>
    </w:p>
    <w:p>
      <w:r>
        <w:t xml:space="preserve">- `labsystem/lab/migrations/0005_test_profiles_and_cbc_template.py`</w:t>
      </w:r>
    </w:p>
    <w:p>
      <w:r>
        <w:t xml:space="preserve">- `labsystem/lab/migrations/0006_replace_urinalysis_with_paper_layout.py`</w:t>
      </w:r>
    </w:p>
    <w:p>
      <w:r>
        <w:t xml:space="preserve">- `labsystem/lab/migrations/0007_refresh_cbc_sheet_layout.py`</w:t>
      </w:r>
    </w:p>
    <w:p/>
    <w:p>
      <w:r>
        <w:rPr>
          <w:b/>
          <w:sz w:val="30"/>
          <w:szCs w:val="30"/>
        </w:rPr>
        <w:t xml:space="preserve">Templates</w:t>
      </w:r>
    </w:p>
    <w:p/>
    <w:p>
      <w:r>
        <w:t xml:space="preserve">- `labsystem/templates/base.html`</w:t>
      </w:r>
    </w:p>
    <w:p>
      <w:r>
        <w:t xml:space="preserve">- `labsystem/templates/lab/report_form.html`</w:t>
      </w:r>
    </w:p>
    <w:p>
      <w:r>
        <w:t xml:space="preserve">- `labsystem/templates/lab/report_list.html`</w:t>
      </w:r>
    </w:p>
    <w:p>
      <w:r>
        <w:t xml:space="preserve">- `labsystem/templates/lab/report_detail.html`</w:t>
      </w:r>
    </w:p>
    <w:p>
      <w:r>
        <w:t xml:space="preserve">- `labsystem/templates/lab/report_print.html`</w:t>
      </w:r>
    </w:p>
    <w:p>
      <w:r>
        <w:t xml:space="preserve">- `labsystem/templates/lab/template_library.html`</w:t>
      </w:r>
    </w:p>
    <w:p/>
    <w:p>
      <w:r>
        <w:rPr>
          <w:b/>
          <w:sz w:val="30"/>
          <w:szCs w:val="30"/>
        </w:rPr>
        <w:t xml:space="preserve">Documentation</w:t>
      </w:r>
    </w:p>
    <w:p/>
    <w:p>
      <w:r>
        <w:t xml:space="preserve">- `docs/Lumina_Lab_System_CBC_Urinalysis_Integration.md`</w:t>
      </w:r>
    </w:p>
    <w:p>
      <w:r>
        <w:t xml:space="preserve">- `docs/Lumina_Lab_System_CBC_Urinalysis_Integration.docx`</w:t>
      </w:r>
    </w:p>
    <w:p/>
    <w:p>
      <w:r>
        <w:rPr>
          <w:b/>
          <w:sz w:val="30"/>
          <w:szCs w:val="30"/>
        </w:rPr>
        <w:t xml:space="preserve">13. Current Routes</w:t>
      </w:r>
    </w:p>
    <w:p/>
    <w:p>
      <w:r>
        <w:rPr>
          <w:b/>
          <w:sz w:val="26"/>
          <w:szCs w:val="26"/>
        </w:rPr>
        <w:t xml:space="preserve">Report flow</w:t>
      </w:r>
    </w:p>
    <w:p/>
    <w:p>
      <w:r>
        <w:t xml:space="preserve">- `/` -&gt; dashboard</w:t>
      </w:r>
    </w:p>
    <w:p>
      <w:r>
        <w:t xml:space="preserve">- `/new/` -&gt; create report</w:t>
      </w:r>
    </w:p>
    <w:p>
      <w:r>
        <w:t xml:space="preserve">- `/templates/` -&gt; template library</w:t>
      </w:r>
    </w:p>
    <w:p>
      <w:r>
        <w:t xml:space="preserve">- `/&lt;report_id&gt;/` -&gt; report detail</w:t>
      </w:r>
    </w:p>
    <w:p>
      <w:r>
        <w:t xml:space="preserve">- `/&lt;report_id&gt;/edit/` -&gt; edit report</w:t>
      </w:r>
    </w:p>
    <w:p>
      <w:r>
        <w:t xml:space="preserve">- `/&lt;report_id&gt;/print/` -&gt; print report</w:t>
      </w:r>
    </w:p>
    <w:p>
      <w:r>
        <w:t xml:space="preserve">- `/&lt;report_id&gt;/delete/` -&gt; delete report</w:t>
      </w:r>
    </w:p>
    <w:p/>
    <w:p>
      <w:r>
        <w:rPr>
          <w:b/>
          <w:sz w:val="26"/>
          <w:szCs w:val="26"/>
        </w:rPr>
        <w:t xml:space="preserve">AJAX</w:t>
      </w:r>
    </w:p>
    <w:p/>
    <w:p>
      <w:r>
        <w:t xml:space="preserve">- `/api/default-range/` -&gt; learned range lookup by test name and age</w:t>
      </w:r>
    </w:p>
    <w:p/>
    <w:p>
      <w:r>
        <w:rPr>
          <w:b/>
          <w:sz w:val="30"/>
          <w:szCs w:val="30"/>
        </w:rPr>
        <w:t xml:space="preserve">14. Verification Completed</w:t>
      </w:r>
    </w:p>
    <w:p/>
    <w:p>
      <w:r>
        <w:t xml:space="preserve">The following verification steps were completed during integration:</w:t>
      </w:r>
    </w:p>
    <w:p/>
    <w:p>
      <w:r>
        <w:t xml:space="preserve">- Django migration check:</w:t>
      </w:r>
    </w:p>
    <w:p>
      <w:r>
        <w:t xml:space="preserve">- no model drift after migration file creation</w:t>
      </w:r>
    </w:p>
    <w:p>
      <w:r>
        <w:t xml:space="preserve">- `manage.py check`:</w:t>
      </w:r>
    </w:p>
    <w:p>
      <w:r>
        <w:t xml:space="preserve">- passed</w:t>
      </w:r>
    </w:p>
    <w:p>
      <w:r>
        <w:t xml:space="preserve">- database migration:</w:t>
      </w:r>
    </w:p>
    <w:p>
      <w:r>
        <w:t xml:space="preserve">- passed</w:t>
      </w:r>
    </w:p>
    <w:p>
      <w:r>
        <w:t xml:space="preserve">- template/profile seed verification:</w:t>
      </w:r>
    </w:p>
    <w:p>
      <w:r>
        <w:t xml:space="preserve">- CBC profile present with 18 parameters</w:t>
      </w:r>
    </w:p>
    <w:p>
      <w:r>
        <w:t xml:space="preserve">- Urinalysis profile present with 13 paper-style parameters</w:t>
      </w:r>
    </w:p>
    <w:p>
      <w:r>
        <w:t xml:space="preserve">- authenticated smoke checks:</w:t>
      </w:r>
    </w:p>
    <w:p>
      <w:r>
        <w:t xml:space="preserve">- dashboard loads</w:t>
      </w:r>
    </w:p>
    <w:p>
      <w:r>
        <w:t xml:space="preserve">- new report form loads</w:t>
      </w:r>
    </w:p>
    <w:p>
      <w:r>
        <w:t xml:space="preserve">- template library loads</w:t>
      </w:r>
    </w:p>
    <w:p>
      <w:r>
        <w:t xml:space="preserve">- detail page loads</w:t>
      </w:r>
    </w:p>
    <w:p>
      <w:r>
        <w:t xml:space="preserve">- edit page loads</w:t>
      </w:r>
    </w:p>
    <w:p>
      <w:r>
        <w:t xml:space="preserve">- print page loads</w:t>
      </w:r>
    </w:p>
    <w:p>
      <w:r>
        <w:t xml:space="preserve">- report save path:</w:t>
      </w:r>
    </w:p>
    <w:p>
      <w:r>
        <w:t xml:space="preserve">- tested successfully</w:t>
      </w:r>
    </w:p>
    <w:p/>
    <w:p>
      <w:r>
        <w:rPr>
          <w:b/>
          <w:sz w:val="30"/>
          <w:szCs w:val="30"/>
        </w:rPr>
        <w:t xml:space="preserve">15. What Is Still Deliberately Simple</w:t>
      </w:r>
    </w:p>
    <w:p/>
    <w:p>
      <w:r>
        <w:t xml:space="preserve">The system is intentionally still lean in the following ways:</w:t>
      </w:r>
    </w:p>
    <w:p/>
    <w:p>
      <w:r>
        <w:t xml:space="preserve">- there is no separate patient master table yet,</w:t>
      </w:r>
    </w:p>
    <w:p>
      <w:r>
        <w:t xml:space="preserve">- patient biodata is still captured inside each report,</w:t>
      </w:r>
    </w:p>
    <w:p>
      <w:r>
        <w:t xml:space="preserve">- there is no dedicated doctor module yet,</w:t>
      </w:r>
    </w:p>
    <w:p>
      <w:r>
        <w:t xml:space="preserve">- there is no dedicated reception module yet,</w:t>
      </w:r>
    </w:p>
    <w:p>
      <w:r>
        <w:t xml:space="preserve">- there is no role-specific admin console beyond Django admin and staff access,</w:t>
      </w:r>
    </w:p>
    <w:p>
      <w:r>
        <w:t xml:space="preserve">- templates are seeded in the database and manageable through admin, but there is no custom in-app template editor yet.</w:t>
      </w:r>
    </w:p>
    <w:p/>
    <w:p>
      <w:r>
        <w:t xml:space="preserve">This is a good baseline because it avoids overbuilding while still preparing the architecture for future roles.</w:t>
      </w:r>
    </w:p>
    <w:p/>
    <w:p>
      <w:r>
        <w:rPr>
          <w:b/>
          <w:sz w:val="30"/>
          <w:szCs w:val="30"/>
        </w:rPr>
        <w:t xml:space="preserve">16. Recommended Next Expansion: Future Roles</w:t>
      </w:r>
    </w:p>
    <w:p/>
    <w:p>
      <w:r>
        <w:t xml:space="preserve">The system is now in a good position to expand into a multi-role clinical workflow.</w:t>
      </w:r>
    </w:p>
    <w:p/>
    <w:p>
      <w:r>
        <w:rPr>
          <w:b/>
          <w:sz w:val="30"/>
          <w:szCs w:val="30"/>
        </w:rPr>
        <w:t xml:space="preserve">16.1 Reception role</w:t>
      </w:r>
    </w:p>
    <w:p/>
    <w:p>
      <w:r>
        <w:rPr>
          <w:b/>
          <w:sz w:val="26"/>
          <w:szCs w:val="26"/>
        </w:rPr>
        <w:t xml:space="preserve">Goal</w:t>
      </w:r>
    </w:p>
    <w:p/>
    <w:p>
      <w:r>
        <w:t xml:space="preserve">Move patient registration and visit intake away from the laboratory user.</w:t>
      </w:r>
    </w:p>
    <w:p/>
    <w:p>
      <w:r>
        <w:rPr>
          <w:b/>
          <w:sz w:val="26"/>
          <w:szCs w:val="26"/>
        </w:rPr>
        <w:t xml:space="preserve">Recommended features</w:t>
      </w:r>
    </w:p>
    <w:p/>
    <w:p>
      <w:r>
        <w:t xml:space="preserve">- patient master record,</w:t>
      </w:r>
    </w:p>
    <w:p>
      <w:r>
        <w:t xml:space="preserve">- patient search,</w:t>
      </w:r>
    </w:p>
    <w:p>
      <w:r>
        <w:t xml:space="preserve">- visit registration,</w:t>
      </w:r>
    </w:p>
    <w:p>
      <w:r>
        <w:t xml:space="preserve">- referral source capture,</w:t>
      </w:r>
    </w:p>
    <w:p>
      <w:r>
        <w:t xml:space="preserve">- queueing to laboratory.</w:t>
      </w:r>
    </w:p>
    <w:p/>
    <w:p>
      <w:r>
        <w:rPr>
          <w:b/>
          <w:sz w:val="26"/>
          <w:szCs w:val="26"/>
        </w:rPr>
        <w:t xml:space="preserve">Recommended future models</w:t>
      </w:r>
    </w:p>
    <w:p/>
    <w:p>
      <w:r>
        <w:t xml:space="preserve">- `Patient`</w:t>
      </w:r>
    </w:p>
    <w:p>
      <w:r>
        <w:t xml:space="preserve">- `Visit`</w:t>
      </w:r>
    </w:p>
    <w:p>
      <w:r>
        <w:t xml:space="preserve">- `ReferralSource` or `Encounter`</w:t>
      </w:r>
    </w:p>
    <w:p/>
    <w:p>
      <w:r>
        <w:rPr>
          <w:b/>
          <w:sz w:val="30"/>
          <w:szCs w:val="30"/>
        </w:rPr>
        <w:t xml:space="preserve">16.2 Doctor role</w:t>
      </w:r>
    </w:p>
    <w:p/>
    <w:p>
      <w:r>
        <w:rPr>
          <w:b/>
          <w:sz w:val="26"/>
          <w:szCs w:val="26"/>
        </w:rPr>
        <w:t xml:space="preserve">Goal</w:t>
      </w:r>
    </w:p>
    <w:p/>
    <w:p>
      <w:r>
        <w:t xml:space="preserve">Allow clinicians to review completed reports and use them in care decisions.</w:t>
      </w:r>
    </w:p>
    <w:p/>
    <w:p>
      <w:r>
        <w:rPr>
          <w:b/>
          <w:sz w:val="26"/>
          <w:szCs w:val="26"/>
        </w:rPr>
        <w:t xml:space="preserve">Recommended features</w:t>
      </w:r>
    </w:p>
    <w:p/>
    <w:p>
      <w:r>
        <w:t xml:space="preserve">- doctor dashboard,</w:t>
      </w:r>
    </w:p>
    <w:p>
      <w:r>
        <w:t xml:space="preserve">- patient lab history,</w:t>
      </w:r>
    </w:p>
    <w:p>
      <w:r>
        <w:t xml:space="preserve">- report review view,</w:t>
      </w:r>
    </w:p>
    <w:p>
      <w:r>
        <w:t xml:space="preserve">- comment/interpretation notes,</w:t>
      </w:r>
    </w:p>
    <w:p>
      <w:r>
        <w:t xml:space="preserve">- doctor sign-off workflow if required.</w:t>
      </w:r>
    </w:p>
    <w:p/>
    <w:p>
      <w:r>
        <w:rPr>
          <w:b/>
          <w:sz w:val="26"/>
          <w:szCs w:val="26"/>
        </w:rPr>
        <w:t xml:space="preserve">Recommended future permissions</w:t>
      </w:r>
    </w:p>
    <w:p/>
    <w:p>
      <w:r>
        <w:t xml:space="preserve">- view completed reports,</w:t>
      </w:r>
    </w:p>
    <w:p>
      <w:r>
        <w:t xml:space="preserve">- view patient history,</w:t>
      </w:r>
    </w:p>
    <w:p>
      <w:r>
        <w:t xml:space="preserve">- optionally add interpretation notes,</w:t>
      </w:r>
    </w:p>
    <w:p>
      <w:r>
        <w:t xml:space="preserve">- optionally request repeat tests.</w:t>
      </w:r>
    </w:p>
    <w:p/>
    <w:p>
      <w:r>
        <w:rPr>
          <w:b/>
          <w:sz w:val="30"/>
          <w:szCs w:val="30"/>
        </w:rPr>
        <w:t xml:space="preserve">16.3 Overall admin role</w:t>
      </w:r>
    </w:p>
    <w:p/>
    <w:p>
      <w:r>
        <w:rPr>
          <w:b/>
          <w:sz w:val="26"/>
          <w:szCs w:val="26"/>
        </w:rPr>
        <w:t xml:space="preserve">Goal</w:t>
      </w:r>
    </w:p>
    <w:p/>
    <w:p>
      <w:r>
        <w:t xml:space="preserve">Manage operations without relying entirely on Django admin.</w:t>
      </w:r>
    </w:p>
    <w:p/>
    <w:p>
      <w:r>
        <w:rPr>
          <w:b/>
          <w:sz w:val="26"/>
          <w:szCs w:val="26"/>
        </w:rPr>
        <w:t xml:space="preserve">Recommended features</w:t>
      </w:r>
    </w:p>
    <w:p/>
    <w:p>
      <w:r>
        <w:t xml:space="preserve">- user and role management,</w:t>
      </w:r>
    </w:p>
    <w:p>
      <w:r>
        <w:t xml:space="preserve">- template management,</w:t>
      </w:r>
    </w:p>
    <w:p>
      <w:r>
        <w:t xml:space="preserve">- analytics dashboard,</w:t>
      </w:r>
    </w:p>
    <w:p>
      <w:r>
        <w:t xml:space="preserve">- print/audit history,</w:t>
      </w:r>
    </w:p>
    <w:p>
      <w:r>
        <w:t xml:space="preserve">- report deletion audit,</w:t>
      </w:r>
    </w:p>
    <w:p>
      <w:r>
        <w:t xml:space="preserve">- specimen and referral configuration,</w:t>
      </w:r>
    </w:p>
    <w:p>
      <w:r>
        <w:t xml:space="preserve">- system-wide settings.</w:t>
      </w:r>
    </w:p>
    <w:p/>
    <w:p>
      <w:r>
        <w:rPr>
          <w:b/>
          <w:sz w:val="30"/>
          <w:szCs w:val="30"/>
        </w:rPr>
        <w:t xml:space="preserve">17. Suggested Future Permission Model</w:t>
      </w:r>
    </w:p>
    <w:p/>
    <w:p>
      <w:r>
        <w:t xml:space="preserve">When role expansion starts, move toward explicit groups such as:</w:t>
      </w:r>
    </w:p>
    <w:p/>
    <w:p>
      <w:r>
        <w:t xml:space="preserve">- `Reception`</w:t>
      </w:r>
    </w:p>
    <w:p>
      <w:r>
        <w:t xml:space="preserve">- `Lab Technician`</w:t>
      </w:r>
    </w:p>
    <w:p>
      <w:r>
        <w:t xml:space="preserve">- `Doctor`</w:t>
      </w:r>
    </w:p>
    <w:p>
      <w:r>
        <w:t xml:space="preserve">- `Administrator`</w:t>
      </w:r>
    </w:p>
    <w:p/>
    <w:p>
      <w:r>
        <w:rPr>
          <w:b/>
          <w:sz w:val="26"/>
          <w:szCs w:val="26"/>
        </w:rPr>
        <w:t xml:space="preserve">Example responsibility split</w:t>
      </w:r>
    </w:p>
    <w:p/>
    <w:p>
      <w:r>
        <w:t xml:space="preserve">- Reception:</w:t>
      </w:r>
    </w:p>
    <w:p>
      <w:r>
        <w:t xml:space="preserve">- register patients</w:t>
      </w:r>
    </w:p>
    <w:p>
      <w:r>
        <w:t xml:space="preserve">- create visits</w:t>
      </w:r>
    </w:p>
    <w:p>
      <w:r>
        <w:t xml:space="preserve">- route requests to lab</w:t>
      </w:r>
    </w:p>
    <w:p>
      <w:r>
        <w:t xml:space="preserve">- Lab Technician:</w:t>
      </w:r>
    </w:p>
    <w:p>
      <w:r>
        <w:t xml:space="preserve">- create/edit laboratory reports</w:t>
      </w:r>
    </w:p>
    <w:p>
      <w:r>
        <w:t xml:space="preserve">- print and finalize reports</w:t>
      </w:r>
    </w:p>
    <w:p>
      <w:r>
        <w:t xml:space="preserve">- manage result rows</w:t>
      </w:r>
    </w:p>
    <w:p>
      <w:r>
        <w:t xml:space="preserve">- Doctor:</w:t>
      </w:r>
    </w:p>
    <w:p>
      <w:r>
        <w:t xml:space="preserve">- view reports</w:t>
      </w:r>
    </w:p>
    <w:p>
      <w:r>
        <w:t xml:space="preserve">- add interpretation notes</w:t>
      </w:r>
    </w:p>
    <w:p>
      <w:r>
        <w:t xml:space="preserve">- review patient history</w:t>
      </w:r>
    </w:p>
    <w:p>
      <w:r>
        <w:t xml:space="preserve">- Administrator:</w:t>
      </w:r>
    </w:p>
    <w:p>
      <w:r>
        <w:t xml:space="preserve">- manage templates</w:t>
      </w:r>
    </w:p>
    <w:p>
      <w:r>
        <w:t xml:space="preserve">- manage users</w:t>
      </w:r>
    </w:p>
    <w:p>
      <w:r>
        <w:t xml:space="preserve">- view audit and system settings</w:t>
      </w:r>
    </w:p>
    <w:p/>
    <w:p>
      <w:r>
        <w:rPr>
          <w:b/>
          <w:sz w:val="30"/>
          <w:szCs w:val="30"/>
        </w:rPr>
        <w:t xml:space="preserve">18. Architecture Recommendation for the Next Phase</w:t>
      </w:r>
    </w:p>
    <w:p/>
    <w:p>
      <w:r>
        <w:t xml:space="preserve">The system should continue evolving in layers:</w:t>
      </w:r>
    </w:p>
    <w:p/>
    <w:p>
      <w:r>
        <w:rPr>
          <w:b/>
          <w:sz w:val="26"/>
          <w:szCs w:val="26"/>
        </w:rPr>
        <w:t xml:space="preserve">Layer 1 - Core registration</w:t>
      </w:r>
    </w:p>
    <w:p/>
    <w:p>
      <w:r>
        <w:t xml:space="preserve">- patient master data</w:t>
      </w:r>
    </w:p>
    <w:p>
      <w:r>
        <w:t xml:space="preserve">- visit / encounter tracking</w:t>
      </w:r>
    </w:p>
    <w:p/>
    <w:p>
      <w:r>
        <w:rPr>
          <w:b/>
          <w:sz w:val="26"/>
          <w:szCs w:val="26"/>
        </w:rPr>
        <w:t xml:space="preserve">Layer 2 - Role-based access</w:t>
      </w:r>
    </w:p>
    <w:p/>
    <w:p>
      <w:r>
        <w:t xml:space="preserve">- group-based permissions</w:t>
      </w:r>
    </w:p>
    <w:p>
      <w:r>
        <w:t xml:space="preserve">- role-based navigation</w:t>
      </w:r>
    </w:p>
    <w:p/>
    <w:p>
      <w:r>
        <w:rPr>
          <w:b/>
          <w:sz w:val="26"/>
          <w:szCs w:val="26"/>
        </w:rPr>
        <w:t xml:space="preserve">Layer 3 - Clinical review</w:t>
      </w:r>
    </w:p>
    <w:p/>
    <w:p>
      <w:r>
        <w:t xml:space="preserve">- doctor review workflows</w:t>
      </w:r>
    </w:p>
    <w:p>
      <w:r>
        <w:t xml:space="preserve">- report interpretation fields</w:t>
      </w:r>
    </w:p>
    <w:p/>
    <w:p>
      <w:r>
        <w:rPr>
          <w:b/>
          <w:sz w:val="26"/>
          <w:szCs w:val="26"/>
        </w:rPr>
        <w:t xml:space="preserve">Layer 4 - Administration</w:t>
      </w:r>
    </w:p>
    <w:p/>
    <w:p>
      <w:r>
        <w:t xml:space="preserve">- operational dashboards</w:t>
      </w:r>
    </w:p>
    <w:p>
      <w:r>
        <w:t xml:space="preserve">- audit logs</w:t>
      </w:r>
    </w:p>
    <w:p>
      <w:r>
        <w:t xml:space="preserve">- template maintenance UI</w:t>
      </w:r>
    </w:p>
    <w:p/>
    <w:p>
      <w:r>
        <w:t xml:space="preserve">The left-sidebar layout introduced in this integration is intentionally suitable for this future direction.</w:t>
      </w:r>
    </w:p>
    <w:p/>
    <w:p>
      <w:r>
        <w:rPr>
          <w:b/>
          <w:sz w:val="30"/>
          <w:szCs w:val="30"/>
        </w:rPr>
        <w:t xml:space="preserve">19. External Clinical References Used</w:t>
      </w:r>
    </w:p>
    <w:p/>
    <w:p>
      <w:r>
        <w:t xml:space="preserve">The following public clinical references informed the starter CBC and urinalysis template design:</w:t>
      </w:r>
    </w:p>
    <w:p/>
    <w:p>
      <w:r>
        <w:t xml:space="preserve">- MedlinePlus CBC:</w:t>
      </w:r>
    </w:p>
    <w:p>
      <w:r>
        <w:t xml:space="preserve">- https://medlineplus.gov/lab-tests/complete-blood-count-cbc/</w:t>
      </w:r>
    </w:p>
    <w:p>
      <w:r>
        <w:t xml:space="preserve">- MedlinePlus CBC blood test:</w:t>
      </w:r>
    </w:p>
    <w:p>
      <w:r>
        <w:t xml:space="preserve">- https://medlineplus.gov/ency/article/003642.htm</w:t>
      </w:r>
    </w:p>
    <w:p>
      <w:r>
        <w:t xml:space="preserve">- MedlinePlus Blood Differential:</w:t>
      </w:r>
    </w:p>
    <w:p>
      <w:r>
        <w:t xml:space="preserve">- https://medlineplus.gov/lab-tests/blood-differential/</w:t>
      </w:r>
    </w:p>
    <w:p>
      <w:r>
        <w:t xml:space="preserve">- MedlinePlus Urinalysis:</w:t>
      </w:r>
    </w:p>
    <w:p>
      <w:r>
        <w:t xml:space="preserve">- https://medlineplus.gov/urinalysis.html</w:t>
      </w:r>
    </w:p>
    <w:p>
      <w:r>
        <w:t xml:space="preserve">- MedlinePlus Urinalysis Encyclopedia:</w:t>
      </w:r>
    </w:p>
    <w:p>
      <w:r>
        <w:t xml:space="preserve">- https://medlineplus.gov/ency/article/003579.htm</w:t>
      </w:r>
    </w:p>
    <w:p/>
    <w:p>
      <w:r>
        <w:rPr>
          <w:b/>
          <w:sz w:val="30"/>
          <w:szCs w:val="30"/>
        </w:rPr>
        <w:t xml:space="preserve">20. Final Conclusion</w:t>
      </w:r>
    </w:p>
    <w:p/>
    <w:p>
      <w:r>
        <w:t xml:space="preserve">The Lumina laboratory system now supports a practical template-driven workflow with:</w:t>
      </w:r>
    </w:p>
    <w:p/>
    <w:p>
      <w:r>
        <w:t xml:space="preserve">- structured CBC entry,</w:t>
      </w:r>
    </w:p>
    <w:p>
      <w:r>
        <w:t xml:space="preserve">- structured urinalysis entry,</w:t>
      </w:r>
    </w:p>
    <w:p>
      <w:r>
        <w:t xml:space="preserve">- patient biodata capture,</w:t>
      </w:r>
    </w:p>
    <w:p>
      <w:r>
        <w:t xml:space="preserve">- grouped report output,</w:t>
      </w:r>
    </w:p>
    <w:p>
      <w:r>
        <w:t xml:space="preserve">- a left navigation shell,</w:t>
      </w:r>
    </w:p>
    <w:p>
      <w:r>
        <w:t xml:space="preserve">- a calmer Lumina-aligned design system,</w:t>
      </w:r>
    </w:p>
    <w:p>
      <w:r>
        <w:t xml:space="preserve">- and a clear path toward future multi-role expansion.</w:t>
      </w:r>
    </w:p>
    <w:p/>
    <w:p>
      <w:r>
        <w:t xml:space="preserve">This version is a strong operational base for the next integration phases involving reception, doctors, and broader administrative control.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 CLI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Lumina Lab System CBC Urinalysis Integration</dc:title>
  <dc:creator>Codex CLI</dc:creator>
  <cp:lastModifiedBy>Codex CLI</cp:lastModifiedBy>
  <dcterms:created xsi:type="dcterms:W3CDTF">2026-04-07T08:44:16Z</dcterms:created>
  <dcterms:modified xsi:type="dcterms:W3CDTF">2026-04-07T08:44:16Z</dcterms:modified>
</cp:coreProperties>
</file>