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36372" w14:textId="2793EC19" w:rsidR="00E535C1" w:rsidRPr="007E296E" w:rsidRDefault="00855404">
      <w:pPr>
        <w:rPr>
          <w:rFonts w:ascii="Segoe UI" w:hAnsi="Segoe UI" w:cs="Segoe UI"/>
          <w:b/>
          <w:bCs/>
          <w:color w:val="4472C4" w:themeColor="accent1"/>
          <w:sz w:val="32"/>
          <w:szCs w:val="32"/>
        </w:rPr>
      </w:pPr>
      <w:proofErr w:type="spellStart"/>
      <w:r>
        <w:rPr>
          <w:rFonts w:ascii="Segoe UI" w:hAnsi="Segoe UI" w:cs="Segoe UI"/>
          <w:b/>
          <w:bCs/>
          <w:color w:val="4472C4" w:themeColor="accent1"/>
          <w:sz w:val="32"/>
          <w:szCs w:val="32"/>
        </w:rPr>
        <w:t>Litware</w:t>
      </w:r>
      <w:proofErr w:type="spellEnd"/>
      <w:r>
        <w:rPr>
          <w:rFonts w:ascii="Segoe UI" w:hAnsi="Segoe UI" w:cs="Segoe UI"/>
          <w:b/>
          <w:bCs/>
          <w:color w:val="4472C4" w:themeColor="accent1"/>
          <w:sz w:val="32"/>
          <w:szCs w:val="32"/>
        </w:rPr>
        <w:t xml:space="preserve"> – Strategy and Plan</w:t>
      </w:r>
    </w:p>
    <w:p w14:paraId="6E5E53F0" w14:textId="3FF49246" w:rsidR="00577B92" w:rsidRPr="007E296E" w:rsidRDefault="00577B92">
      <w:pPr>
        <w:rPr>
          <w:rFonts w:ascii="Segoe UI" w:hAnsi="Segoe UI" w:cs="Segoe UI"/>
          <w:b/>
          <w:bCs/>
          <w:color w:val="4472C4" w:themeColor="accent1"/>
          <w:sz w:val="28"/>
          <w:szCs w:val="28"/>
        </w:rPr>
      </w:pPr>
      <w:r w:rsidRPr="007E296E">
        <w:rPr>
          <w:rFonts w:ascii="Segoe UI" w:hAnsi="Segoe UI" w:cs="Segoe UI"/>
          <w:b/>
          <w:bCs/>
          <w:color w:val="4472C4" w:themeColor="accent1"/>
          <w:sz w:val="28"/>
          <w:szCs w:val="28"/>
        </w:rPr>
        <w:t>Microsoft Cloud Adoption Plan</w:t>
      </w:r>
    </w:p>
    <w:p w14:paraId="6395446F" w14:textId="6113A66E" w:rsidR="00577B92" w:rsidRPr="007E296E" w:rsidRDefault="008F0F4C">
      <w:pPr>
        <w:rPr>
          <w:rFonts w:ascii="Segoe UI" w:hAnsi="Segoe UI" w:cs="Segoe UI"/>
        </w:rPr>
      </w:pPr>
      <w:r>
        <w:rPr>
          <w:rFonts w:ascii="Segoe UI" w:hAnsi="Segoe UI" w:cs="Segoe UI"/>
        </w:rPr>
        <w:t>31</w:t>
      </w:r>
      <w:r w:rsidRPr="008F0F4C">
        <w:rPr>
          <w:rFonts w:ascii="Segoe UI" w:hAnsi="Segoe UI" w:cs="Segoe UI"/>
          <w:vertAlign w:val="superscript"/>
        </w:rPr>
        <w:t>st</w:t>
      </w:r>
      <w:r>
        <w:rPr>
          <w:rFonts w:ascii="Segoe UI" w:hAnsi="Segoe UI" w:cs="Segoe UI"/>
        </w:rPr>
        <w:t xml:space="preserve"> </w:t>
      </w:r>
      <w:r w:rsidR="00D94A5A">
        <w:rPr>
          <w:rFonts w:ascii="Segoe UI" w:hAnsi="Segoe UI" w:cs="Segoe UI"/>
        </w:rPr>
        <w:t>February</w:t>
      </w:r>
      <w:r>
        <w:rPr>
          <w:rFonts w:ascii="Segoe UI" w:hAnsi="Segoe UI" w:cs="Segoe UI"/>
        </w:rPr>
        <w:t xml:space="preserve"> 2022</w:t>
      </w:r>
    </w:p>
    <w:p w14:paraId="75246697" w14:textId="4FA4A30A" w:rsidR="00577B92" w:rsidRPr="00AE3602" w:rsidRDefault="00577B92">
      <w:pPr>
        <w:rPr>
          <w:rFonts w:ascii="Segoe UI" w:hAnsi="Segoe UI" w:cs="Segoe UI"/>
          <w:b/>
          <w:bCs/>
          <w:color w:val="4472C4" w:themeColor="accent1"/>
          <w:sz w:val="28"/>
          <w:szCs w:val="28"/>
        </w:rPr>
      </w:pPr>
      <w:r w:rsidRPr="00AE3602">
        <w:rPr>
          <w:rFonts w:ascii="Segoe UI" w:hAnsi="Segoe UI" w:cs="Segoe UI"/>
          <w:b/>
          <w:bCs/>
          <w:color w:val="4472C4" w:themeColor="accent1"/>
          <w:sz w:val="28"/>
          <w:szCs w:val="28"/>
        </w:rPr>
        <w:t>Executive Summary</w:t>
      </w:r>
    </w:p>
    <w:p w14:paraId="748251FF" w14:textId="49E4C0F2" w:rsidR="00964366" w:rsidRPr="00964366" w:rsidRDefault="00964366" w:rsidP="00964366">
      <w:pPr>
        <w:rPr>
          <w:rFonts w:ascii="Segoe UI" w:hAnsi="Segoe UI" w:cs="Segoe UI"/>
        </w:rPr>
      </w:pPr>
      <w:r w:rsidRPr="00964366">
        <w:rPr>
          <w:rFonts w:ascii="Segoe UI" w:hAnsi="Segoe UI" w:cs="Segoe UI"/>
        </w:rPr>
        <w:t xml:space="preserve">Since 1917, </w:t>
      </w:r>
      <w:proofErr w:type="spellStart"/>
      <w:r w:rsidR="00855404">
        <w:rPr>
          <w:rFonts w:ascii="Segoe UI" w:hAnsi="Segoe UI" w:cs="Segoe UI"/>
        </w:rPr>
        <w:t>Litware</w:t>
      </w:r>
      <w:proofErr w:type="spellEnd"/>
      <w:r w:rsidRPr="00964366">
        <w:rPr>
          <w:rFonts w:ascii="Segoe UI" w:hAnsi="Segoe UI" w:cs="Segoe UI"/>
        </w:rPr>
        <w:t xml:space="preserve"> has helped to improve the health and safety in the workplace by building a sustainable no-fault insurance system that supports both workers and employers now and for generations to come.</w:t>
      </w:r>
    </w:p>
    <w:p w14:paraId="2947E1C2" w14:textId="444A7561" w:rsidR="00266CB6" w:rsidRDefault="00855404" w:rsidP="00266CB6">
      <w:pPr>
        <w:rPr>
          <w:rFonts w:ascii="Segoe UI" w:hAnsi="Segoe UI" w:cs="Segoe UI"/>
        </w:rPr>
      </w:pPr>
      <w:proofErr w:type="spellStart"/>
      <w:r>
        <w:rPr>
          <w:rFonts w:ascii="Segoe UI" w:hAnsi="Segoe UI" w:cs="Segoe UI"/>
        </w:rPr>
        <w:t>Litware</w:t>
      </w:r>
      <w:proofErr w:type="spellEnd"/>
      <w:r w:rsidR="00266CB6">
        <w:rPr>
          <w:rFonts w:ascii="Segoe UI" w:hAnsi="Segoe UI" w:cs="Segoe UI"/>
        </w:rPr>
        <w:t xml:space="preserve"> </w:t>
      </w:r>
      <w:r w:rsidR="00266CB6" w:rsidRPr="00266CB6">
        <w:rPr>
          <w:rFonts w:ascii="Segoe UI" w:hAnsi="Segoe UI" w:cs="Segoe UI"/>
        </w:rPr>
        <w:t>was established by provincial legislation as an agency with the mandate to oversee a no-fault insurance system for the workplace.</w:t>
      </w:r>
      <w:r w:rsidR="00266CB6">
        <w:rPr>
          <w:rFonts w:ascii="Segoe UI" w:hAnsi="Segoe UI" w:cs="Segoe UI"/>
        </w:rPr>
        <w:t xml:space="preserve"> </w:t>
      </w:r>
      <w:proofErr w:type="spellStart"/>
      <w:r>
        <w:rPr>
          <w:rFonts w:ascii="Segoe UI" w:hAnsi="Segoe UI" w:cs="Segoe UI"/>
        </w:rPr>
        <w:t>Litware</w:t>
      </w:r>
      <w:proofErr w:type="spellEnd"/>
      <w:r w:rsidR="00266CB6" w:rsidRPr="00266CB6">
        <w:rPr>
          <w:rFonts w:ascii="Segoe UI" w:hAnsi="Segoe UI" w:cs="Segoe UI"/>
        </w:rPr>
        <w:t xml:space="preserve"> partner</w:t>
      </w:r>
      <w:r w:rsidR="00266CB6">
        <w:rPr>
          <w:rFonts w:ascii="Segoe UI" w:hAnsi="Segoe UI" w:cs="Segoe UI"/>
        </w:rPr>
        <w:t>s</w:t>
      </w:r>
      <w:r w:rsidR="00266CB6" w:rsidRPr="00266CB6">
        <w:rPr>
          <w:rFonts w:ascii="Segoe UI" w:hAnsi="Segoe UI" w:cs="Segoe UI"/>
        </w:rPr>
        <w:t xml:space="preserve"> with employers and workers in</w:t>
      </w:r>
      <w:r w:rsidR="00D94A5A">
        <w:rPr>
          <w:rFonts w:ascii="Segoe UI" w:hAnsi="Segoe UI" w:cs="Segoe UI"/>
        </w:rPr>
        <w:t xml:space="preserve"> the US</w:t>
      </w:r>
      <w:r w:rsidR="00266CB6" w:rsidRPr="00266CB6">
        <w:rPr>
          <w:rFonts w:ascii="Segoe UI" w:hAnsi="Segoe UI" w:cs="Segoe UI"/>
        </w:rPr>
        <w:t xml:space="preserve"> to do the following:</w:t>
      </w:r>
    </w:p>
    <w:p w14:paraId="081B571A" w14:textId="74A2EC15" w:rsidR="00266CB6" w:rsidRPr="00266CB6" w:rsidRDefault="00266CB6" w:rsidP="00266CB6">
      <w:pPr>
        <w:pStyle w:val="ListParagraph"/>
        <w:numPr>
          <w:ilvl w:val="0"/>
          <w:numId w:val="10"/>
        </w:numPr>
        <w:rPr>
          <w:rFonts w:ascii="Segoe UI" w:hAnsi="Segoe UI" w:cs="Segoe UI"/>
        </w:rPr>
      </w:pPr>
      <w:r w:rsidRPr="00266CB6">
        <w:rPr>
          <w:rFonts w:ascii="Segoe UI" w:hAnsi="Segoe UI" w:cs="Segoe UI"/>
        </w:rPr>
        <w:t>Promote the prevention of workplace injury, illness, and disease</w:t>
      </w:r>
    </w:p>
    <w:p w14:paraId="1BE92443" w14:textId="77777777" w:rsidR="00266CB6" w:rsidRPr="00266CB6" w:rsidRDefault="00266CB6" w:rsidP="00266CB6">
      <w:pPr>
        <w:pStyle w:val="ListParagraph"/>
        <w:numPr>
          <w:ilvl w:val="0"/>
          <w:numId w:val="10"/>
        </w:numPr>
        <w:rPr>
          <w:rFonts w:ascii="Segoe UI" w:hAnsi="Segoe UI" w:cs="Segoe UI"/>
        </w:rPr>
      </w:pPr>
      <w:r w:rsidRPr="00266CB6">
        <w:rPr>
          <w:rFonts w:ascii="Segoe UI" w:hAnsi="Segoe UI" w:cs="Segoe UI"/>
        </w:rPr>
        <w:t>Rehabilitate those who are injured, and provide timely return to work</w:t>
      </w:r>
    </w:p>
    <w:p w14:paraId="5A20F16F" w14:textId="77777777" w:rsidR="00266CB6" w:rsidRPr="00266CB6" w:rsidRDefault="00266CB6" w:rsidP="00266CB6">
      <w:pPr>
        <w:pStyle w:val="ListParagraph"/>
        <w:numPr>
          <w:ilvl w:val="0"/>
          <w:numId w:val="10"/>
        </w:numPr>
        <w:rPr>
          <w:rFonts w:ascii="Segoe UI" w:hAnsi="Segoe UI" w:cs="Segoe UI"/>
        </w:rPr>
      </w:pPr>
      <w:r w:rsidRPr="00266CB6">
        <w:rPr>
          <w:rFonts w:ascii="Segoe UI" w:hAnsi="Segoe UI" w:cs="Segoe UI"/>
        </w:rPr>
        <w:t>Provide fair compensation to replace workers' loss of wages while recovering from injuries</w:t>
      </w:r>
    </w:p>
    <w:p w14:paraId="6EE07C0E" w14:textId="658E649B" w:rsidR="00266CB6" w:rsidRDefault="00266CB6" w:rsidP="00266CB6">
      <w:pPr>
        <w:pStyle w:val="ListParagraph"/>
        <w:numPr>
          <w:ilvl w:val="0"/>
          <w:numId w:val="10"/>
        </w:numPr>
        <w:rPr>
          <w:rFonts w:ascii="Segoe UI" w:hAnsi="Segoe UI" w:cs="Segoe UI"/>
        </w:rPr>
      </w:pPr>
      <w:r w:rsidRPr="00266CB6">
        <w:rPr>
          <w:rFonts w:ascii="Segoe UI" w:hAnsi="Segoe UI" w:cs="Segoe UI"/>
        </w:rPr>
        <w:t>Ensure sound financial management for a viable workers' compensation system</w:t>
      </w:r>
    </w:p>
    <w:p w14:paraId="13A2E59E" w14:textId="5C4B74F6" w:rsidR="00964366" w:rsidRPr="00964366" w:rsidRDefault="00855404" w:rsidP="00964366">
      <w:pPr>
        <w:rPr>
          <w:rFonts w:ascii="Segoe UI" w:hAnsi="Segoe UI" w:cs="Segoe UI"/>
        </w:rPr>
      </w:pPr>
      <w:proofErr w:type="spellStart"/>
      <w:r>
        <w:rPr>
          <w:rFonts w:ascii="Segoe UI" w:hAnsi="Segoe UI" w:cs="Segoe UI"/>
        </w:rPr>
        <w:t>Litware</w:t>
      </w:r>
      <w:r w:rsidR="00964366">
        <w:rPr>
          <w:rFonts w:ascii="Segoe UI" w:hAnsi="Segoe UI" w:cs="Segoe UI"/>
        </w:rPr>
        <w:t>’s</w:t>
      </w:r>
      <w:proofErr w:type="spellEnd"/>
      <w:r w:rsidR="00964366">
        <w:rPr>
          <w:rFonts w:ascii="Segoe UI" w:hAnsi="Segoe UI" w:cs="Segoe UI"/>
        </w:rPr>
        <w:t xml:space="preserve"> goals are as follows.</w:t>
      </w:r>
    </w:p>
    <w:p w14:paraId="12EE6883" w14:textId="77777777" w:rsidR="00964366" w:rsidRPr="00964366" w:rsidRDefault="00964366" w:rsidP="00964366">
      <w:pPr>
        <w:pStyle w:val="ListParagraph"/>
        <w:numPr>
          <w:ilvl w:val="0"/>
          <w:numId w:val="11"/>
        </w:numPr>
        <w:rPr>
          <w:rFonts w:ascii="Segoe UI" w:hAnsi="Segoe UI" w:cs="Segoe UI"/>
        </w:rPr>
      </w:pPr>
      <w:r w:rsidRPr="00964366">
        <w:rPr>
          <w:rFonts w:ascii="Segoe UI" w:hAnsi="Segoe UI" w:cs="Segoe UI"/>
        </w:rPr>
        <w:t>Foster the improvement of occupational health and safety in workplaces and communities</w:t>
      </w:r>
    </w:p>
    <w:p w14:paraId="5F2C1F50" w14:textId="77777777" w:rsidR="00964366" w:rsidRPr="00964366" w:rsidRDefault="00964366" w:rsidP="00964366">
      <w:pPr>
        <w:pStyle w:val="ListParagraph"/>
        <w:numPr>
          <w:ilvl w:val="0"/>
          <w:numId w:val="11"/>
        </w:numPr>
        <w:rPr>
          <w:rFonts w:ascii="Segoe UI" w:hAnsi="Segoe UI" w:cs="Segoe UI"/>
        </w:rPr>
      </w:pPr>
      <w:r w:rsidRPr="00964366">
        <w:rPr>
          <w:rFonts w:ascii="Segoe UI" w:hAnsi="Segoe UI" w:cs="Segoe UI"/>
        </w:rPr>
        <w:t>Improve service to stakeholders by:</w:t>
      </w:r>
    </w:p>
    <w:p w14:paraId="3ABA22F8" w14:textId="77777777" w:rsidR="00964366" w:rsidRPr="00964366" w:rsidRDefault="00964366" w:rsidP="00964366">
      <w:pPr>
        <w:pStyle w:val="ListParagraph"/>
        <w:numPr>
          <w:ilvl w:val="1"/>
          <w:numId w:val="11"/>
        </w:numPr>
        <w:rPr>
          <w:rFonts w:ascii="Segoe UI" w:hAnsi="Segoe UI" w:cs="Segoe UI"/>
        </w:rPr>
      </w:pPr>
      <w:r w:rsidRPr="00964366">
        <w:rPr>
          <w:rFonts w:ascii="Segoe UI" w:hAnsi="Segoe UI" w:cs="Segoe UI"/>
        </w:rPr>
        <w:t>Improving return-to-work outcomes, disability prevention, overall customer service, accessibility, and public confidence</w:t>
      </w:r>
    </w:p>
    <w:p w14:paraId="11DC54F2" w14:textId="77777777" w:rsidR="00964366" w:rsidRPr="00964366" w:rsidRDefault="00964366" w:rsidP="00964366">
      <w:pPr>
        <w:pStyle w:val="ListParagraph"/>
        <w:numPr>
          <w:ilvl w:val="1"/>
          <w:numId w:val="11"/>
        </w:numPr>
        <w:rPr>
          <w:rFonts w:ascii="Segoe UI" w:hAnsi="Segoe UI" w:cs="Segoe UI"/>
        </w:rPr>
      </w:pPr>
      <w:r w:rsidRPr="00964366">
        <w:rPr>
          <w:rFonts w:ascii="Segoe UI" w:hAnsi="Segoe UI" w:cs="Segoe UI"/>
        </w:rPr>
        <w:t>Improving adjudicative decision-making throughout the organization, ensuring stakeholders receive their full legal entitlements</w:t>
      </w:r>
    </w:p>
    <w:p w14:paraId="4CB37B04" w14:textId="77777777" w:rsidR="00964366" w:rsidRPr="00964366" w:rsidRDefault="00964366" w:rsidP="00964366">
      <w:pPr>
        <w:pStyle w:val="ListParagraph"/>
        <w:numPr>
          <w:ilvl w:val="0"/>
          <w:numId w:val="11"/>
        </w:numPr>
        <w:rPr>
          <w:rFonts w:ascii="Segoe UI" w:hAnsi="Segoe UI" w:cs="Segoe UI"/>
        </w:rPr>
      </w:pPr>
      <w:r w:rsidRPr="00964366">
        <w:rPr>
          <w:rFonts w:ascii="Segoe UI" w:hAnsi="Segoe UI" w:cs="Segoe UI"/>
        </w:rPr>
        <w:t>Maintain the cost-effectiveness and accountability of the services we deliver</w:t>
      </w:r>
    </w:p>
    <w:p w14:paraId="2AEC1AC2" w14:textId="6BCF8C86" w:rsidR="00266CB6" w:rsidRDefault="00964366" w:rsidP="00964366">
      <w:pPr>
        <w:pStyle w:val="ListParagraph"/>
        <w:numPr>
          <w:ilvl w:val="0"/>
          <w:numId w:val="11"/>
        </w:numPr>
        <w:rPr>
          <w:rFonts w:ascii="Segoe UI" w:hAnsi="Segoe UI" w:cs="Segoe UI"/>
        </w:rPr>
      </w:pPr>
      <w:r w:rsidRPr="00964366">
        <w:rPr>
          <w:rFonts w:ascii="Segoe UI" w:hAnsi="Segoe UI" w:cs="Segoe UI"/>
        </w:rPr>
        <w:t>Maintain financial security, sustainability, and stability</w:t>
      </w:r>
    </w:p>
    <w:p w14:paraId="144ED1A4" w14:textId="1CA9B3CC" w:rsidR="00392CD0" w:rsidRDefault="00392CD0" w:rsidP="00392CD0">
      <w:pPr>
        <w:rPr>
          <w:rFonts w:ascii="Segoe UI" w:hAnsi="Segoe UI" w:cs="Segoe UI"/>
        </w:rPr>
      </w:pPr>
    </w:p>
    <w:p w14:paraId="5A04EE3E" w14:textId="0A34ADC6" w:rsidR="00EE7B2A" w:rsidRDefault="00EE7B2A">
      <w:pPr>
        <w:rPr>
          <w:rFonts w:ascii="Segoe UI" w:hAnsi="Segoe UI" w:cs="Segoe UI"/>
        </w:rPr>
      </w:pPr>
      <w:r>
        <w:rPr>
          <w:rFonts w:ascii="Segoe UI" w:hAnsi="Segoe UI" w:cs="Segoe UI"/>
        </w:rPr>
        <w:br w:type="page"/>
      </w:r>
    </w:p>
    <w:p w14:paraId="21FB31F7" w14:textId="77777777" w:rsidR="00EE7B2A" w:rsidRDefault="00EE7B2A" w:rsidP="00392CD0">
      <w:pPr>
        <w:rPr>
          <w:rFonts w:ascii="Segoe UI" w:hAnsi="Segoe UI" w:cs="Segoe UI"/>
        </w:rPr>
      </w:pPr>
    </w:p>
    <w:p w14:paraId="35636131" w14:textId="17D99347" w:rsidR="00392CD0" w:rsidRPr="00392CD0" w:rsidRDefault="00855404" w:rsidP="00392CD0">
      <w:pPr>
        <w:rPr>
          <w:rFonts w:ascii="Segoe UI" w:hAnsi="Segoe UI" w:cs="Segoe UI"/>
        </w:rPr>
      </w:pPr>
      <w:proofErr w:type="spellStart"/>
      <w:r>
        <w:rPr>
          <w:rFonts w:ascii="Segoe UI" w:hAnsi="Segoe UI" w:cs="Segoe UI"/>
        </w:rPr>
        <w:t>Litware</w:t>
      </w:r>
      <w:proofErr w:type="spellEnd"/>
      <w:r w:rsidR="00392CD0">
        <w:rPr>
          <w:rFonts w:ascii="Segoe UI" w:hAnsi="Segoe UI" w:cs="Segoe UI"/>
        </w:rPr>
        <w:t xml:space="preserve"> started their cloud journey in 2019</w:t>
      </w:r>
      <w:r w:rsidR="00E741E3">
        <w:rPr>
          <w:rFonts w:ascii="Segoe UI" w:hAnsi="Segoe UI" w:cs="Segoe UI"/>
        </w:rPr>
        <w:t xml:space="preserve"> moving to Office365</w:t>
      </w:r>
      <w:r w:rsidR="00454FEC">
        <w:rPr>
          <w:rFonts w:ascii="Segoe UI" w:hAnsi="Segoe UI" w:cs="Segoe UI"/>
        </w:rPr>
        <w:t xml:space="preserve"> and are well underway on their Cloud migration journey as </w:t>
      </w:r>
      <w:r w:rsidR="00FB0C19">
        <w:rPr>
          <w:rFonts w:ascii="Segoe UI" w:hAnsi="Segoe UI" w:cs="Segoe UI"/>
        </w:rPr>
        <w:t>shown below in</w:t>
      </w:r>
      <w:r w:rsidR="00454FEC">
        <w:rPr>
          <w:rFonts w:ascii="Segoe UI" w:hAnsi="Segoe UI" w:cs="Segoe UI"/>
        </w:rPr>
        <w:t xml:space="preserve"> </w:t>
      </w:r>
      <w:r w:rsidR="00DF3623">
        <w:rPr>
          <w:rFonts w:ascii="Segoe UI" w:hAnsi="Segoe UI" w:cs="Segoe UI"/>
        </w:rPr>
        <w:fldChar w:fldCharType="begin"/>
      </w:r>
      <w:r w:rsidR="00DF3623">
        <w:rPr>
          <w:rFonts w:ascii="Segoe UI" w:hAnsi="Segoe UI" w:cs="Segoe UI"/>
        </w:rPr>
        <w:instrText xml:space="preserve"> REF _Ref89863065 \p \h </w:instrText>
      </w:r>
      <w:r w:rsidR="00DF3623">
        <w:rPr>
          <w:rFonts w:ascii="Segoe UI" w:hAnsi="Segoe UI" w:cs="Segoe UI"/>
        </w:rPr>
      </w:r>
      <w:r w:rsidR="00DF3623">
        <w:rPr>
          <w:rFonts w:ascii="Segoe UI" w:hAnsi="Segoe UI" w:cs="Segoe UI"/>
        </w:rPr>
        <w:fldChar w:fldCharType="separate"/>
      </w:r>
      <w:r w:rsidR="00DF3623">
        <w:t xml:space="preserve">Figure </w:t>
      </w:r>
      <w:r w:rsidR="00DF3623">
        <w:rPr>
          <w:noProof/>
        </w:rPr>
        <w:t>1</w:t>
      </w:r>
      <w:r w:rsidR="00DF3623">
        <w:rPr>
          <w:rFonts w:ascii="Segoe UI" w:hAnsi="Segoe UI" w:cs="Segoe UI"/>
        </w:rPr>
        <w:fldChar w:fldCharType="end"/>
      </w:r>
      <w:r w:rsidR="00DF3623">
        <w:rPr>
          <w:rFonts w:ascii="Segoe UI" w:hAnsi="Segoe UI" w:cs="Segoe UI"/>
        </w:rPr>
        <w:t>.</w:t>
      </w:r>
    </w:p>
    <w:p w14:paraId="1AD9FC01" w14:textId="3A08BB17" w:rsidR="00266CB6" w:rsidRDefault="007778D1">
      <w:pPr>
        <w:rPr>
          <w:rFonts w:ascii="Segoe UI" w:hAnsi="Segoe UI" w:cs="Segoe UI"/>
        </w:rPr>
      </w:pPr>
      <w:r w:rsidRPr="00481205">
        <w:rPr>
          <w:rFonts w:ascii="Segoe UI" w:hAnsi="Segoe UI" w:cs="Segoe UI"/>
          <w:noProof/>
        </w:rPr>
        <mc:AlternateContent>
          <mc:Choice Requires="wps">
            <w:drawing>
              <wp:inline distT="0" distB="0" distL="0" distR="0" wp14:anchorId="5D62DBC5" wp14:editId="46AF3F53">
                <wp:extent cx="5013325" cy="3137535"/>
                <wp:effectExtent l="0" t="0" r="15875" b="2476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3325" cy="3137535"/>
                        </a:xfrm>
                        <a:prstGeom prst="rect">
                          <a:avLst/>
                        </a:prstGeom>
                        <a:solidFill>
                          <a:srgbClr val="FFFFFF"/>
                        </a:solidFill>
                        <a:ln w="9525">
                          <a:solidFill>
                            <a:srgbClr val="000000"/>
                          </a:solidFill>
                          <a:miter lim="800000"/>
                          <a:headEnd/>
                          <a:tailEnd/>
                        </a:ln>
                      </wps:spPr>
                      <wps:txbx>
                        <w:txbxContent>
                          <w:p w14:paraId="3468ED76" w14:textId="23C6CBFA" w:rsidR="00481205" w:rsidRDefault="00481205"/>
                          <w:p w14:paraId="7EAF1DB5" w14:textId="78709AF6" w:rsidR="00DF3623" w:rsidRPr="001571EB" w:rsidRDefault="00021338" w:rsidP="00DF3623">
                            <w:pPr>
                              <w:keepNext/>
                              <w:rPr>
                                <w:i/>
                                <w:iCs/>
                                <w:color w:val="44546A" w:themeColor="text2"/>
                                <w:sz w:val="18"/>
                                <w:szCs w:val="18"/>
                              </w:rPr>
                            </w:pPr>
                            <w:r w:rsidRPr="001571EB">
                              <w:rPr>
                                <w:i/>
                                <w:iCs/>
                                <w:color w:val="44546A" w:themeColor="text2"/>
                                <w:sz w:val="18"/>
                                <w:szCs w:val="18"/>
                              </w:rPr>
                              <w:t>Figure 1</w:t>
                            </w:r>
                            <w:r w:rsidR="00DF3623" w:rsidRPr="001571EB">
                              <w:rPr>
                                <w:i/>
                                <w:iCs/>
                                <w:color w:val="44546A" w:themeColor="text2"/>
                                <w:sz w:val="18"/>
                                <w:szCs w:val="18"/>
                              </w:rPr>
                              <w:t>: Full Cloud Roadmap</w:t>
                            </w:r>
                          </w:p>
                          <w:p w14:paraId="1F13AFB4" w14:textId="5EEAE70C" w:rsidR="00DF3623" w:rsidRDefault="00DF3623" w:rsidP="00DF3623">
                            <w:pPr>
                              <w:pStyle w:val="Caption"/>
                            </w:pPr>
                            <w:bookmarkStart w:id="0" w:name="_Ref89863065"/>
                            <w:r>
                              <w:t xml:space="preserve">Figure </w:t>
                            </w:r>
                            <w:fldSimple w:instr=" SEQ Figure \* ARABIC ">
                              <w:r w:rsidR="00DB3912">
                                <w:rPr>
                                  <w:noProof/>
                                </w:rPr>
                                <w:t>1</w:t>
                              </w:r>
                            </w:fldSimple>
                            <w:bookmarkEnd w:id="0"/>
                          </w:p>
                          <w:p w14:paraId="5880BF41" w14:textId="387BC130" w:rsidR="00481205" w:rsidRDefault="007778D1">
                            <w:r>
                              <w:t>: Full Cloud Roadmap</w:t>
                            </w:r>
                          </w:p>
                          <w:p w14:paraId="4B11E93B" w14:textId="77777777" w:rsidR="008B42D9" w:rsidRDefault="008B42D9"/>
                        </w:txbxContent>
                      </wps:txbx>
                      <wps:bodyPr rot="0" vert="horz" wrap="square" lIns="91440" tIns="45720" rIns="91440" bIns="45720" anchor="t" anchorCtr="0">
                        <a:noAutofit/>
                      </wps:bodyPr>
                    </wps:wsp>
                  </a:graphicData>
                </a:graphic>
              </wp:inline>
            </w:drawing>
          </mc:Choice>
          <mc:Fallback>
            <w:pict>
              <v:shapetype w14:anchorId="5D62DBC5" id="_x0000_t202" coordsize="21600,21600" o:spt="202" path="m,l,21600r21600,l21600,xe">
                <v:stroke joinstyle="miter"/>
                <v:path gradientshapeok="t" o:connecttype="rect"/>
              </v:shapetype>
              <v:shape id="Text Box 2" o:spid="_x0000_s1026" type="#_x0000_t202" style="width:394.75pt;height:24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">
                <v:textbox>
                  <w:txbxContent>
                    <w:p w14:paraId="3468ED76" w14:textId="23C6CBFA" w:rsidR="00481205" w:rsidRDefault="00481205"/>
                    <w:p w14:paraId="7EAF1DB5" w14:textId="78709AF6" w:rsidR="00DF3623" w:rsidRPr="001571EB" w:rsidRDefault="00021338" w:rsidP="00DF3623">
                      <w:pPr>
                        <w:keepNext/>
                        <w:rPr>
                          <w:i/>
                          <w:iCs/>
                          <w:color w:val="44546A" w:themeColor="text2"/>
                          <w:sz w:val="18"/>
                          <w:szCs w:val="18"/>
                        </w:rPr>
                      </w:pPr>
                      <w:r w:rsidRPr="001571EB">
                        <w:rPr>
                          <w:i/>
                          <w:iCs/>
                          <w:color w:val="44546A" w:themeColor="text2"/>
                          <w:sz w:val="18"/>
                          <w:szCs w:val="18"/>
                        </w:rPr>
                        <w:t>Figure 1</w:t>
                      </w:r>
                      <w:r w:rsidR="00DF3623" w:rsidRPr="001571EB">
                        <w:rPr>
                          <w:i/>
                          <w:iCs/>
                          <w:color w:val="44546A" w:themeColor="text2"/>
                          <w:sz w:val="18"/>
                          <w:szCs w:val="18"/>
                        </w:rPr>
                        <w:t>: Full Cloud Roadmap</w:t>
                      </w:r>
                    </w:p>
                    <w:p w14:paraId="1F13AFB4" w14:textId="5EEAE70C" w:rsidR="00DF3623" w:rsidRDefault="00DF3623" w:rsidP="00DF3623">
                      <w:pPr>
                        <w:pStyle w:val="Caption"/>
                      </w:pPr>
                      <w:bookmarkStart w:id="1" w:name="_Ref89863065"/>
                      <w:r>
                        <w:t xml:space="preserve">Figure </w:t>
                      </w:r>
                      <w:fldSimple w:instr=" SEQ Figure \* ARABIC ">
                        <w:r w:rsidR="00DB3912">
                          <w:rPr>
                            <w:noProof/>
                          </w:rPr>
                          <w:t>1</w:t>
                        </w:r>
                      </w:fldSimple>
                      <w:bookmarkEnd w:id="1"/>
                    </w:p>
                    <w:p w14:paraId="5880BF41" w14:textId="387BC130" w:rsidR="00481205" w:rsidRDefault="007778D1">
                      <w:r>
                        <w:t>: Full Cloud Roadmap</w:t>
                      </w:r>
                    </w:p>
                    <w:p w14:paraId="4B11E93B" w14:textId="77777777" w:rsidR="008B42D9" w:rsidRDefault="008B42D9"/>
                  </w:txbxContent>
                </v:textbox>
                <w10:anchorlock/>
              </v:shape>
            </w:pict>
          </mc:Fallback>
        </mc:AlternateContent>
      </w:r>
    </w:p>
    <w:p w14:paraId="2064CF49" w14:textId="3D575C05" w:rsidR="00481205" w:rsidRDefault="00855404">
      <w:pPr>
        <w:rPr>
          <w:rFonts w:ascii="Segoe UI" w:hAnsi="Segoe UI" w:cs="Segoe UI"/>
        </w:rPr>
      </w:pPr>
      <w:proofErr w:type="spellStart"/>
      <w:r>
        <w:rPr>
          <w:rFonts w:ascii="Segoe UI" w:hAnsi="Segoe UI" w:cs="Segoe UI"/>
        </w:rPr>
        <w:t>Litware</w:t>
      </w:r>
      <w:r w:rsidR="00526128">
        <w:rPr>
          <w:rFonts w:ascii="Segoe UI" w:hAnsi="Segoe UI" w:cs="Segoe UI"/>
        </w:rPr>
        <w:t>’s</w:t>
      </w:r>
      <w:proofErr w:type="spellEnd"/>
      <w:r w:rsidR="00526128">
        <w:rPr>
          <w:rFonts w:ascii="Segoe UI" w:hAnsi="Segoe UI" w:cs="Segoe UI"/>
        </w:rPr>
        <w:t xml:space="preserve"> focus will be to exit the</w:t>
      </w:r>
      <w:r w:rsidR="008B42D9">
        <w:rPr>
          <w:rFonts w:ascii="Segoe UI" w:hAnsi="Segoe UI" w:cs="Segoe UI"/>
        </w:rPr>
        <w:t xml:space="preserve">ir </w:t>
      </w:r>
      <w:r w:rsidR="00526128">
        <w:rPr>
          <w:rFonts w:ascii="Segoe UI" w:hAnsi="Segoe UI" w:cs="Segoe UI"/>
        </w:rPr>
        <w:t xml:space="preserve">Datacenter by end </w:t>
      </w:r>
      <w:r w:rsidR="00A47A58">
        <w:rPr>
          <w:rFonts w:ascii="Segoe UI" w:hAnsi="Segoe UI" w:cs="Segoe UI"/>
        </w:rPr>
        <w:t>of 2022 through an initial phase of rehosting all their solutions in Azure, at which point they will embark on a modernization journey</w:t>
      </w:r>
      <w:r w:rsidR="003978AF">
        <w:rPr>
          <w:rFonts w:ascii="Segoe UI" w:hAnsi="Segoe UI" w:cs="Segoe UI"/>
        </w:rPr>
        <w:t xml:space="preserve"> for their applications. Where possible, </w:t>
      </w:r>
      <w:proofErr w:type="spellStart"/>
      <w:r>
        <w:rPr>
          <w:rFonts w:ascii="Segoe UI" w:hAnsi="Segoe UI" w:cs="Segoe UI"/>
        </w:rPr>
        <w:t>Litware</w:t>
      </w:r>
      <w:proofErr w:type="spellEnd"/>
      <w:r w:rsidR="003978AF">
        <w:rPr>
          <w:rFonts w:ascii="Segoe UI" w:hAnsi="Segoe UI" w:cs="Segoe UI"/>
        </w:rPr>
        <w:t xml:space="preserve"> will want to procure SaaS offerings that meet </w:t>
      </w:r>
      <w:r w:rsidR="00166594">
        <w:rPr>
          <w:rFonts w:ascii="Segoe UI" w:hAnsi="Segoe UI" w:cs="Segoe UI"/>
        </w:rPr>
        <w:t>their business requirements.</w:t>
      </w:r>
    </w:p>
    <w:p w14:paraId="3F4FFB37" w14:textId="77777777" w:rsidR="008B42D9" w:rsidRDefault="008B42D9">
      <w:pPr>
        <w:rPr>
          <w:rFonts w:ascii="Segoe UI" w:hAnsi="Segoe UI" w:cs="Segoe UI"/>
          <w:b/>
          <w:bCs/>
          <w:color w:val="4472C4" w:themeColor="accent1"/>
          <w:sz w:val="28"/>
          <w:szCs w:val="28"/>
        </w:rPr>
      </w:pPr>
      <w:r>
        <w:rPr>
          <w:rFonts w:ascii="Segoe UI" w:hAnsi="Segoe UI" w:cs="Segoe UI"/>
          <w:b/>
          <w:bCs/>
          <w:color w:val="4472C4" w:themeColor="accent1"/>
          <w:sz w:val="28"/>
          <w:szCs w:val="28"/>
        </w:rPr>
        <w:br w:type="page"/>
      </w:r>
    </w:p>
    <w:p w14:paraId="1A7F698B" w14:textId="5B71FEFC" w:rsidR="00577B92" w:rsidRPr="00AE3602" w:rsidRDefault="00577B92">
      <w:pPr>
        <w:rPr>
          <w:rFonts w:ascii="Segoe UI" w:hAnsi="Segoe UI" w:cs="Segoe UI"/>
          <w:b/>
          <w:bCs/>
          <w:color w:val="4472C4" w:themeColor="accent1"/>
          <w:sz w:val="28"/>
          <w:szCs w:val="28"/>
        </w:rPr>
      </w:pPr>
      <w:r w:rsidRPr="00AE3602">
        <w:rPr>
          <w:rFonts w:ascii="Segoe UI" w:hAnsi="Segoe UI" w:cs="Segoe UI"/>
          <w:b/>
          <w:bCs/>
          <w:color w:val="4472C4" w:themeColor="accent1"/>
          <w:sz w:val="28"/>
          <w:szCs w:val="28"/>
        </w:rPr>
        <w:lastRenderedPageBreak/>
        <w:t>Define Strategy</w:t>
      </w:r>
    </w:p>
    <w:p w14:paraId="3C524269" w14:textId="4BFDF024" w:rsidR="00577B92" w:rsidRPr="007E296E" w:rsidRDefault="00DA5174">
      <w:pPr>
        <w:rPr>
          <w:rFonts w:ascii="Segoe UI" w:hAnsi="Segoe UI" w:cs="Segoe UI"/>
          <w:color w:val="4472C4" w:themeColor="accent1"/>
          <w:sz w:val="24"/>
          <w:szCs w:val="24"/>
        </w:rPr>
      </w:pPr>
      <w:proofErr w:type="gramStart"/>
      <w:r>
        <w:rPr>
          <w:rFonts w:ascii="Segoe UI" w:hAnsi="Segoe UI" w:cs="Segoe UI"/>
          <w:color w:val="4472C4" w:themeColor="accent1"/>
          <w:sz w:val="24"/>
          <w:szCs w:val="24"/>
        </w:rPr>
        <w:t>Motivations</w:t>
      </w:r>
      <w:proofErr w:type="gramEnd"/>
      <w:r>
        <w:rPr>
          <w:rFonts w:ascii="Segoe UI" w:hAnsi="Segoe UI" w:cs="Segoe UI"/>
          <w:color w:val="4472C4" w:themeColor="accent1"/>
          <w:sz w:val="24"/>
          <w:szCs w:val="24"/>
        </w:rPr>
        <w:t xml:space="preserve"> </w:t>
      </w:r>
      <w:r w:rsidR="008630F1">
        <w:rPr>
          <w:rFonts w:ascii="Segoe UI" w:hAnsi="Segoe UI" w:cs="Segoe UI"/>
          <w:color w:val="4472C4" w:themeColor="accent1"/>
          <w:sz w:val="24"/>
          <w:szCs w:val="24"/>
        </w:rPr>
        <w:t>and d</w:t>
      </w:r>
      <w:r w:rsidR="00577B92" w:rsidRPr="007E296E">
        <w:rPr>
          <w:rFonts w:ascii="Segoe UI" w:hAnsi="Segoe UI" w:cs="Segoe UI"/>
          <w:color w:val="4472C4" w:themeColor="accent1"/>
          <w:sz w:val="24"/>
          <w:szCs w:val="24"/>
        </w:rPr>
        <w:t>rivers</w:t>
      </w:r>
    </w:p>
    <w:p w14:paraId="161CF551" w14:textId="36770B69" w:rsidR="00577B92" w:rsidRPr="007E296E" w:rsidRDefault="00577B92" w:rsidP="00577B92">
      <w:pPr>
        <w:spacing w:line="240" w:lineRule="auto"/>
        <w:rPr>
          <w:rFonts w:ascii="Segoe UI" w:hAnsi="Segoe UI" w:cs="Segoe UI"/>
          <w:b/>
          <w:bCs/>
        </w:rPr>
      </w:pPr>
      <w:r w:rsidRPr="007E296E">
        <w:rPr>
          <w:rFonts w:ascii="Segoe UI" w:hAnsi="Segoe UI" w:cs="Segoe UI"/>
        </w:rPr>
        <w:t>Why do you want to adopt</w:t>
      </w:r>
      <w:r w:rsidR="00EB7E5C">
        <w:rPr>
          <w:rFonts w:ascii="Segoe UI" w:hAnsi="Segoe UI" w:cs="Segoe UI"/>
        </w:rPr>
        <w:t xml:space="preserve"> </w:t>
      </w:r>
      <w:r w:rsidR="00DD128F">
        <w:rPr>
          <w:rFonts w:ascii="Segoe UI" w:hAnsi="Segoe UI" w:cs="Segoe UI"/>
        </w:rPr>
        <w:t>the cloud</w:t>
      </w:r>
      <w:r w:rsidRPr="007E296E">
        <w:rPr>
          <w:rFonts w:ascii="Segoe UI" w:hAnsi="Segoe UI" w:cs="Segoe UI"/>
        </w:rPr>
        <w:t xml:space="preserve">? </w:t>
      </w:r>
      <w:r w:rsidR="00723C85">
        <w:rPr>
          <w:rFonts w:ascii="Segoe UI" w:hAnsi="Segoe UI" w:cs="Segoe UI"/>
        </w:rPr>
        <w:t xml:space="preserve">Are there critical business events driving your decision? Do you have specific business </w:t>
      </w:r>
      <w:hyperlink r:id="rId7" w:history="1">
        <w:r w:rsidR="00723C85" w:rsidRPr="00723C85">
          <w:rPr>
            <w:rStyle w:val="Hyperlink"/>
            <w:rFonts w:ascii="Segoe UI" w:hAnsi="Segoe UI" w:cs="Segoe UI"/>
          </w:rPr>
          <w:t>motivations</w:t>
        </w:r>
      </w:hyperlink>
      <w:r w:rsidR="00723C85">
        <w:rPr>
          <w:rFonts w:ascii="Segoe UI" w:hAnsi="Segoe UI" w:cs="Segoe UI"/>
        </w:rPr>
        <w:t>?</w:t>
      </w:r>
    </w:p>
    <w:tbl>
      <w:tblPr>
        <w:tblW w:w="5000" w:type="pct"/>
        <w:tblInd w:w="-93" w:type="dxa"/>
        <w:tblBorders>
          <w:top w:val="double" w:sz="4" w:space="0" w:color="BFBFBF" w:themeColor="background1" w:themeShade="BF"/>
          <w:left w:val="double" w:sz="4" w:space="0" w:color="BFBFBF" w:themeColor="background1" w:themeShade="BF"/>
          <w:bottom w:val="double" w:sz="4" w:space="0" w:color="BFBFBF" w:themeColor="background1" w:themeShade="BF"/>
          <w:right w:val="double" w:sz="4" w:space="0" w:color="BFBFBF" w:themeColor="background1" w:themeShade="BF"/>
          <w:insideH w:val="double" w:sz="4" w:space="0" w:color="BFBFBF" w:themeColor="background1" w:themeShade="BF"/>
          <w:insideV w:val="double" w:sz="4" w:space="0" w:color="BFBFBF" w:themeColor="background1" w:themeShade="BF"/>
        </w:tblBorders>
        <w:tblCellMar>
          <w:left w:w="0" w:type="dxa"/>
          <w:right w:w="0" w:type="dxa"/>
        </w:tblCellMar>
        <w:tblLook w:val="04A0" w:firstRow="1" w:lastRow="0" w:firstColumn="1" w:lastColumn="0" w:noHBand="0" w:noVBand="1"/>
      </w:tblPr>
      <w:tblGrid>
        <w:gridCol w:w="9330"/>
      </w:tblGrid>
      <w:tr w:rsidR="00723C85" w:rsidRPr="007E296E" w14:paraId="18B0AF98" w14:textId="77777777" w:rsidTr="25BEB18D">
        <w:tc>
          <w:tcPr>
            <w:tcW w:w="5000" w:type="pct"/>
            <w:tcBorders>
              <w:top w:val="double" w:sz="4" w:space="0" w:color="BFBFBF" w:themeColor="background1" w:themeShade="BF"/>
              <w:left w:val="double" w:sz="4" w:space="0" w:color="BFBFBF" w:themeColor="background1" w:themeShade="BF"/>
              <w:bottom w:val="double" w:sz="4" w:space="0" w:color="BFBFBF" w:themeColor="background1" w:themeShade="BF"/>
              <w:right w:val="double" w:sz="4" w:space="0" w:color="BFBFBF" w:themeColor="background1" w:themeShade="BF"/>
            </w:tcBorders>
            <w:tcMar>
              <w:top w:w="180" w:type="dxa"/>
              <w:left w:w="240" w:type="dxa"/>
              <w:bottom w:w="180" w:type="dxa"/>
              <w:right w:w="240" w:type="dxa"/>
            </w:tcMar>
          </w:tcPr>
          <w:p w14:paraId="6B69116F" w14:textId="4044069A" w:rsidR="00723C85" w:rsidRDefault="00855404" w:rsidP="007E296E">
            <w:pPr>
              <w:spacing w:after="0" w:line="240" w:lineRule="auto"/>
              <w:ind w:left="-150"/>
              <w:rPr>
                <w:rFonts w:ascii="Segoe UI" w:eastAsia="Times New Roman" w:hAnsi="Segoe UI" w:cs="Segoe UI"/>
                <w:color w:val="000000"/>
              </w:rPr>
            </w:pPr>
            <w:proofErr w:type="spellStart"/>
            <w:r>
              <w:rPr>
                <w:rFonts w:ascii="Segoe UI" w:eastAsia="Times New Roman" w:hAnsi="Segoe UI" w:cs="Segoe UI"/>
                <w:color w:val="000000"/>
              </w:rPr>
              <w:t>Litware</w:t>
            </w:r>
            <w:proofErr w:type="spellEnd"/>
            <w:r w:rsidR="00EA049E">
              <w:rPr>
                <w:rFonts w:ascii="Segoe UI" w:eastAsia="Times New Roman" w:hAnsi="Segoe UI" w:cs="Segoe UI"/>
                <w:color w:val="000000"/>
              </w:rPr>
              <w:t xml:space="preserve"> currently </w:t>
            </w:r>
            <w:r w:rsidR="00B62BA4">
              <w:rPr>
                <w:rFonts w:ascii="Segoe UI" w:eastAsia="Times New Roman" w:hAnsi="Segoe UI" w:cs="Segoe UI"/>
                <w:color w:val="000000"/>
              </w:rPr>
              <w:t>has</w:t>
            </w:r>
            <w:r w:rsidR="00EA049E">
              <w:rPr>
                <w:rFonts w:ascii="Segoe UI" w:eastAsia="Times New Roman" w:hAnsi="Segoe UI" w:cs="Segoe UI"/>
                <w:color w:val="000000"/>
              </w:rPr>
              <w:t xml:space="preserve"> an outsourced </w:t>
            </w:r>
            <w:r w:rsidR="0099481A">
              <w:rPr>
                <w:rFonts w:ascii="Segoe UI" w:eastAsia="Times New Roman" w:hAnsi="Segoe UI" w:cs="Segoe UI"/>
                <w:color w:val="000000"/>
              </w:rPr>
              <w:t>datacenter contract which expires in March 202</w:t>
            </w:r>
            <w:r w:rsidR="00F63ABE">
              <w:rPr>
                <w:rFonts w:ascii="Segoe UI" w:eastAsia="Times New Roman" w:hAnsi="Segoe UI" w:cs="Segoe UI"/>
                <w:color w:val="000000"/>
              </w:rPr>
              <w:t>4</w:t>
            </w:r>
            <w:r w:rsidR="0099481A">
              <w:rPr>
                <w:rFonts w:ascii="Segoe UI" w:eastAsia="Times New Roman" w:hAnsi="Segoe UI" w:cs="Segoe UI"/>
                <w:color w:val="000000"/>
              </w:rPr>
              <w:t xml:space="preserve">. The datacenter </w:t>
            </w:r>
            <w:r w:rsidR="00E57C49">
              <w:rPr>
                <w:rFonts w:ascii="Segoe UI" w:eastAsia="Times New Roman" w:hAnsi="Segoe UI" w:cs="Segoe UI"/>
                <w:color w:val="000000"/>
              </w:rPr>
              <w:t>is in</w:t>
            </w:r>
            <w:r w:rsidR="0099481A">
              <w:rPr>
                <w:rFonts w:ascii="Segoe UI" w:eastAsia="Times New Roman" w:hAnsi="Segoe UI" w:cs="Segoe UI"/>
                <w:color w:val="000000"/>
              </w:rPr>
              <w:t xml:space="preserve"> </w:t>
            </w:r>
            <w:r w:rsidR="00E53672">
              <w:rPr>
                <w:rFonts w:ascii="Segoe UI" w:eastAsia="Times New Roman" w:hAnsi="Segoe UI" w:cs="Segoe UI"/>
                <w:color w:val="000000"/>
              </w:rPr>
              <w:t>the</w:t>
            </w:r>
            <w:r w:rsidR="0099481A">
              <w:rPr>
                <w:rFonts w:ascii="Segoe UI" w:eastAsia="Times New Roman" w:hAnsi="Segoe UI" w:cs="Segoe UI"/>
                <w:color w:val="000000"/>
              </w:rPr>
              <w:t xml:space="preserve"> </w:t>
            </w:r>
            <w:r w:rsidR="00E53672">
              <w:rPr>
                <w:rFonts w:ascii="Segoe UI" w:eastAsia="Times New Roman" w:hAnsi="Segoe UI" w:cs="Segoe UI"/>
                <w:color w:val="000000"/>
              </w:rPr>
              <w:t>US</w:t>
            </w:r>
            <w:r w:rsidR="0099481A">
              <w:rPr>
                <w:rFonts w:ascii="Segoe UI" w:eastAsia="Times New Roman" w:hAnsi="Segoe UI" w:cs="Segoe UI"/>
                <w:color w:val="000000"/>
              </w:rPr>
              <w:t xml:space="preserve"> and houses the 798 servers in Production and Dev/Test for the organization.</w:t>
            </w:r>
            <w:r w:rsidR="00B62BA4">
              <w:rPr>
                <w:rFonts w:ascii="Segoe UI" w:eastAsia="Times New Roman" w:hAnsi="Segoe UI" w:cs="Segoe UI"/>
                <w:color w:val="000000"/>
              </w:rPr>
              <w:t xml:space="preserve"> </w:t>
            </w:r>
            <w:proofErr w:type="spellStart"/>
            <w:r>
              <w:rPr>
                <w:rFonts w:ascii="Segoe UI" w:eastAsia="Times New Roman" w:hAnsi="Segoe UI" w:cs="Segoe UI"/>
                <w:color w:val="000000"/>
              </w:rPr>
              <w:t>Litware</w:t>
            </w:r>
            <w:proofErr w:type="spellEnd"/>
            <w:r w:rsidR="009747CB">
              <w:rPr>
                <w:rFonts w:ascii="Segoe UI" w:eastAsia="Times New Roman" w:hAnsi="Segoe UI" w:cs="Segoe UI"/>
                <w:color w:val="000000"/>
              </w:rPr>
              <w:t xml:space="preserve"> understands and has adopted a cloud first </w:t>
            </w:r>
            <w:r w:rsidR="00F63ABE">
              <w:rPr>
                <w:rFonts w:ascii="Segoe UI" w:eastAsia="Times New Roman" w:hAnsi="Segoe UI" w:cs="Segoe UI"/>
                <w:color w:val="000000"/>
              </w:rPr>
              <w:t>strategy and</w:t>
            </w:r>
            <w:r w:rsidR="009747CB">
              <w:rPr>
                <w:rFonts w:ascii="Segoe UI" w:eastAsia="Times New Roman" w:hAnsi="Segoe UI" w:cs="Segoe UI"/>
                <w:color w:val="000000"/>
              </w:rPr>
              <w:t xml:space="preserve"> </w:t>
            </w:r>
            <w:r w:rsidR="00CF361D">
              <w:rPr>
                <w:rFonts w:ascii="Segoe UI" w:eastAsia="Times New Roman" w:hAnsi="Segoe UI" w:cs="Segoe UI"/>
                <w:color w:val="000000"/>
              </w:rPr>
              <w:t>wishes</w:t>
            </w:r>
            <w:r w:rsidR="009747CB">
              <w:rPr>
                <w:rFonts w:ascii="Segoe UI" w:eastAsia="Times New Roman" w:hAnsi="Segoe UI" w:cs="Segoe UI"/>
                <w:color w:val="000000"/>
              </w:rPr>
              <w:t xml:space="preserve"> to exit the </w:t>
            </w:r>
            <w:r w:rsidR="00C056FE">
              <w:rPr>
                <w:rFonts w:ascii="Segoe UI" w:eastAsia="Times New Roman" w:hAnsi="Segoe UI" w:cs="Segoe UI"/>
                <w:color w:val="000000"/>
              </w:rPr>
              <w:t>Datacenter (DC) by the</w:t>
            </w:r>
            <w:r w:rsidR="00CF361D">
              <w:rPr>
                <w:rFonts w:ascii="Segoe UI" w:eastAsia="Times New Roman" w:hAnsi="Segoe UI" w:cs="Segoe UI"/>
                <w:color w:val="000000"/>
              </w:rPr>
              <w:t xml:space="preserve"> end of CY 202</w:t>
            </w:r>
            <w:r w:rsidR="00F63ABE">
              <w:rPr>
                <w:rFonts w:ascii="Segoe UI" w:eastAsia="Times New Roman" w:hAnsi="Segoe UI" w:cs="Segoe UI"/>
                <w:color w:val="000000"/>
              </w:rPr>
              <w:t>3</w:t>
            </w:r>
            <w:r w:rsidR="00CF361D">
              <w:rPr>
                <w:rFonts w:ascii="Segoe UI" w:eastAsia="Times New Roman" w:hAnsi="Segoe UI" w:cs="Segoe UI"/>
                <w:color w:val="000000"/>
              </w:rPr>
              <w:t>.</w:t>
            </w:r>
          </w:p>
          <w:p w14:paraId="40326D8B" w14:textId="77777777" w:rsidR="00B22EF6" w:rsidRDefault="00B22EF6" w:rsidP="007E296E">
            <w:pPr>
              <w:spacing w:after="0" w:line="240" w:lineRule="auto"/>
              <w:ind w:left="-150"/>
              <w:rPr>
                <w:rFonts w:ascii="Segoe UI" w:eastAsia="Times New Roman" w:hAnsi="Segoe UI" w:cs="Segoe UI"/>
                <w:color w:val="000000"/>
              </w:rPr>
            </w:pPr>
          </w:p>
          <w:p w14:paraId="48DCFD24" w14:textId="2589B17B" w:rsidR="00B44837" w:rsidRDefault="00855404" w:rsidP="007E296E">
            <w:pPr>
              <w:spacing w:after="0" w:line="240" w:lineRule="auto"/>
              <w:ind w:left="-150"/>
              <w:rPr>
                <w:rFonts w:ascii="Segoe UI" w:eastAsia="Times New Roman" w:hAnsi="Segoe UI" w:cs="Segoe UI"/>
                <w:color w:val="000000"/>
              </w:rPr>
            </w:pPr>
            <w:proofErr w:type="spellStart"/>
            <w:r>
              <w:rPr>
                <w:rFonts w:ascii="Segoe UI" w:eastAsia="Times New Roman" w:hAnsi="Segoe UI" w:cs="Segoe UI"/>
                <w:color w:val="000000"/>
              </w:rPr>
              <w:t>Litware</w:t>
            </w:r>
            <w:proofErr w:type="spellEnd"/>
            <w:r w:rsidR="00B44837">
              <w:rPr>
                <w:rFonts w:ascii="Segoe UI" w:eastAsia="Times New Roman" w:hAnsi="Segoe UI" w:cs="Segoe UI"/>
                <w:color w:val="000000"/>
              </w:rPr>
              <w:t xml:space="preserve"> </w:t>
            </w:r>
            <w:r w:rsidR="00B22EF6">
              <w:rPr>
                <w:rFonts w:ascii="Segoe UI" w:eastAsia="Times New Roman" w:hAnsi="Segoe UI" w:cs="Segoe UI"/>
                <w:color w:val="000000"/>
              </w:rPr>
              <w:t xml:space="preserve">is </w:t>
            </w:r>
            <w:r w:rsidR="00B44837">
              <w:rPr>
                <w:rFonts w:ascii="Segoe UI" w:eastAsia="Times New Roman" w:hAnsi="Segoe UI" w:cs="Segoe UI"/>
                <w:color w:val="000000"/>
              </w:rPr>
              <w:t xml:space="preserve">focused on </w:t>
            </w:r>
            <w:proofErr w:type="gramStart"/>
            <w:r w:rsidR="00B44837">
              <w:rPr>
                <w:rFonts w:ascii="Segoe UI" w:eastAsia="Times New Roman" w:hAnsi="Segoe UI" w:cs="Segoe UI"/>
                <w:color w:val="000000"/>
              </w:rPr>
              <w:t>a number of</w:t>
            </w:r>
            <w:proofErr w:type="gramEnd"/>
            <w:r w:rsidR="00B44837">
              <w:rPr>
                <w:rFonts w:ascii="Segoe UI" w:eastAsia="Times New Roman" w:hAnsi="Segoe UI" w:cs="Segoe UI"/>
                <w:color w:val="000000"/>
              </w:rPr>
              <w:t xml:space="preserve"> strategies related to their cloud migration, namely</w:t>
            </w:r>
            <w:r w:rsidR="00F63ABE">
              <w:rPr>
                <w:rFonts w:ascii="Segoe UI" w:eastAsia="Times New Roman" w:hAnsi="Segoe UI" w:cs="Segoe UI"/>
                <w:color w:val="000000"/>
              </w:rPr>
              <w:t>:</w:t>
            </w:r>
          </w:p>
          <w:p w14:paraId="762B2972" w14:textId="77777777" w:rsidR="00F63ABE" w:rsidRDefault="00F63ABE" w:rsidP="007E296E">
            <w:pPr>
              <w:spacing w:after="0" w:line="240" w:lineRule="auto"/>
              <w:ind w:left="-150"/>
              <w:rPr>
                <w:rFonts w:ascii="Segoe UI" w:eastAsia="Times New Roman" w:hAnsi="Segoe UI" w:cs="Segoe UI"/>
                <w:color w:val="000000"/>
              </w:rPr>
            </w:pPr>
          </w:p>
          <w:p w14:paraId="5739EA0C" w14:textId="157B0FE6" w:rsidR="00B44837" w:rsidRDefault="00B44837" w:rsidP="00B44837">
            <w:pPr>
              <w:pStyle w:val="ListParagraph"/>
              <w:numPr>
                <w:ilvl w:val="0"/>
                <w:numId w:val="12"/>
              </w:numPr>
              <w:spacing w:after="0" w:line="240" w:lineRule="auto"/>
              <w:rPr>
                <w:rFonts w:ascii="Segoe UI" w:eastAsia="Times New Roman" w:hAnsi="Segoe UI" w:cs="Segoe UI"/>
                <w:color w:val="000000"/>
              </w:rPr>
            </w:pPr>
            <w:r>
              <w:rPr>
                <w:rFonts w:ascii="Segoe UI" w:eastAsia="Times New Roman" w:hAnsi="Segoe UI" w:cs="Segoe UI"/>
                <w:color w:val="000000"/>
              </w:rPr>
              <w:t>Workload Migration</w:t>
            </w:r>
          </w:p>
          <w:p w14:paraId="2D1DAFB7" w14:textId="478428DD" w:rsidR="00B44837" w:rsidRDefault="00B44837" w:rsidP="00B44837">
            <w:pPr>
              <w:pStyle w:val="ListParagraph"/>
              <w:numPr>
                <w:ilvl w:val="0"/>
                <w:numId w:val="12"/>
              </w:numPr>
              <w:spacing w:after="0" w:line="240" w:lineRule="auto"/>
              <w:rPr>
                <w:rFonts w:ascii="Segoe UI" w:eastAsia="Times New Roman" w:hAnsi="Segoe UI" w:cs="Segoe UI"/>
                <w:color w:val="000000"/>
              </w:rPr>
            </w:pPr>
            <w:r>
              <w:rPr>
                <w:rFonts w:ascii="Segoe UI" w:eastAsia="Times New Roman" w:hAnsi="Segoe UI" w:cs="Segoe UI"/>
                <w:color w:val="000000"/>
              </w:rPr>
              <w:t>Internet/Intranet application re-hosting</w:t>
            </w:r>
          </w:p>
          <w:p w14:paraId="342076FC" w14:textId="0F721723" w:rsidR="00B44837" w:rsidRDefault="00B44837" w:rsidP="00B44837">
            <w:pPr>
              <w:pStyle w:val="ListParagraph"/>
              <w:numPr>
                <w:ilvl w:val="0"/>
                <w:numId w:val="12"/>
              </w:numPr>
              <w:spacing w:after="0" w:line="240" w:lineRule="auto"/>
              <w:rPr>
                <w:rFonts w:ascii="Segoe UI" w:eastAsia="Times New Roman" w:hAnsi="Segoe UI" w:cs="Segoe UI"/>
                <w:color w:val="000000"/>
              </w:rPr>
            </w:pPr>
            <w:r>
              <w:rPr>
                <w:rFonts w:ascii="Segoe UI" w:eastAsia="Times New Roman" w:hAnsi="Segoe UI" w:cs="Segoe UI"/>
                <w:color w:val="000000"/>
              </w:rPr>
              <w:t>Application Modernization</w:t>
            </w:r>
          </w:p>
          <w:p w14:paraId="26EE57AF" w14:textId="74541F61" w:rsidR="00B44837" w:rsidRDefault="00B44837" w:rsidP="00B44837">
            <w:pPr>
              <w:pStyle w:val="ListParagraph"/>
              <w:numPr>
                <w:ilvl w:val="0"/>
                <w:numId w:val="12"/>
              </w:numPr>
              <w:spacing w:after="0" w:line="240" w:lineRule="auto"/>
              <w:rPr>
                <w:rFonts w:ascii="Segoe UI" w:eastAsia="Times New Roman" w:hAnsi="Segoe UI" w:cs="Segoe UI"/>
                <w:color w:val="000000"/>
              </w:rPr>
            </w:pPr>
            <w:r>
              <w:rPr>
                <w:rFonts w:ascii="Segoe UI" w:eastAsia="Times New Roman" w:hAnsi="Segoe UI" w:cs="Segoe UI"/>
                <w:color w:val="000000"/>
              </w:rPr>
              <w:t>Application refactoring</w:t>
            </w:r>
          </w:p>
          <w:p w14:paraId="24E35453" w14:textId="678C145C" w:rsidR="00714883" w:rsidRDefault="00714883" w:rsidP="007E296E">
            <w:pPr>
              <w:spacing w:after="0" w:line="240" w:lineRule="auto"/>
              <w:ind w:left="-150"/>
              <w:rPr>
                <w:rFonts w:ascii="Segoe UI" w:eastAsia="Times New Roman" w:hAnsi="Segoe UI" w:cs="Segoe UI"/>
                <w:color w:val="000000"/>
              </w:rPr>
            </w:pPr>
          </w:p>
          <w:p w14:paraId="1697062E" w14:textId="77777777" w:rsidR="00C86AD2" w:rsidRDefault="00C86AD2" w:rsidP="007E296E">
            <w:pPr>
              <w:spacing w:after="0" w:line="240" w:lineRule="auto"/>
              <w:ind w:left="-150"/>
              <w:rPr>
                <w:rFonts w:ascii="Segoe UI" w:eastAsia="Times New Roman" w:hAnsi="Segoe UI" w:cs="Segoe UI"/>
                <w:color w:val="000000"/>
              </w:rPr>
            </w:pPr>
          </w:p>
          <w:p w14:paraId="1FA0DB2F" w14:textId="06360E4E" w:rsidR="009304E8" w:rsidRDefault="00EE4D07" w:rsidP="007E296E">
            <w:pPr>
              <w:spacing w:after="0" w:line="240" w:lineRule="auto"/>
              <w:ind w:left="-150"/>
              <w:rPr>
                <w:rFonts w:ascii="Segoe UI" w:eastAsia="Times New Roman" w:hAnsi="Segoe UI" w:cs="Segoe UI"/>
                <w:color w:val="000000"/>
              </w:rPr>
            </w:pPr>
            <w:r>
              <w:rPr>
                <w:rFonts w:ascii="Segoe UI" w:eastAsia="Times New Roman" w:hAnsi="Segoe UI" w:cs="Segoe UI"/>
                <w:noProof/>
                <w:color w:val="000000"/>
              </w:rPr>
              <w:t>A</w:t>
            </w:r>
            <w:r w:rsidR="00386916">
              <w:rPr>
                <w:rFonts w:ascii="Segoe UI" w:eastAsia="Times New Roman" w:hAnsi="Segoe UI" w:cs="Segoe UI"/>
                <w:color w:val="000000"/>
              </w:rPr>
              <w:t xml:space="preserve"> </w:t>
            </w:r>
            <w:r w:rsidR="0039150B" w:rsidRPr="00954E4E">
              <w:rPr>
                <w:rFonts w:ascii="Segoe UI" w:eastAsia="Times New Roman" w:hAnsi="Segoe UI" w:cs="Segoe UI"/>
                <w:color w:val="000000"/>
              </w:rPr>
              <w:t>wildfire</w:t>
            </w:r>
            <w:r w:rsidR="00386916" w:rsidRPr="00954E4E">
              <w:rPr>
                <w:rFonts w:ascii="Segoe UI" w:eastAsia="Times New Roman" w:hAnsi="Segoe UI" w:cs="Segoe UI"/>
                <w:color w:val="000000"/>
                <w:vertAlign w:val="superscript"/>
              </w:rPr>
              <w:t xml:space="preserve"> </w:t>
            </w:r>
            <w:r w:rsidR="00613609">
              <w:rPr>
                <w:rFonts w:ascii="Segoe UI" w:eastAsia="Times New Roman" w:hAnsi="Segoe UI" w:cs="Segoe UI"/>
                <w:color w:val="000000"/>
              </w:rPr>
              <w:t xml:space="preserve">experienced significant growth over a 24 hour period </w:t>
            </w:r>
            <w:r w:rsidR="003D40C1">
              <w:rPr>
                <w:rFonts w:ascii="Segoe UI" w:eastAsia="Times New Roman" w:hAnsi="Segoe UI" w:cs="Segoe UI"/>
                <w:color w:val="000000"/>
              </w:rPr>
              <w:t>in on 18</w:t>
            </w:r>
            <w:r w:rsidR="003D40C1" w:rsidRPr="003D40C1">
              <w:rPr>
                <w:rFonts w:ascii="Segoe UI" w:eastAsia="Times New Roman" w:hAnsi="Segoe UI" w:cs="Segoe UI"/>
                <w:color w:val="000000"/>
                <w:vertAlign w:val="superscript"/>
              </w:rPr>
              <w:t>th</w:t>
            </w:r>
            <w:r w:rsidR="003D40C1">
              <w:rPr>
                <w:rFonts w:ascii="Segoe UI" w:eastAsia="Times New Roman" w:hAnsi="Segoe UI" w:cs="Segoe UI"/>
                <w:color w:val="000000"/>
              </w:rPr>
              <w:t xml:space="preserve"> </w:t>
            </w:r>
            <w:r w:rsidR="00652060">
              <w:rPr>
                <w:rFonts w:ascii="Segoe UI" w:eastAsia="Times New Roman" w:hAnsi="Segoe UI" w:cs="Segoe UI"/>
                <w:color w:val="000000"/>
              </w:rPr>
              <w:t>Aug</w:t>
            </w:r>
            <w:r w:rsidR="003D40C1">
              <w:rPr>
                <w:rFonts w:ascii="Segoe UI" w:eastAsia="Times New Roman" w:hAnsi="Segoe UI" w:cs="Segoe UI"/>
                <w:color w:val="000000"/>
              </w:rPr>
              <w:t xml:space="preserve"> 202</w:t>
            </w:r>
            <w:r w:rsidR="00652060">
              <w:rPr>
                <w:rFonts w:ascii="Segoe UI" w:eastAsia="Times New Roman" w:hAnsi="Segoe UI" w:cs="Segoe UI"/>
                <w:color w:val="000000"/>
              </w:rPr>
              <w:t>1</w:t>
            </w:r>
            <w:r w:rsidR="002347C0">
              <w:rPr>
                <w:rFonts w:ascii="Segoe UI" w:eastAsia="Times New Roman" w:hAnsi="Segoe UI" w:cs="Segoe UI"/>
                <w:color w:val="000000"/>
              </w:rPr>
              <w:t xml:space="preserve">, burning an area of 62,524 hectares and coming within </w:t>
            </w:r>
            <w:r w:rsidR="002347C0" w:rsidRPr="00954E4E">
              <w:rPr>
                <w:rFonts w:ascii="Segoe UI" w:eastAsia="Times New Roman" w:hAnsi="Segoe UI" w:cs="Segoe UI"/>
                <w:color w:val="000000"/>
              </w:rPr>
              <w:t>30kms</w:t>
            </w:r>
            <w:r w:rsidR="0005568E">
              <w:rPr>
                <w:rFonts w:ascii="Segoe UI" w:eastAsia="Times New Roman" w:hAnsi="Segoe UI" w:cs="Segoe UI"/>
                <w:color w:val="000000"/>
              </w:rPr>
              <w:t xml:space="preserve"> </w:t>
            </w:r>
            <w:r w:rsidR="001E6CB1" w:rsidRPr="00954E4E">
              <w:rPr>
                <w:rFonts w:ascii="Segoe UI" w:eastAsia="Times New Roman" w:hAnsi="Segoe UI" w:cs="Segoe UI"/>
                <w:color w:val="000000"/>
              </w:rPr>
              <w:t>of</w:t>
            </w:r>
            <w:r w:rsidR="001E6CB1">
              <w:rPr>
                <w:rFonts w:ascii="Segoe UI" w:eastAsia="Times New Roman" w:hAnsi="Segoe UI" w:cs="Segoe UI"/>
                <w:color w:val="000000"/>
              </w:rPr>
              <w:t xml:space="preserve"> </w:t>
            </w:r>
            <w:proofErr w:type="gramStart"/>
            <w:r w:rsidR="001E6CB1">
              <w:rPr>
                <w:rFonts w:ascii="Segoe UI" w:eastAsia="Times New Roman" w:hAnsi="Segoe UI" w:cs="Segoe UI"/>
                <w:color w:val="000000"/>
              </w:rPr>
              <w:t>the  Datacenter</w:t>
            </w:r>
            <w:proofErr w:type="gramEnd"/>
            <w:r w:rsidR="001E6CB1">
              <w:rPr>
                <w:rFonts w:ascii="Segoe UI" w:eastAsia="Times New Roman" w:hAnsi="Segoe UI" w:cs="Segoe UI"/>
                <w:color w:val="000000"/>
              </w:rPr>
              <w:t xml:space="preserve"> (DC)</w:t>
            </w:r>
            <w:r w:rsidR="00954E4E">
              <w:rPr>
                <w:rFonts w:ascii="Segoe UI" w:eastAsia="Times New Roman" w:hAnsi="Segoe UI" w:cs="Segoe UI"/>
                <w:color w:val="000000"/>
              </w:rPr>
              <w:t xml:space="preserve"> </w:t>
            </w:r>
            <w:r w:rsidR="00235495">
              <w:rPr>
                <w:rFonts w:ascii="Segoe UI" w:eastAsia="Times New Roman" w:hAnsi="Segoe UI" w:cs="Segoe UI"/>
                <w:color w:val="000000"/>
              </w:rPr>
              <w:t xml:space="preserve">circled in blue </w:t>
            </w:r>
            <w:r w:rsidR="007C2EBC">
              <w:rPr>
                <w:rFonts w:ascii="Segoe UI" w:eastAsia="Times New Roman" w:hAnsi="Segoe UI" w:cs="Segoe UI"/>
                <w:color w:val="000000"/>
              </w:rPr>
              <w:t xml:space="preserve">shown </w:t>
            </w:r>
            <w:r w:rsidR="0005568E">
              <w:rPr>
                <w:rFonts w:ascii="Segoe UI" w:eastAsia="Times New Roman" w:hAnsi="Segoe UI" w:cs="Segoe UI"/>
                <w:color w:val="000000"/>
              </w:rPr>
              <w:t xml:space="preserve">in </w:t>
            </w:r>
            <w:r w:rsidR="0005568E">
              <w:rPr>
                <w:rFonts w:ascii="Segoe UI" w:eastAsia="Times New Roman" w:hAnsi="Segoe UI" w:cs="Segoe UI"/>
                <w:color w:val="000000"/>
              </w:rPr>
              <w:fldChar w:fldCharType="begin"/>
            </w:r>
            <w:r w:rsidR="0005568E">
              <w:rPr>
                <w:rFonts w:ascii="Segoe UI" w:eastAsia="Times New Roman" w:hAnsi="Segoe UI" w:cs="Segoe UI"/>
                <w:color w:val="000000"/>
              </w:rPr>
              <w:instrText xml:space="preserve"> REF _Ref89865791 \h  \* MERGEFORMAT </w:instrText>
            </w:r>
            <w:r w:rsidR="0005568E">
              <w:rPr>
                <w:rFonts w:ascii="Segoe UI" w:eastAsia="Times New Roman" w:hAnsi="Segoe UI" w:cs="Segoe UI"/>
                <w:color w:val="000000"/>
              </w:rPr>
            </w:r>
            <w:r w:rsidR="0005568E">
              <w:rPr>
                <w:rFonts w:ascii="Segoe UI" w:eastAsia="Times New Roman" w:hAnsi="Segoe UI" w:cs="Segoe UI"/>
                <w:color w:val="000000"/>
              </w:rPr>
              <w:fldChar w:fldCharType="separate"/>
            </w:r>
            <w:r w:rsidR="0005568E" w:rsidRPr="0005568E">
              <w:rPr>
                <w:rFonts w:ascii="Segoe UI" w:eastAsia="Times New Roman" w:hAnsi="Segoe UI" w:cs="Segoe UI"/>
                <w:color w:val="000000"/>
              </w:rPr>
              <w:t>Figure 3</w:t>
            </w:r>
            <w:r w:rsidR="0005568E">
              <w:rPr>
                <w:rFonts w:ascii="Segoe UI" w:eastAsia="Times New Roman" w:hAnsi="Segoe UI" w:cs="Segoe UI"/>
                <w:color w:val="000000"/>
              </w:rPr>
              <w:fldChar w:fldCharType="end"/>
            </w:r>
            <w:r w:rsidR="00BC5ECE">
              <w:rPr>
                <w:rFonts w:ascii="Segoe UI" w:eastAsia="Times New Roman" w:hAnsi="Segoe UI" w:cs="Segoe UI"/>
                <w:color w:val="000000"/>
              </w:rPr>
              <w:t xml:space="preserve"> below</w:t>
            </w:r>
            <w:r w:rsidR="00954E4E">
              <w:rPr>
                <w:rFonts w:ascii="Segoe UI" w:eastAsia="Times New Roman" w:hAnsi="Segoe UI" w:cs="Segoe UI"/>
                <w:color w:val="000000"/>
              </w:rPr>
              <w:t>.</w:t>
            </w:r>
          </w:p>
          <w:p w14:paraId="50AB1512" w14:textId="77777777" w:rsidR="00BC5ECE" w:rsidRDefault="00BC5ECE" w:rsidP="007E296E">
            <w:pPr>
              <w:spacing w:after="0" w:line="240" w:lineRule="auto"/>
              <w:ind w:left="-150"/>
              <w:rPr>
                <w:rFonts w:ascii="Segoe UI" w:eastAsia="Times New Roman" w:hAnsi="Segoe UI" w:cs="Segoe UI"/>
                <w:color w:val="000000"/>
              </w:rPr>
            </w:pPr>
          </w:p>
          <w:p w14:paraId="16E98C1B" w14:textId="05EDDA2D" w:rsidR="004565FD" w:rsidRPr="007E296E" w:rsidRDefault="00414562" w:rsidP="007E296E">
            <w:pPr>
              <w:spacing w:after="0" w:line="240" w:lineRule="auto"/>
              <w:ind w:left="-150"/>
              <w:rPr>
                <w:rFonts w:ascii="Segoe UI" w:eastAsia="Times New Roman" w:hAnsi="Segoe UI" w:cs="Segoe UI"/>
                <w:color w:val="000000"/>
              </w:rPr>
            </w:pPr>
            <w:r w:rsidRPr="004565FD">
              <w:rPr>
                <w:rFonts w:ascii="Segoe UI" w:eastAsia="Times New Roman" w:hAnsi="Segoe UI" w:cs="Segoe UI"/>
                <w:noProof/>
                <w:color w:val="000000"/>
              </w:rPr>
              <mc:AlternateContent>
                <mc:Choice Requires="wps">
                  <w:drawing>
                    <wp:inline distT="0" distB="0" distL="0" distR="0" wp14:anchorId="10D7A70C" wp14:editId="6F9B9BF7">
                      <wp:extent cx="3155324" cy="2183050"/>
                      <wp:effectExtent l="0" t="0" r="26035" b="2730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5324" cy="2183050"/>
                              </a:xfrm>
                              <a:prstGeom prst="rect">
                                <a:avLst/>
                              </a:prstGeom>
                              <a:solidFill>
                                <a:srgbClr val="FFFFFF"/>
                              </a:solidFill>
                              <a:ln w="9525">
                                <a:solidFill>
                                  <a:srgbClr val="000000"/>
                                </a:solidFill>
                                <a:miter lim="800000"/>
                                <a:headEnd/>
                                <a:tailEnd/>
                              </a:ln>
                            </wps:spPr>
                            <wps:txbx>
                              <w:txbxContent>
                                <w:p w14:paraId="13986F35" w14:textId="77777777" w:rsidR="00414562" w:rsidRDefault="00414562" w:rsidP="00414562">
                                  <w:r>
                                    <w:rPr>
                                      <w:noProof/>
                                    </w:rPr>
                                    <w:drawing>
                                      <wp:inline distT="0" distB="0" distL="0" distR="0" wp14:anchorId="59EF025E" wp14:editId="54436A6E">
                                        <wp:extent cx="2911487" cy="1747234"/>
                                        <wp:effectExtent l="0" t="0" r="3175" b="5715"/>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25527" cy="1755660"/>
                                                </a:xfrm>
                                                <a:prstGeom prst="rect">
                                                  <a:avLst/>
                                                </a:prstGeom>
                                                <a:noFill/>
                                                <a:ln>
                                                  <a:noFill/>
                                                </a:ln>
                                              </pic:spPr>
                                            </pic:pic>
                                          </a:graphicData>
                                        </a:graphic>
                                      </wp:inline>
                                    </w:drawing>
                                  </w:r>
                                </w:p>
                                <w:p w14:paraId="47467CF9" w14:textId="2BCB6D8F" w:rsidR="00414562" w:rsidRPr="001571EB" w:rsidRDefault="00414562" w:rsidP="00414562">
                                  <w:pPr>
                                    <w:pStyle w:val="Caption"/>
                                  </w:pPr>
                                  <w:bookmarkStart w:id="2" w:name="_Ref89865791"/>
                                  <w:r w:rsidRPr="001571EB">
                                    <w:t xml:space="preserve">Figure </w:t>
                                  </w:r>
                                  <w:fldSimple w:instr=" SEQ Figure \* ARABIC ">
                                    <w:r w:rsidR="00DB3912" w:rsidRPr="001571EB">
                                      <w:t>3</w:t>
                                    </w:r>
                                  </w:fldSimple>
                                  <w:bookmarkEnd w:id="2"/>
                                  <w:r w:rsidRPr="001571EB">
                                    <w:t xml:space="preserve">: </w:t>
                                  </w:r>
                                  <w:r w:rsidR="00EE4D07">
                                    <w:t>Sample</w:t>
                                  </w:r>
                                  <w:r w:rsidRPr="001571EB">
                                    <w:t xml:space="preserve"> Wildfire </w:t>
                                  </w:r>
                                  <w:r w:rsidR="00A57AC0" w:rsidRPr="001571EB">
                                    <w:t>map</w:t>
                                  </w:r>
                                  <w:r w:rsidR="001E6CB1" w:rsidRPr="001571EB">
                                    <w:t xml:space="preserve"> with DC circled in blue</w:t>
                                  </w:r>
                                </w:p>
                              </w:txbxContent>
                            </wps:txbx>
                            <wps:bodyPr rot="0" vert="horz" wrap="square" lIns="91440" tIns="45720" rIns="91440" bIns="45720" anchor="t" anchorCtr="0">
                              <a:noAutofit/>
                            </wps:bodyPr>
                          </wps:wsp>
                        </a:graphicData>
                      </a:graphic>
                    </wp:inline>
                  </w:drawing>
                </mc:Choice>
                <mc:Fallback>
                  <w:pict>
                    <v:shape w14:anchorId="10D7A70C" id="_x0000_s1027" type="#_x0000_t202" style="width:248.45pt;height:17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">
                      <v:textbox>
                        <w:txbxContent>
                          <w:p w14:paraId="13986F35" w14:textId="77777777" w:rsidR="00414562" w:rsidRDefault="00414562" w:rsidP="00414562">
                            <w:r>
                              <w:rPr>
                                <w:noProof/>
                              </w:rPr>
                              <w:drawing>
                                <wp:inline distT="0" distB="0" distL="0" distR="0" wp14:anchorId="59EF025E" wp14:editId="54436A6E">
                                  <wp:extent cx="2911487" cy="1747234"/>
                                  <wp:effectExtent l="0" t="0" r="3175" b="5715"/>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25527" cy="1755660"/>
                                          </a:xfrm>
                                          <a:prstGeom prst="rect">
                                            <a:avLst/>
                                          </a:prstGeom>
                                          <a:noFill/>
                                          <a:ln>
                                            <a:noFill/>
                                          </a:ln>
                                        </pic:spPr>
                                      </pic:pic>
                                    </a:graphicData>
                                  </a:graphic>
                                </wp:inline>
                              </w:drawing>
                            </w:r>
                          </w:p>
                          <w:p w14:paraId="47467CF9" w14:textId="2BCB6D8F" w:rsidR="00414562" w:rsidRPr="001571EB" w:rsidRDefault="00414562" w:rsidP="00414562">
                            <w:pPr>
                              <w:pStyle w:val="Caption"/>
                            </w:pPr>
                            <w:bookmarkStart w:id="3" w:name="_Ref89865791"/>
                            <w:r w:rsidRPr="001571EB">
                              <w:t xml:space="preserve">Figure </w:t>
                            </w:r>
                            <w:fldSimple w:instr=" SEQ Figure \* ARABIC ">
                              <w:r w:rsidR="00DB3912" w:rsidRPr="001571EB">
                                <w:t>3</w:t>
                              </w:r>
                            </w:fldSimple>
                            <w:bookmarkEnd w:id="3"/>
                            <w:r w:rsidRPr="001571EB">
                              <w:t xml:space="preserve">: </w:t>
                            </w:r>
                            <w:r w:rsidR="00EE4D07">
                              <w:t>Sample</w:t>
                            </w:r>
                            <w:r w:rsidRPr="001571EB">
                              <w:t xml:space="preserve"> Wildfire </w:t>
                            </w:r>
                            <w:r w:rsidR="00A57AC0" w:rsidRPr="001571EB">
                              <w:t>map</w:t>
                            </w:r>
                            <w:r w:rsidR="001E6CB1" w:rsidRPr="001571EB">
                              <w:t xml:space="preserve"> with DC circled in blue</w:t>
                            </w:r>
                          </w:p>
                        </w:txbxContent>
                      </v:textbox>
                      <w10:anchorlock/>
                    </v:shape>
                  </w:pict>
                </mc:Fallback>
              </mc:AlternateContent>
            </w:r>
          </w:p>
        </w:tc>
      </w:tr>
    </w:tbl>
    <w:p w14:paraId="10F13224" w14:textId="6B5C91A7" w:rsidR="007F0EBB" w:rsidRDefault="007F0EBB">
      <w:pPr>
        <w:rPr>
          <w:rFonts w:ascii="Segoe UI" w:hAnsi="Segoe UI" w:cs="Segoe UI"/>
        </w:rPr>
      </w:pPr>
    </w:p>
    <w:p w14:paraId="7F6C760E" w14:textId="68338DD1" w:rsidR="0076224A" w:rsidRPr="007E296E" w:rsidRDefault="007F0EBB" w:rsidP="0076224A">
      <w:pPr>
        <w:rPr>
          <w:rFonts w:ascii="Segoe UI" w:hAnsi="Segoe UI" w:cs="Segoe UI"/>
          <w:color w:val="4472C4" w:themeColor="accent1"/>
          <w:sz w:val="24"/>
          <w:szCs w:val="24"/>
        </w:rPr>
      </w:pPr>
      <w:r>
        <w:rPr>
          <w:rFonts w:ascii="Segoe UI" w:hAnsi="Segoe UI" w:cs="Segoe UI"/>
        </w:rPr>
        <w:br w:type="page"/>
      </w:r>
      <w:r w:rsidR="0076224A">
        <w:rPr>
          <w:rFonts w:ascii="Segoe UI" w:hAnsi="Segoe UI" w:cs="Segoe UI"/>
          <w:color w:val="4472C4" w:themeColor="accent1"/>
          <w:sz w:val="24"/>
          <w:szCs w:val="24"/>
        </w:rPr>
        <w:t xml:space="preserve">Business </w:t>
      </w:r>
      <w:r w:rsidR="008630F1">
        <w:rPr>
          <w:rFonts w:ascii="Segoe UI" w:hAnsi="Segoe UI" w:cs="Segoe UI"/>
          <w:color w:val="4472C4" w:themeColor="accent1"/>
          <w:sz w:val="24"/>
          <w:szCs w:val="24"/>
        </w:rPr>
        <w:t>o</w:t>
      </w:r>
      <w:r w:rsidR="0076224A">
        <w:rPr>
          <w:rFonts w:ascii="Segoe UI" w:hAnsi="Segoe UI" w:cs="Segoe UI"/>
          <w:color w:val="4472C4" w:themeColor="accent1"/>
          <w:sz w:val="24"/>
          <w:szCs w:val="24"/>
        </w:rPr>
        <w:t>utcomes</w:t>
      </w:r>
    </w:p>
    <w:p w14:paraId="781EE8CA" w14:textId="7923F363" w:rsidR="0076224A" w:rsidRDefault="0076224A" w:rsidP="0076224A">
      <w:pPr>
        <w:rPr>
          <w:rFonts w:ascii="Segoe UI" w:hAnsi="Segoe UI" w:cs="Segoe UI"/>
        </w:rPr>
      </w:pPr>
      <w:r>
        <w:rPr>
          <w:rFonts w:ascii="Segoe UI" w:hAnsi="Segoe UI" w:cs="Segoe UI"/>
        </w:rPr>
        <w:t xml:space="preserve">What are the expected </w:t>
      </w:r>
      <w:hyperlink r:id="rId9" w:history="1">
        <w:r w:rsidRPr="00F516D2">
          <w:rPr>
            <w:rStyle w:val="Hyperlink"/>
            <w:rFonts w:ascii="Segoe UI" w:hAnsi="Segoe UI" w:cs="Segoe UI"/>
          </w:rPr>
          <w:t>business outcomes</w:t>
        </w:r>
      </w:hyperlink>
      <w:r>
        <w:rPr>
          <w:rFonts w:ascii="Segoe UI" w:hAnsi="Segoe UI" w:cs="Segoe UI"/>
        </w:rPr>
        <w:t xml:space="preserve"> from adopti</w:t>
      </w:r>
      <w:r w:rsidR="00EB7E5C">
        <w:rPr>
          <w:rFonts w:ascii="Segoe UI" w:hAnsi="Segoe UI" w:cs="Segoe UI"/>
        </w:rPr>
        <w:t xml:space="preserve">ng </w:t>
      </w:r>
      <w:r w:rsidR="00DD128F">
        <w:rPr>
          <w:rFonts w:ascii="Segoe UI" w:hAnsi="Segoe UI" w:cs="Segoe UI"/>
        </w:rPr>
        <w:t>the cloud</w:t>
      </w:r>
      <w:r>
        <w:rPr>
          <w:rFonts w:ascii="Segoe UI" w:hAnsi="Segoe UI" w:cs="Segoe UI"/>
        </w:rPr>
        <w:t>?</w:t>
      </w:r>
      <w:r w:rsidR="00E63C95">
        <w:rPr>
          <w:rFonts w:ascii="Segoe UI" w:hAnsi="Segoe UI" w:cs="Segoe UI"/>
        </w:rPr>
        <w:t xml:space="preserve"> </w:t>
      </w:r>
      <w:r w:rsidR="000957ED">
        <w:rPr>
          <w:rFonts w:ascii="Segoe UI" w:hAnsi="Segoe UI" w:cs="Segoe UI"/>
        </w:rPr>
        <w:t xml:space="preserve">Collect them in the </w:t>
      </w:r>
      <w:r w:rsidR="00BA597D">
        <w:rPr>
          <w:rFonts w:ascii="Segoe UI" w:hAnsi="Segoe UI" w:cs="Segoe UI"/>
        </w:rPr>
        <w:t xml:space="preserve">corresponding </w:t>
      </w:r>
      <w:r w:rsidR="000957ED">
        <w:rPr>
          <w:rFonts w:ascii="Segoe UI" w:hAnsi="Segoe UI" w:cs="Segoe UI"/>
        </w:rPr>
        <w:t>table below</w:t>
      </w:r>
      <w:r w:rsidR="00BA597D">
        <w:rPr>
          <w:rFonts w:ascii="Segoe UI" w:hAnsi="Segoe UI" w:cs="Segoe UI"/>
        </w:rPr>
        <w:t>, organized by priority</w:t>
      </w:r>
      <w:r w:rsidR="000957ED">
        <w:rPr>
          <w:rFonts w:ascii="Segoe UI" w:hAnsi="Segoe UI" w:cs="Segoe UI"/>
        </w:rPr>
        <w:t>.</w:t>
      </w:r>
    </w:p>
    <w:p w14:paraId="3891E556" w14:textId="23252DBE" w:rsidR="00BA597D" w:rsidRDefault="00BA597D" w:rsidP="00BA597D">
      <w:pPr>
        <w:rPr>
          <w:rFonts w:ascii="Segoe UI" w:hAnsi="Segoe UI" w:cs="Segoe UI"/>
          <w:i/>
          <w:iCs/>
          <w:color w:val="000000" w:themeColor="text1"/>
          <w:sz w:val="24"/>
          <w:szCs w:val="24"/>
        </w:rPr>
      </w:pPr>
      <w:r w:rsidRPr="00BA597D">
        <w:rPr>
          <w:rFonts w:ascii="Segoe UI" w:hAnsi="Segoe UI" w:cs="Segoe UI"/>
          <w:i/>
          <w:iCs/>
          <w:color w:val="000000" w:themeColor="text1"/>
          <w:sz w:val="24"/>
          <w:szCs w:val="24"/>
        </w:rPr>
        <w:t>High Priority</w:t>
      </w:r>
    </w:p>
    <w:tbl>
      <w:tblPr>
        <w:tblStyle w:val="TableGrid"/>
        <w:tblW w:w="9715" w:type="dxa"/>
        <w:tblInd w:w="0" w:type="dxa"/>
        <w:tblLook w:val="04A0" w:firstRow="1" w:lastRow="0" w:firstColumn="1" w:lastColumn="0" w:noHBand="0" w:noVBand="1"/>
      </w:tblPr>
      <w:tblGrid>
        <w:gridCol w:w="1518"/>
        <w:gridCol w:w="1237"/>
        <w:gridCol w:w="1078"/>
        <w:gridCol w:w="269"/>
        <w:gridCol w:w="2317"/>
        <w:gridCol w:w="511"/>
        <w:gridCol w:w="2785"/>
      </w:tblGrid>
      <w:tr w:rsidR="000204A3" w14:paraId="14398DFF" w14:textId="77777777" w:rsidTr="25BEB18D">
        <w:tc>
          <w:tcPr>
            <w:tcW w:w="1518" w:type="dxa"/>
            <w:tcBorders>
              <w:top w:val="double" w:sz="4" w:space="0" w:color="BFBFBF" w:themeColor="background1" w:themeShade="BF"/>
              <w:left w:val="double" w:sz="4" w:space="0" w:color="BFBFBF" w:themeColor="background1" w:themeShade="BF"/>
              <w:bottom w:val="nil"/>
              <w:right w:val="single" w:sz="4" w:space="0" w:color="auto"/>
            </w:tcBorders>
            <w:shd w:val="clear" w:color="auto" w:fill="4472C4" w:themeFill="accent1"/>
            <w:hideMark/>
          </w:tcPr>
          <w:p w14:paraId="35F76F4A" w14:textId="77777777" w:rsidR="000204A3" w:rsidRPr="003A2C3C" w:rsidRDefault="000204A3" w:rsidP="0075559D">
            <w:pPr>
              <w:rPr>
                <w:rFonts w:ascii="Segoe UI" w:hAnsi="Segoe UI" w:cs="Segoe UI"/>
                <w:color w:val="FFFFFF" w:themeColor="background1"/>
              </w:rPr>
            </w:pPr>
            <w:r w:rsidRPr="003A2C3C">
              <w:rPr>
                <w:rFonts w:ascii="Segoe UI" w:hAnsi="Segoe UI" w:cs="Segoe UI"/>
                <w:color w:val="FFFFFF" w:themeColor="background1"/>
              </w:rPr>
              <w:t>Stakeholder:</w:t>
            </w:r>
          </w:p>
        </w:tc>
        <w:tc>
          <w:tcPr>
            <w:tcW w:w="2315" w:type="dxa"/>
            <w:gridSpan w:val="2"/>
            <w:tcBorders>
              <w:top w:val="double" w:sz="4" w:space="0" w:color="BFBFBF" w:themeColor="background1" w:themeShade="BF"/>
              <w:left w:val="single" w:sz="4" w:space="0" w:color="auto"/>
              <w:bottom w:val="single" w:sz="4" w:space="0" w:color="auto"/>
              <w:right w:val="single" w:sz="4" w:space="0" w:color="auto"/>
            </w:tcBorders>
          </w:tcPr>
          <w:p w14:paraId="70753DBA" w14:textId="233D7D92" w:rsidR="000204A3" w:rsidRDefault="000204A3" w:rsidP="0075559D">
            <w:pPr>
              <w:rPr>
                <w:rFonts w:ascii="Segoe UI" w:hAnsi="Segoe UI" w:cs="Segoe UI"/>
              </w:rPr>
            </w:pPr>
          </w:p>
        </w:tc>
        <w:tc>
          <w:tcPr>
            <w:tcW w:w="269" w:type="dxa"/>
            <w:tcBorders>
              <w:top w:val="double" w:sz="4" w:space="0" w:color="BFBFBF" w:themeColor="background1" w:themeShade="BF"/>
              <w:left w:val="single" w:sz="4" w:space="0" w:color="auto"/>
              <w:bottom w:val="nil"/>
              <w:right w:val="nil"/>
            </w:tcBorders>
          </w:tcPr>
          <w:p w14:paraId="5CCDEC39" w14:textId="77777777" w:rsidR="000204A3" w:rsidRDefault="000204A3" w:rsidP="0075559D">
            <w:pPr>
              <w:rPr>
                <w:rFonts w:ascii="Segoe UI" w:hAnsi="Segoe UI" w:cs="Segoe UI"/>
              </w:rPr>
            </w:pPr>
          </w:p>
        </w:tc>
        <w:tc>
          <w:tcPr>
            <w:tcW w:w="2317" w:type="dxa"/>
            <w:tcBorders>
              <w:top w:val="double" w:sz="4" w:space="0" w:color="BFBFBF" w:themeColor="background1" w:themeShade="BF"/>
              <w:left w:val="nil"/>
              <w:bottom w:val="nil"/>
              <w:right w:val="single" w:sz="4" w:space="0" w:color="auto"/>
            </w:tcBorders>
            <w:shd w:val="clear" w:color="auto" w:fill="4472C4" w:themeFill="accent1"/>
            <w:hideMark/>
          </w:tcPr>
          <w:p w14:paraId="62EC3706" w14:textId="77777777" w:rsidR="000204A3" w:rsidRPr="003A2C3C" w:rsidRDefault="000204A3" w:rsidP="0075559D">
            <w:pPr>
              <w:rPr>
                <w:rFonts w:ascii="Segoe UI" w:hAnsi="Segoe UI" w:cs="Segoe UI"/>
                <w:color w:val="FFFFFF" w:themeColor="background1"/>
              </w:rPr>
            </w:pPr>
            <w:r w:rsidRPr="003A2C3C">
              <w:rPr>
                <w:rFonts w:ascii="Segoe UI" w:hAnsi="Segoe UI" w:cs="Segoe UI"/>
                <w:color w:val="FFFFFF" w:themeColor="background1"/>
              </w:rPr>
              <w:t>Outcome:</w:t>
            </w:r>
          </w:p>
        </w:tc>
        <w:tc>
          <w:tcPr>
            <w:tcW w:w="3296" w:type="dxa"/>
            <w:gridSpan w:val="2"/>
            <w:tcBorders>
              <w:top w:val="double" w:sz="4" w:space="0" w:color="BFBFBF" w:themeColor="background1" w:themeShade="BF"/>
              <w:left w:val="single" w:sz="4" w:space="0" w:color="auto"/>
              <w:bottom w:val="single" w:sz="4" w:space="0" w:color="auto"/>
              <w:right w:val="double" w:sz="4" w:space="0" w:color="BFBFBF" w:themeColor="background1" w:themeShade="BF"/>
            </w:tcBorders>
          </w:tcPr>
          <w:p w14:paraId="1B07C5BC" w14:textId="5F8BDCB2" w:rsidR="000204A3" w:rsidRDefault="007F0EBB" w:rsidP="0075559D">
            <w:pPr>
              <w:rPr>
                <w:rFonts w:ascii="Segoe UI" w:hAnsi="Segoe UI" w:cs="Segoe UI"/>
              </w:rPr>
            </w:pPr>
            <w:r>
              <w:rPr>
                <w:rFonts w:ascii="Segoe UI" w:hAnsi="Segoe UI" w:cs="Segoe UI"/>
              </w:rPr>
              <w:t>Datacenter evacuation and infrastructure modernization</w:t>
            </w:r>
          </w:p>
        </w:tc>
      </w:tr>
      <w:tr w:rsidR="000204A3" w14:paraId="32141902" w14:textId="77777777" w:rsidTr="25BEB18D">
        <w:tc>
          <w:tcPr>
            <w:tcW w:w="1518" w:type="dxa"/>
            <w:tcBorders>
              <w:top w:val="nil"/>
              <w:left w:val="double" w:sz="4" w:space="0" w:color="BFBFBF" w:themeColor="background1" w:themeShade="BF"/>
              <w:bottom w:val="nil"/>
              <w:right w:val="nil"/>
            </w:tcBorders>
          </w:tcPr>
          <w:p w14:paraId="7F093B29" w14:textId="77777777" w:rsidR="000204A3" w:rsidRDefault="000204A3" w:rsidP="0075559D">
            <w:pPr>
              <w:rPr>
                <w:rFonts w:ascii="Segoe UI" w:hAnsi="Segoe UI" w:cs="Segoe UI"/>
              </w:rPr>
            </w:pPr>
          </w:p>
        </w:tc>
        <w:tc>
          <w:tcPr>
            <w:tcW w:w="1237" w:type="dxa"/>
            <w:tcBorders>
              <w:top w:val="single" w:sz="4" w:space="0" w:color="auto"/>
              <w:left w:val="nil"/>
              <w:bottom w:val="nil"/>
              <w:right w:val="nil"/>
            </w:tcBorders>
          </w:tcPr>
          <w:p w14:paraId="202F97B2" w14:textId="77777777" w:rsidR="000204A3" w:rsidRDefault="000204A3" w:rsidP="0075559D">
            <w:pPr>
              <w:rPr>
                <w:rFonts w:ascii="Segoe UI" w:hAnsi="Segoe UI" w:cs="Segoe UI"/>
              </w:rPr>
            </w:pPr>
          </w:p>
        </w:tc>
        <w:tc>
          <w:tcPr>
            <w:tcW w:w="1078" w:type="dxa"/>
            <w:tcBorders>
              <w:top w:val="single" w:sz="4" w:space="0" w:color="auto"/>
              <w:left w:val="nil"/>
              <w:bottom w:val="nil"/>
              <w:right w:val="nil"/>
            </w:tcBorders>
          </w:tcPr>
          <w:p w14:paraId="5CDB4E9F" w14:textId="77777777" w:rsidR="000204A3" w:rsidRDefault="000204A3" w:rsidP="0075559D">
            <w:pPr>
              <w:rPr>
                <w:rFonts w:ascii="Segoe UI" w:hAnsi="Segoe UI" w:cs="Segoe UI"/>
              </w:rPr>
            </w:pPr>
          </w:p>
        </w:tc>
        <w:tc>
          <w:tcPr>
            <w:tcW w:w="269" w:type="dxa"/>
            <w:tcBorders>
              <w:top w:val="nil"/>
              <w:left w:val="nil"/>
              <w:bottom w:val="nil"/>
              <w:right w:val="nil"/>
            </w:tcBorders>
          </w:tcPr>
          <w:p w14:paraId="64640420" w14:textId="77777777" w:rsidR="000204A3" w:rsidRDefault="000204A3" w:rsidP="0075559D">
            <w:pPr>
              <w:rPr>
                <w:rFonts w:ascii="Segoe UI" w:hAnsi="Segoe UI" w:cs="Segoe UI"/>
              </w:rPr>
            </w:pPr>
          </w:p>
        </w:tc>
        <w:tc>
          <w:tcPr>
            <w:tcW w:w="2317" w:type="dxa"/>
            <w:tcBorders>
              <w:top w:val="nil"/>
              <w:left w:val="nil"/>
              <w:bottom w:val="nil"/>
              <w:right w:val="nil"/>
            </w:tcBorders>
          </w:tcPr>
          <w:p w14:paraId="6BFF1BB6" w14:textId="77777777" w:rsidR="000204A3" w:rsidRDefault="000204A3" w:rsidP="0075559D">
            <w:pPr>
              <w:rPr>
                <w:rFonts w:ascii="Segoe UI" w:hAnsi="Segoe UI" w:cs="Segoe UI"/>
              </w:rPr>
            </w:pPr>
          </w:p>
        </w:tc>
        <w:tc>
          <w:tcPr>
            <w:tcW w:w="511" w:type="dxa"/>
            <w:tcBorders>
              <w:top w:val="single" w:sz="4" w:space="0" w:color="auto"/>
              <w:left w:val="nil"/>
              <w:bottom w:val="nil"/>
              <w:right w:val="nil"/>
            </w:tcBorders>
          </w:tcPr>
          <w:p w14:paraId="34D6F806" w14:textId="77777777" w:rsidR="000204A3" w:rsidRDefault="000204A3" w:rsidP="0075559D">
            <w:pPr>
              <w:rPr>
                <w:rFonts w:ascii="Segoe UI" w:hAnsi="Segoe UI" w:cs="Segoe UI"/>
              </w:rPr>
            </w:pPr>
          </w:p>
        </w:tc>
        <w:tc>
          <w:tcPr>
            <w:tcW w:w="2785" w:type="dxa"/>
            <w:tcBorders>
              <w:top w:val="single" w:sz="4" w:space="0" w:color="auto"/>
              <w:left w:val="nil"/>
              <w:bottom w:val="nil"/>
              <w:right w:val="double" w:sz="4" w:space="0" w:color="BFBFBF" w:themeColor="background1" w:themeShade="BF"/>
            </w:tcBorders>
          </w:tcPr>
          <w:p w14:paraId="35F5CF07" w14:textId="77777777" w:rsidR="000204A3" w:rsidRDefault="000204A3" w:rsidP="0075559D">
            <w:pPr>
              <w:rPr>
                <w:rFonts w:ascii="Segoe UI" w:hAnsi="Segoe UI" w:cs="Segoe UI"/>
              </w:rPr>
            </w:pPr>
          </w:p>
        </w:tc>
      </w:tr>
      <w:tr w:rsidR="000204A3" w:rsidRPr="003A2C3C" w14:paraId="44F121C9" w14:textId="77777777" w:rsidTr="25BEB18D">
        <w:tc>
          <w:tcPr>
            <w:tcW w:w="3833" w:type="dxa"/>
            <w:gridSpan w:val="3"/>
            <w:tcBorders>
              <w:top w:val="nil"/>
              <w:left w:val="double" w:sz="4" w:space="0" w:color="BFBFBF" w:themeColor="background1" w:themeShade="BF"/>
              <w:bottom w:val="single" w:sz="4" w:space="0" w:color="auto"/>
              <w:right w:val="nil"/>
            </w:tcBorders>
            <w:shd w:val="clear" w:color="auto" w:fill="4472C4" w:themeFill="accent1"/>
            <w:hideMark/>
          </w:tcPr>
          <w:p w14:paraId="481036EB" w14:textId="77777777" w:rsidR="000204A3" w:rsidRPr="003A2C3C" w:rsidRDefault="000204A3" w:rsidP="0075559D">
            <w:pPr>
              <w:rPr>
                <w:rFonts w:ascii="Segoe UI" w:hAnsi="Segoe UI" w:cs="Segoe UI"/>
                <w:color w:val="FFFFFF" w:themeColor="background1"/>
              </w:rPr>
            </w:pPr>
            <w:r w:rsidRPr="003A2C3C">
              <w:rPr>
                <w:rFonts w:ascii="Segoe UI" w:hAnsi="Segoe UI" w:cs="Segoe UI"/>
                <w:color w:val="FFFFFF" w:themeColor="background1"/>
              </w:rPr>
              <w:t>Business Drivers</w:t>
            </w:r>
          </w:p>
        </w:tc>
        <w:tc>
          <w:tcPr>
            <w:tcW w:w="269" w:type="dxa"/>
            <w:tcBorders>
              <w:top w:val="nil"/>
              <w:left w:val="nil"/>
              <w:bottom w:val="nil"/>
              <w:right w:val="nil"/>
            </w:tcBorders>
            <w:shd w:val="clear" w:color="auto" w:fill="auto"/>
          </w:tcPr>
          <w:p w14:paraId="3117C35E" w14:textId="77777777" w:rsidR="000204A3" w:rsidRPr="003A2C3C" w:rsidRDefault="000204A3" w:rsidP="0075559D">
            <w:pPr>
              <w:rPr>
                <w:rFonts w:ascii="Segoe UI" w:hAnsi="Segoe UI" w:cs="Segoe UI"/>
                <w:color w:val="FFFFFF" w:themeColor="background1"/>
              </w:rPr>
            </w:pPr>
          </w:p>
        </w:tc>
        <w:tc>
          <w:tcPr>
            <w:tcW w:w="2317" w:type="dxa"/>
            <w:tcBorders>
              <w:top w:val="nil"/>
              <w:left w:val="nil"/>
              <w:bottom w:val="single" w:sz="4" w:space="0" w:color="auto"/>
              <w:right w:val="nil"/>
            </w:tcBorders>
            <w:shd w:val="clear" w:color="auto" w:fill="4472C4" w:themeFill="accent1"/>
            <w:hideMark/>
          </w:tcPr>
          <w:p w14:paraId="77AEB97F" w14:textId="77777777" w:rsidR="000204A3" w:rsidRPr="003A2C3C" w:rsidRDefault="000204A3" w:rsidP="0075559D">
            <w:pPr>
              <w:rPr>
                <w:rFonts w:ascii="Segoe UI" w:hAnsi="Segoe UI" w:cs="Segoe UI"/>
                <w:color w:val="FFFFFF" w:themeColor="background1"/>
              </w:rPr>
            </w:pPr>
            <w:r w:rsidRPr="003A2C3C">
              <w:rPr>
                <w:rFonts w:ascii="Segoe UI" w:hAnsi="Segoe UI" w:cs="Segoe UI"/>
                <w:color w:val="FFFFFF" w:themeColor="background1"/>
              </w:rPr>
              <w:t>KPI</w:t>
            </w:r>
          </w:p>
        </w:tc>
        <w:tc>
          <w:tcPr>
            <w:tcW w:w="511" w:type="dxa"/>
            <w:tcBorders>
              <w:top w:val="nil"/>
              <w:left w:val="nil"/>
              <w:bottom w:val="nil"/>
              <w:right w:val="nil"/>
            </w:tcBorders>
            <w:shd w:val="clear" w:color="auto" w:fill="auto"/>
          </w:tcPr>
          <w:p w14:paraId="050F40DD" w14:textId="77777777" w:rsidR="000204A3" w:rsidRPr="003A2C3C" w:rsidRDefault="000204A3" w:rsidP="0075559D">
            <w:pPr>
              <w:rPr>
                <w:rFonts w:ascii="Segoe UI" w:hAnsi="Segoe UI" w:cs="Segoe UI"/>
                <w:color w:val="FFFFFF" w:themeColor="background1"/>
              </w:rPr>
            </w:pPr>
          </w:p>
        </w:tc>
        <w:tc>
          <w:tcPr>
            <w:tcW w:w="2785" w:type="dxa"/>
            <w:tcBorders>
              <w:top w:val="nil"/>
              <w:left w:val="nil"/>
              <w:bottom w:val="single" w:sz="4" w:space="0" w:color="auto"/>
              <w:right w:val="double" w:sz="4" w:space="0" w:color="BFBFBF" w:themeColor="background1" w:themeShade="BF"/>
            </w:tcBorders>
            <w:shd w:val="clear" w:color="auto" w:fill="4472C4" w:themeFill="accent1"/>
            <w:hideMark/>
          </w:tcPr>
          <w:p w14:paraId="35381E5A" w14:textId="77777777" w:rsidR="000204A3" w:rsidRPr="003A2C3C" w:rsidRDefault="000204A3" w:rsidP="0075559D">
            <w:pPr>
              <w:rPr>
                <w:rFonts w:ascii="Segoe UI" w:hAnsi="Segoe UI" w:cs="Segoe UI"/>
                <w:color w:val="FFFFFF" w:themeColor="background1"/>
              </w:rPr>
            </w:pPr>
            <w:r w:rsidRPr="003A2C3C">
              <w:rPr>
                <w:rFonts w:ascii="Segoe UI" w:hAnsi="Segoe UI" w:cs="Segoe UI"/>
                <w:color w:val="FFFFFF" w:themeColor="background1"/>
              </w:rPr>
              <w:t>Capabilities</w:t>
            </w:r>
          </w:p>
        </w:tc>
      </w:tr>
      <w:tr w:rsidR="000204A3" w14:paraId="63CE4A7B" w14:textId="77777777" w:rsidTr="25BEB18D">
        <w:tc>
          <w:tcPr>
            <w:tcW w:w="3833" w:type="dxa"/>
            <w:gridSpan w:val="3"/>
            <w:tcBorders>
              <w:top w:val="single" w:sz="4" w:space="0" w:color="auto"/>
              <w:left w:val="double" w:sz="4" w:space="0" w:color="BFBFBF" w:themeColor="background1" w:themeShade="BF"/>
              <w:bottom w:val="double" w:sz="4" w:space="0" w:color="BFBFBF" w:themeColor="background1" w:themeShade="BF"/>
              <w:right w:val="single" w:sz="4" w:space="0" w:color="auto"/>
            </w:tcBorders>
            <w:hideMark/>
          </w:tcPr>
          <w:p w14:paraId="71A9F39C" w14:textId="57BF6505" w:rsidR="000204A3" w:rsidRDefault="00F8417D" w:rsidP="0075559D">
            <w:pPr>
              <w:rPr>
                <w:rFonts w:ascii="Segoe UI" w:hAnsi="Segoe UI" w:cs="Segoe UI"/>
              </w:rPr>
            </w:pPr>
            <w:r>
              <w:rPr>
                <w:rFonts w:ascii="Segoe UI" w:hAnsi="Segoe UI" w:cs="Segoe UI"/>
                <w:sz w:val="20"/>
                <w:szCs w:val="20"/>
              </w:rPr>
              <w:t>Datacenter Contract expiry</w:t>
            </w:r>
          </w:p>
        </w:tc>
        <w:tc>
          <w:tcPr>
            <w:tcW w:w="269" w:type="dxa"/>
            <w:tcBorders>
              <w:top w:val="nil"/>
              <w:left w:val="single" w:sz="4" w:space="0" w:color="auto"/>
              <w:bottom w:val="double" w:sz="4" w:space="0" w:color="BFBFBF" w:themeColor="background1" w:themeShade="BF"/>
              <w:right w:val="single" w:sz="4" w:space="0" w:color="auto"/>
            </w:tcBorders>
          </w:tcPr>
          <w:p w14:paraId="1FF38E7A" w14:textId="77777777" w:rsidR="000204A3" w:rsidRDefault="000204A3" w:rsidP="0075559D">
            <w:pPr>
              <w:rPr>
                <w:rFonts w:ascii="Segoe UI" w:hAnsi="Segoe UI" w:cs="Segoe UI"/>
              </w:rPr>
            </w:pPr>
          </w:p>
        </w:tc>
        <w:tc>
          <w:tcPr>
            <w:tcW w:w="2317" w:type="dxa"/>
            <w:tcBorders>
              <w:top w:val="single" w:sz="4" w:space="0" w:color="auto"/>
              <w:left w:val="single" w:sz="4" w:space="0" w:color="auto"/>
              <w:bottom w:val="double" w:sz="4" w:space="0" w:color="BFBFBF" w:themeColor="background1" w:themeShade="BF"/>
              <w:right w:val="single" w:sz="4" w:space="0" w:color="auto"/>
            </w:tcBorders>
            <w:hideMark/>
          </w:tcPr>
          <w:p w14:paraId="5DAD99E3" w14:textId="09070F47" w:rsidR="000204A3" w:rsidRDefault="00F8417D" w:rsidP="0075559D">
            <w:pPr>
              <w:rPr>
                <w:rFonts w:ascii="Segoe UI" w:hAnsi="Segoe UI" w:cs="Segoe UI"/>
              </w:rPr>
            </w:pPr>
            <w:r>
              <w:rPr>
                <w:rFonts w:ascii="Segoe UI" w:hAnsi="Segoe UI" w:cs="Segoe UI"/>
                <w:sz w:val="20"/>
                <w:szCs w:val="20"/>
              </w:rPr>
              <w:t>DC evacuation to cloud for 100% of workload</w:t>
            </w:r>
            <w:r w:rsidR="00671E04">
              <w:rPr>
                <w:rFonts w:ascii="Segoe UI" w:hAnsi="Segoe UI" w:cs="Segoe UI"/>
                <w:sz w:val="20"/>
                <w:szCs w:val="20"/>
              </w:rPr>
              <w:t>s</w:t>
            </w:r>
          </w:p>
        </w:tc>
        <w:tc>
          <w:tcPr>
            <w:tcW w:w="511" w:type="dxa"/>
            <w:tcBorders>
              <w:top w:val="nil"/>
              <w:left w:val="single" w:sz="4" w:space="0" w:color="auto"/>
              <w:bottom w:val="double" w:sz="4" w:space="0" w:color="BFBFBF" w:themeColor="background1" w:themeShade="BF"/>
              <w:right w:val="single" w:sz="4" w:space="0" w:color="auto"/>
            </w:tcBorders>
          </w:tcPr>
          <w:p w14:paraId="67F582D0" w14:textId="77777777" w:rsidR="000204A3" w:rsidRDefault="000204A3" w:rsidP="0075559D">
            <w:pPr>
              <w:rPr>
                <w:rFonts w:ascii="Segoe UI" w:hAnsi="Segoe UI" w:cs="Segoe UI"/>
              </w:rPr>
            </w:pPr>
          </w:p>
        </w:tc>
        <w:tc>
          <w:tcPr>
            <w:tcW w:w="2785" w:type="dxa"/>
            <w:tcBorders>
              <w:top w:val="single" w:sz="4" w:space="0" w:color="auto"/>
              <w:left w:val="single" w:sz="4" w:space="0" w:color="auto"/>
              <w:bottom w:val="double" w:sz="4" w:space="0" w:color="BFBFBF" w:themeColor="background1" w:themeShade="BF"/>
              <w:right w:val="double" w:sz="4" w:space="0" w:color="BFBFBF" w:themeColor="background1" w:themeShade="BF"/>
            </w:tcBorders>
            <w:hideMark/>
          </w:tcPr>
          <w:p w14:paraId="4AAB983F" w14:textId="43A54899" w:rsidR="00190461" w:rsidRDefault="00190461" w:rsidP="0075559D">
            <w:pPr>
              <w:rPr>
                <w:rFonts w:ascii="Segoe UI" w:hAnsi="Segoe UI" w:cs="Segoe UI"/>
                <w:sz w:val="20"/>
                <w:szCs w:val="20"/>
              </w:rPr>
            </w:pPr>
            <w:r>
              <w:rPr>
                <w:rFonts w:ascii="Segoe UI" w:hAnsi="Segoe UI" w:cs="Segoe UI"/>
                <w:sz w:val="20"/>
                <w:szCs w:val="20"/>
              </w:rPr>
              <w:t>Cloud first strategy</w:t>
            </w:r>
          </w:p>
          <w:p w14:paraId="50A84E3D" w14:textId="5629F92E" w:rsidR="000204A3" w:rsidRDefault="00190461" w:rsidP="0075559D">
            <w:pPr>
              <w:rPr>
                <w:rFonts w:ascii="Segoe UI" w:hAnsi="Segoe UI" w:cs="Segoe UI"/>
                <w:sz w:val="20"/>
                <w:szCs w:val="20"/>
              </w:rPr>
            </w:pPr>
            <w:r>
              <w:rPr>
                <w:rFonts w:ascii="Segoe UI" w:hAnsi="Segoe UI" w:cs="Segoe UI"/>
                <w:sz w:val="20"/>
                <w:szCs w:val="20"/>
              </w:rPr>
              <w:t xml:space="preserve">Modernize infrastructure and allow for </w:t>
            </w:r>
            <w:r w:rsidR="00F87455">
              <w:rPr>
                <w:rFonts w:ascii="Segoe UI" w:hAnsi="Segoe UI" w:cs="Segoe UI"/>
                <w:sz w:val="20"/>
                <w:szCs w:val="20"/>
              </w:rPr>
              <w:t>digital transformation.</w:t>
            </w:r>
          </w:p>
        </w:tc>
      </w:tr>
    </w:tbl>
    <w:p w14:paraId="64589921" w14:textId="77777777" w:rsidR="000204A3" w:rsidRPr="00BA597D" w:rsidRDefault="000204A3" w:rsidP="00BA597D">
      <w:pPr>
        <w:rPr>
          <w:rFonts w:ascii="Segoe UI" w:hAnsi="Segoe UI" w:cs="Segoe UI"/>
          <w:i/>
          <w:iCs/>
          <w:color w:val="000000" w:themeColor="text1"/>
          <w:sz w:val="24"/>
          <w:szCs w:val="24"/>
        </w:rPr>
      </w:pPr>
    </w:p>
    <w:p w14:paraId="7E008A3F" w14:textId="68BF6D87" w:rsidR="00BA597D" w:rsidRDefault="00BA597D" w:rsidP="00BA597D">
      <w:pPr>
        <w:spacing w:before="240"/>
        <w:rPr>
          <w:rFonts w:ascii="Segoe UI" w:hAnsi="Segoe UI" w:cs="Segoe UI"/>
          <w:i/>
          <w:iCs/>
          <w:color w:val="000000" w:themeColor="text1"/>
          <w:sz w:val="24"/>
          <w:szCs w:val="24"/>
        </w:rPr>
      </w:pPr>
      <w:r>
        <w:rPr>
          <w:rFonts w:ascii="Segoe UI" w:hAnsi="Segoe UI" w:cs="Segoe UI"/>
          <w:i/>
          <w:iCs/>
          <w:color w:val="000000" w:themeColor="text1"/>
          <w:sz w:val="24"/>
          <w:szCs w:val="24"/>
        </w:rPr>
        <w:t>Mid</w:t>
      </w:r>
      <w:r w:rsidRPr="00BA597D">
        <w:rPr>
          <w:rFonts w:ascii="Segoe UI" w:hAnsi="Segoe UI" w:cs="Segoe UI"/>
          <w:i/>
          <w:iCs/>
          <w:color w:val="000000" w:themeColor="text1"/>
          <w:sz w:val="24"/>
          <w:szCs w:val="24"/>
        </w:rPr>
        <w:t xml:space="preserve"> Priority</w:t>
      </w:r>
    </w:p>
    <w:tbl>
      <w:tblPr>
        <w:tblStyle w:val="TableGrid"/>
        <w:tblW w:w="9715" w:type="dxa"/>
        <w:tblInd w:w="0" w:type="dxa"/>
        <w:tblLook w:val="04A0" w:firstRow="1" w:lastRow="0" w:firstColumn="1" w:lastColumn="0" w:noHBand="0" w:noVBand="1"/>
      </w:tblPr>
      <w:tblGrid>
        <w:gridCol w:w="1518"/>
        <w:gridCol w:w="1237"/>
        <w:gridCol w:w="1078"/>
        <w:gridCol w:w="269"/>
        <w:gridCol w:w="2317"/>
        <w:gridCol w:w="511"/>
        <w:gridCol w:w="2785"/>
      </w:tblGrid>
      <w:tr w:rsidR="003A2C3C" w14:paraId="0BD86DC5" w14:textId="77777777" w:rsidTr="25BEB18D">
        <w:tc>
          <w:tcPr>
            <w:tcW w:w="1518" w:type="dxa"/>
            <w:tcBorders>
              <w:top w:val="double" w:sz="4" w:space="0" w:color="BFBFBF" w:themeColor="background1" w:themeShade="BF"/>
              <w:left w:val="double" w:sz="4" w:space="0" w:color="BFBFBF" w:themeColor="background1" w:themeShade="BF"/>
              <w:bottom w:val="nil"/>
              <w:right w:val="single" w:sz="4" w:space="0" w:color="auto"/>
            </w:tcBorders>
            <w:shd w:val="clear" w:color="auto" w:fill="4472C4" w:themeFill="accent1"/>
            <w:hideMark/>
          </w:tcPr>
          <w:p w14:paraId="495A0A70" w14:textId="77777777" w:rsidR="003A2C3C" w:rsidRPr="003A2C3C" w:rsidRDefault="003A2C3C" w:rsidP="0075559D">
            <w:pPr>
              <w:rPr>
                <w:rFonts w:ascii="Segoe UI" w:hAnsi="Segoe UI" w:cs="Segoe UI"/>
                <w:color w:val="FFFFFF" w:themeColor="background1"/>
              </w:rPr>
            </w:pPr>
            <w:r w:rsidRPr="003A2C3C">
              <w:rPr>
                <w:rFonts w:ascii="Segoe UI" w:hAnsi="Segoe UI" w:cs="Segoe UI"/>
                <w:color w:val="FFFFFF" w:themeColor="background1"/>
              </w:rPr>
              <w:t>Stakeholder:</w:t>
            </w:r>
          </w:p>
        </w:tc>
        <w:tc>
          <w:tcPr>
            <w:tcW w:w="2315" w:type="dxa"/>
            <w:gridSpan w:val="2"/>
            <w:tcBorders>
              <w:top w:val="double" w:sz="4" w:space="0" w:color="BFBFBF" w:themeColor="background1" w:themeShade="BF"/>
              <w:left w:val="single" w:sz="4" w:space="0" w:color="auto"/>
              <w:bottom w:val="single" w:sz="4" w:space="0" w:color="auto"/>
              <w:right w:val="single" w:sz="4" w:space="0" w:color="auto"/>
            </w:tcBorders>
          </w:tcPr>
          <w:p w14:paraId="1E4F4C9F" w14:textId="6EE1C3F9" w:rsidR="003A2C3C" w:rsidRDefault="003A2C3C" w:rsidP="0075559D">
            <w:pPr>
              <w:rPr>
                <w:rFonts w:ascii="Segoe UI" w:hAnsi="Segoe UI" w:cs="Segoe UI"/>
              </w:rPr>
            </w:pPr>
          </w:p>
        </w:tc>
        <w:tc>
          <w:tcPr>
            <w:tcW w:w="269" w:type="dxa"/>
            <w:tcBorders>
              <w:top w:val="double" w:sz="4" w:space="0" w:color="BFBFBF" w:themeColor="background1" w:themeShade="BF"/>
              <w:left w:val="single" w:sz="4" w:space="0" w:color="auto"/>
              <w:bottom w:val="nil"/>
              <w:right w:val="nil"/>
            </w:tcBorders>
          </w:tcPr>
          <w:p w14:paraId="633B32BF" w14:textId="77777777" w:rsidR="003A2C3C" w:rsidRDefault="003A2C3C" w:rsidP="0075559D">
            <w:pPr>
              <w:rPr>
                <w:rFonts w:ascii="Segoe UI" w:hAnsi="Segoe UI" w:cs="Segoe UI"/>
              </w:rPr>
            </w:pPr>
          </w:p>
        </w:tc>
        <w:tc>
          <w:tcPr>
            <w:tcW w:w="2317" w:type="dxa"/>
            <w:tcBorders>
              <w:top w:val="double" w:sz="4" w:space="0" w:color="BFBFBF" w:themeColor="background1" w:themeShade="BF"/>
              <w:left w:val="nil"/>
              <w:bottom w:val="nil"/>
              <w:right w:val="single" w:sz="4" w:space="0" w:color="auto"/>
            </w:tcBorders>
            <w:shd w:val="clear" w:color="auto" w:fill="4472C4" w:themeFill="accent1"/>
            <w:hideMark/>
          </w:tcPr>
          <w:p w14:paraId="7116B20F" w14:textId="77777777" w:rsidR="003A2C3C" w:rsidRPr="003A2C3C" w:rsidRDefault="003A2C3C" w:rsidP="0075559D">
            <w:pPr>
              <w:rPr>
                <w:rFonts w:ascii="Segoe UI" w:hAnsi="Segoe UI" w:cs="Segoe UI"/>
                <w:color w:val="FFFFFF" w:themeColor="background1"/>
              </w:rPr>
            </w:pPr>
            <w:r w:rsidRPr="003A2C3C">
              <w:rPr>
                <w:rFonts w:ascii="Segoe UI" w:hAnsi="Segoe UI" w:cs="Segoe UI"/>
                <w:color w:val="FFFFFF" w:themeColor="background1"/>
              </w:rPr>
              <w:t>Outcome:</w:t>
            </w:r>
          </w:p>
        </w:tc>
        <w:tc>
          <w:tcPr>
            <w:tcW w:w="3296" w:type="dxa"/>
            <w:gridSpan w:val="2"/>
            <w:tcBorders>
              <w:top w:val="double" w:sz="4" w:space="0" w:color="BFBFBF" w:themeColor="background1" w:themeShade="BF"/>
              <w:left w:val="single" w:sz="4" w:space="0" w:color="auto"/>
              <w:bottom w:val="single" w:sz="4" w:space="0" w:color="auto"/>
              <w:right w:val="double" w:sz="4" w:space="0" w:color="BFBFBF" w:themeColor="background1" w:themeShade="BF"/>
            </w:tcBorders>
          </w:tcPr>
          <w:p w14:paraId="0EB9E024" w14:textId="6E3A13A2" w:rsidR="003A2C3C" w:rsidRDefault="00F8417D" w:rsidP="0075559D">
            <w:pPr>
              <w:rPr>
                <w:rFonts w:ascii="Segoe UI" w:hAnsi="Segoe UI" w:cs="Segoe UI"/>
              </w:rPr>
            </w:pPr>
            <w:r>
              <w:rPr>
                <w:rFonts w:ascii="Segoe UI" w:hAnsi="Segoe UI" w:cs="Segoe UI"/>
              </w:rPr>
              <w:t>Infrastructure migration to Azure</w:t>
            </w:r>
          </w:p>
        </w:tc>
      </w:tr>
      <w:tr w:rsidR="003A2C3C" w14:paraId="6E0322D7" w14:textId="77777777" w:rsidTr="25BEB18D">
        <w:tc>
          <w:tcPr>
            <w:tcW w:w="1518" w:type="dxa"/>
            <w:tcBorders>
              <w:top w:val="nil"/>
              <w:left w:val="double" w:sz="4" w:space="0" w:color="BFBFBF" w:themeColor="background1" w:themeShade="BF"/>
              <w:bottom w:val="nil"/>
              <w:right w:val="nil"/>
            </w:tcBorders>
          </w:tcPr>
          <w:p w14:paraId="08F7C3E2" w14:textId="77777777" w:rsidR="003A2C3C" w:rsidRDefault="003A2C3C" w:rsidP="0075559D">
            <w:pPr>
              <w:rPr>
                <w:rFonts w:ascii="Segoe UI" w:hAnsi="Segoe UI" w:cs="Segoe UI"/>
              </w:rPr>
            </w:pPr>
          </w:p>
        </w:tc>
        <w:tc>
          <w:tcPr>
            <w:tcW w:w="1237" w:type="dxa"/>
            <w:tcBorders>
              <w:top w:val="single" w:sz="4" w:space="0" w:color="auto"/>
              <w:left w:val="nil"/>
              <w:bottom w:val="nil"/>
              <w:right w:val="nil"/>
            </w:tcBorders>
          </w:tcPr>
          <w:p w14:paraId="24227A1D" w14:textId="77777777" w:rsidR="003A2C3C" w:rsidRDefault="003A2C3C" w:rsidP="0075559D">
            <w:pPr>
              <w:rPr>
                <w:rFonts w:ascii="Segoe UI" w:hAnsi="Segoe UI" w:cs="Segoe UI"/>
              </w:rPr>
            </w:pPr>
          </w:p>
        </w:tc>
        <w:tc>
          <w:tcPr>
            <w:tcW w:w="1078" w:type="dxa"/>
            <w:tcBorders>
              <w:top w:val="single" w:sz="4" w:space="0" w:color="auto"/>
              <w:left w:val="nil"/>
              <w:bottom w:val="nil"/>
              <w:right w:val="nil"/>
            </w:tcBorders>
          </w:tcPr>
          <w:p w14:paraId="59B3692D" w14:textId="77777777" w:rsidR="003A2C3C" w:rsidRDefault="003A2C3C" w:rsidP="0075559D">
            <w:pPr>
              <w:rPr>
                <w:rFonts w:ascii="Segoe UI" w:hAnsi="Segoe UI" w:cs="Segoe UI"/>
              </w:rPr>
            </w:pPr>
          </w:p>
        </w:tc>
        <w:tc>
          <w:tcPr>
            <w:tcW w:w="269" w:type="dxa"/>
            <w:tcBorders>
              <w:top w:val="nil"/>
              <w:left w:val="nil"/>
              <w:bottom w:val="nil"/>
              <w:right w:val="nil"/>
            </w:tcBorders>
          </w:tcPr>
          <w:p w14:paraId="52D6B77E" w14:textId="77777777" w:rsidR="003A2C3C" w:rsidRDefault="003A2C3C" w:rsidP="0075559D">
            <w:pPr>
              <w:rPr>
                <w:rFonts w:ascii="Segoe UI" w:hAnsi="Segoe UI" w:cs="Segoe UI"/>
              </w:rPr>
            </w:pPr>
          </w:p>
        </w:tc>
        <w:tc>
          <w:tcPr>
            <w:tcW w:w="2317" w:type="dxa"/>
            <w:tcBorders>
              <w:top w:val="nil"/>
              <w:left w:val="nil"/>
              <w:bottom w:val="nil"/>
              <w:right w:val="nil"/>
            </w:tcBorders>
          </w:tcPr>
          <w:p w14:paraId="124A35F1" w14:textId="77777777" w:rsidR="003A2C3C" w:rsidRDefault="003A2C3C" w:rsidP="0075559D">
            <w:pPr>
              <w:rPr>
                <w:rFonts w:ascii="Segoe UI" w:hAnsi="Segoe UI" w:cs="Segoe UI"/>
              </w:rPr>
            </w:pPr>
          </w:p>
        </w:tc>
        <w:tc>
          <w:tcPr>
            <w:tcW w:w="511" w:type="dxa"/>
            <w:tcBorders>
              <w:top w:val="single" w:sz="4" w:space="0" w:color="auto"/>
              <w:left w:val="nil"/>
              <w:bottom w:val="nil"/>
              <w:right w:val="nil"/>
            </w:tcBorders>
          </w:tcPr>
          <w:p w14:paraId="440417DF" w14:textId="77777777" w:rsidR="003A2C3C" w:rsidRDefault="003A2C3C" w:rsidP="0075559D">
            <w:pPr>
              <w:rPr>
                <w:rFonts w:ascii="Segoe UI" w:hAnsi="Segoe UI" w:cs="Segoe UI"/>
              </w:rPr>
            </w:pPr>
          </w:p>
        </w:tc>
        <w:tc>
          <w:tcPr>
            <w:tcW w:w="2785" w:type="dxa"/>
            <w:tcBorders>
              <w:top w:val="single" w:sz="4" w:space="0" w:color="auto"/>
              <w:left w:val="nil"/>
              <w:bottom w:val="nil"/>
              <w:right w:val="double" w:sz="4" w:space="0" w:color="BFBFBF" w:themeColor="background1" w:themeShade="BF"/>
            </w:tcBorders>
          </w:tcPr>
          <w:p w14:paraId="6C149E20" w14:textId="77777777" w:rsidR="003A2C3C" w:rsidRDefault="003A2C3C" w:rsidP="0075559D">
            <w:pPr>
              <w:rPr>
                <w:rFonts w:ascii="Segoe UI" w:hAnsi="Segoe UI" w:cs="Segoe UI"/>
              </w:rPr>
            </w:pPr>
          </w:p>
        </w:tc>
      </w:tr>
      <w:tr w:rsidR="003A2C3C" w:rsidRPr="003A2C3C" w14:paraId="7C942155" w14:textId="77777777" w:rsidTr="25BEB18D">
        <w:tc>
          <w:tcPr>
            <w:tcW w:w="3833" w:type="dxa"/>
            <w:gridSpan w:val="3"/>
            <w:tcBorders>
              <w:top w:val="nil"/>
              <w:left w:val="double" w:sz="4" w:space="0" w:color="BFBFBF" w:themeColor="background1" w:themeShade="BF"/>
              <w:bottom w:val="single" w:sz="4" w:space="0" w:color="auto"/>
              <w:right w:val="nil"/>
            </w:tcBorders>
            <w:shd w:val="clear" w:color="auto" w:fill="4472C4" w:themeFill="accent1"/>
            <w:hideMark/>
          </w:tcPr>
          <w:p w14:paraId="095C7DA2" w14:textId="77777777" w:rsidR="003A2C3C" w:rsidRPr="003A2C3C" w:rsidRDefault="003A2C3C" w:rsidP="0075559D">
            <w:pPr>
              <w:rPr>
                <w:rFonts w:ascii="Segoe UI" w:hAnsi="Segoe UI" w:cs="Segoe UI"/>
                <w:color w:val="FFFFFF" w:themeColor="background1"/>
              </w:rPr>
            </w:pPr>
            <w:r w:rsidRPr="003A2C3C">
              <w:rPr>
                <w:rFonts w:ascii="Segoe UI" w:hAnsi="Segoe UI" w:cs="Segoe UI"/>
                <w:color w:val="FFFFFF" w:themeColor="background1"/>
              </w:rPr>
              <w:t>Business Drivers</w:t>
            </w:r>
          </w:p>
        </w:tc>
        <w:tc>
          <w:tcPr>
            <w:tcW w:w="269" w:type="dxa"/>
            <w:tcBorders>
              <w:top w:val="nil"/>
              <w:left w:val="nil"/>
              <w:bottom w:val="nil"/>
              <w:right w:val="nil"/>
            </w:tcBorders>
            <w:shd w:val="clear" w:color="auto" w:fill="auto"/>
          </w:tcPr>
          <w:p w14:paraId="3C4C5624" w14:textId="77777777" w:rsidR="003A2C3C" w:rsidRPr="003A2C3C" w:rsidRDefault="003A2C3C" w:rsidP="0075559D">
            <w:pPr>
              <w:rPr>
                <w:rFonts w:ascii="Segoe UI" w:hAnsi="Segoe UI" w:cs="Segoe UI"/>
                <w:color w:val="FFFFFF" w:themeColor="background1"/>
              </w:rPr>
            </w:pPr>
          </w:p>
        </w:tc>
        <w:tc>
          <w:tcPr>
            <w:tcW w:w="2317" w:type="dxa"/>
            <w:tcBorders>
              <w:top w:val="nil"/>
              <w:left w:val="nil"/>
              <w:bottom w:val="single" w:sz="4" w:space="0" w:color="auto"/>
              <w:right w:val="nil"/>
            </w:tcBorders>
            <w:shd w:val="clear" w:color="auto" w:fill="4472C4" w:themeFill="accent1"/>
            <w:hideMark/>
          </w:tcPr>
          <w:p w14:paraId="579175F3" w14:textId="77777777" w:rsidR="003A2C3C" w:rsidRPr="003A2C3C" w:rsidRDefault="003A2C3C" w:rsidP="0075559D">
            <w:pPr>
              <w:rPr>
                <w:rFonts w:ascii="Segoe UI" w:hAnsi="Segoe UI" w:cs="Segoe UI"/>
                <w:color w:val="FFFFFF" w:themeColor="background1"/>
              </w:rPr>
            </w:pPr>
            <w:r w:rsidRPr="003A2C3C">
              <w:rPr>
                <w:rFonts w:ascii="Segoe UI" w:hAnsi="Segoe UI" w:cs="Segoe UI"/>
                <w:color w:val="FFFFFF" w:themeColor="background1"/>
              </w:rPr>
              <w:t>KPI</w:t>
            </w:r>
          </w:p>
        </w:tc>
        <w:tc>
          <w:tcPr>
            <w:tcW w:w="511" w:type="dxa"/>
            <w:tcBorders>
              <w:top w:val="nil"/>
              <w:left w:val="nil"/>
              <w:bottom w:val="nil"/>
              <w:right w:val="nil"/>
            </w:tcBorders>
            <w:shd w:val="clear" w:color="auto" w:fill="auto"/>
          </w:tcPr>
          <w:p w14:paraId="0266C113" w14:textId="77777777" w:rsidR="003A2C3C" w:rsidRPr="003A2C3C" w:rsidRDefault="003A2C3C" w:rsidP="0075559D">
            <w:pPr>
              <w:rPr>
                <w:rFonts w:ascii="Segoe UI" w:hAnsi="Segoe UI" w:cs="Segoe UI"/>
                <w:color w:val="FFFFFF" w:themeColor="background1"/>
              </w:rPr>
            </w:pPr>
          </w:p>
        </w:tc>
        <w:tc>
          <w:tcPr>
            <w:tcW w:w="2785" w:type="dxa"/>
            <w:tcBorders>
              <w:top w:val="nil"/>
              <w:left w:val="nil"/>
              <w:bottom w:val="single" w:sz="4" w:space="0" w:color="auto"/>
              <w:right w:val="double" w:sz="4" w:space="0" w:color="BFBFBF" w:themeColor="background1" w:themeShade="BF"/>
            </w:tcBorders>
            <w:shd w:val="clear" w:color="auto" w:fill="4472C4" w:themeFill="accent1"/>
            <w:hideMark/>
          </w:tcPr>
          <w:p w14:paraId="3B09A88E" w14:textId="77777777" w:rsidR="003A2C3C" w:rsidRPr="003A2C3C" w:rsidRDefault="003A2C3C" w:rsidP="0075559D">
            <w:pPr>
              <w:rPr>
                <w:rFonts w:ascii="Segoe UI" w:hAnsi="Segoe UI" w:cs="Segoe UI"/>
                <w:color w:val="FFFFFF" w:themeColor="background1"/>
              </w:rPr>
            </w:pPr>
            <w:r w:rsidRPr="003A2C3C">
              <w:rPr>
                <w:rFonts w:ascii="Segoe UI" w:hAnsi="Segoe UI" w:cs="Segoe UI"/>
                <w:color w:val="FFFFFF" w:themeColor="background1"/>
              </w:rPr>
              <w:t>Capabilities</w:t>
            </w:r>
          </w:p>
        </w:tc>
      </w:tr>
      <w:tr w:rsidR="003A2C3C" w14:paraId="0616A6DC" w14:textId="77777777" w:rsidTr="25BEB18D">
        <w:tc>
          <w:tcPr>
            <w:tcW w:w="3833" w:type="dxa"/>
            <w:gridSpan w:val="3"/>
            <w:tcBorders>
              <w:top w:val="single" w:sz="4" w:space="0" w:color="auto"/>
              <w:left w:val="double" w:sz="4" w:space="0" w:color="BFBFBF" w:themeColor="background1" w:themeShade="BF"/>
              <w:bottom w:val="double" w:sz="4" w:space="0" w:color="BFBFBF" w:themeColor="background1" w:themeShade="BF"/>
              <w:right w:val="single" w:sz="4" w:space="0" w:color="auto"/>
            </w:tcBorders>
            <w:hideMark/>
          </w:tcPr>
          <w:p w14:paraId="59CFB13D" w14:textId="77777777" w:rsidR="003A2C3C" w:rsidRDefault="003A2C3C" w:rsidP="0075559D">
            <w:pPr>
              <w:rPr>
                <w:rFonts w:ascii="Segoe UI" w:hAnsi="Segoe UI" w:cs="Segoe UI"/>
              </w:rPr>
            </w:pPr>
            <w:r>
              <w:rPr>
                <w:rFonts w:ascii="Segoe UI" w:hAnsi="Segoe UI" w:cs="Segoe UI"/>
                <w:sz w:val="20"/>
                <w:szCs w:val="20"/>
              </w:rPr>
              <w:t>List any business drivers</w:t>
            </w:r>
          </w:p>
        </w:tc>
        <w:tc>
          <w:tcPr>
            <w:tcW w:w="269" w:type="dxa"/>
            <w:tcBorders>
              <w:top w:val="nil"/>
              <w:left w:val="single" w:sz="4" w:space="0" w:color="auto"/>
              <w:bottom w:val="double" w:sz="4" w:space="0" w:color="BFBFBF" w:themeColor="background1" w:themeShade="BF"/>
              <w:right w:val="single" w:sz="4" w:space="0" w:color="auto"/>
            </w:tcBorders>
          </w:tcPr>
          <w:p w14:paraId="0FCF58A4" w14:textId="77777777" w:rsidR="003A2C3C" w:rsidRDefault="003A2C3C" w:rsidP="0075559D">
            <w:pPr>
              <w:rPr>
                <w:rFonts w:ascii="Segoe UI" w:hAnsi="Segoe UI" w:cs="Segoe UI"/>
              </w:rPr>
            </w:pPr>
          </w:p>
        </w:tc>
        <w:tc>
          <w:tcPr>
            <w:tcW w:w="2317" w:type="dxa"/>
            <w:tcBorders>
              <w:top w:val="single" w:sz="4" w:space="0" w:color="auto"/>
              <w:left w:val="single" w:sz="4" w:space="0" w:color="auto"/>
              <w:bottom w:val="double" w:sz="4" w:space="0" w:color="BFBFBF" w:themeColor="background1" w:themeShade="BF"/>
              <w:right w:val="single" w:sz="4" w:space="0" w:color="auto"/>
            </w:tcBorders>
            <w:hideMark/>
          </w:tcPr>
          <w:p w14:paraId="20883923" w14:textId="77777777" w:rsidR="003A2C3C" w:rsidRDefault="003A2C3C" w:rsidP="0075559D">
            <w:pPr>
              <w:rPr>
                <w:rFonts w:ascii="Segoe UI" w:hAnsi="Segoe UI" w:cs="Segoe UI"/>
              </w:rPr>
            </w:pPr>
            <w:r>
              <w:rPr>
                <w:rFonts w:ascii="Segoe UI" w:hAnsi="Segoe UI" w:cs="Segoe UI"/>
                <w:sz w:val="20"/>
                <w:szCs w:val="20"/>
              </w:rPr>
              <w:t>List success metrics</w:t>
            </w:r>
          </w:p>
        </w:tc>
        <w:tc>
          <w:tcPr>
            <w:tcW w:w="511" w:type="dxa"/>
            <w:tcBorders>
              <w:top w:val="nil"/>
              <w:left w:val="single" w:sz="4" w:space="0" w:color="auto"/>
              <w:bottom w:val="double" w:sz="4" w:space="0" w:color="BFBFBF" w:themeColor="background1" w:themeShade="BF"/>
              <w:right w:val="single" w:sz="4" w:space="0" w:color="auto"/>
            </w:tcBorders>
          </w:tcPr>
          <w:p w14:paraId="2504B7FA" w14:textId="77777777" w:rsidR="003A2C3C" w:rsidRDefault="003A2C3C" w:rsidP="0075559D">
            <w:pPr>
              <w:rPr>
                <w:rFonts w:ascii="Segoe UI" w:hAnsi="Segoe UI" w:cs="Segoe UI"/>
              </w:rPr>
            </w:pPr>
          </w:p>
        </w:tc>
        <w:tc>
          <w:tcPr>
            <w:tcW w:w="2785" w:type="dxa"/>
            <w:tcBorders>
              <w:top w:val="single" w:sz="4" w:space="0" w:color="auto"/>
              <w:left w:val="single" w:sz="4" w:space="0" w:color="auto"/>
              <w:bottom w:val="double" w:sz="4" w:space="0" w:color="BFBFBF" w:themeColor="background1" w:themeShade="BF"/>
              <w:right w:val="double" w:sz="4" w:space="0" w:color="BFBFBF" w:themeColor="background1" w:themeShade="BF"/>
            </w:tcBorders>
            <w:hideMark/>
          </w:tcPr>
          <w:p w14:paraId="722E1045" w14:textId="77777777" w:rsidR="00F8417D" w:rsidRDefault="00F8417D" w:rsidP="0075559D">
            <w:pPr>
              <w:rPr>
                <w:rFonts w:ascii="Segoe UI" w:hAnsi="Segoe UI" w:cs="Segoe UI"/>
                <w:sz w:val="20"/>
                <w:szCs w:val="20"/>
              </w:rPr>
            </w:pPr>
            <w:r>
              <w:rPr>
                <w:rFonts w:ascii="Segoe UI" w:hAnsi="Segoe UI" w:cs="Segoe UI"/>
                <w:sz w:val="20"/>
                <w:szCs w:val="20"/>
              </w:rPr>
              <w:t>Enterprise Landing Zone</w:t>
            </w:r>
          </w:p>
          <w:p w14:paraId="73827A41" w14:textId="1BD5BFDC" w:rsidR="003A2C3C" w:rsidRDefault="00F8417D" w:rsidP="0075559D">
            <w:pPr>
              <w:rPr>
                <w:rFonts w:ascii="Segoe UI" w:hAnsi="Segoe UI" w:cs="Segoe UI"/>
                <w:sz w:val="20"/>
                <w:szCs w:val="20"/>
              </w:rPr>
            </w:pPr>
            <w:r>
              <w:rPr>
                <w:rFonts w:ascii="Segoe UI" w:hAnsi="Segoe UI" w:cs="Segoe UI"/>
                <w:sz w:val="20"/>
                <w:szCs w:val="20"/>
              </w:rPr>
              <w:t>Infrastructure automation</w:t>
            </w:r>
          </w:p>
          <w:p w14:paraId="4112B781" w14:textId="7D99804C" w:rsidR="00F8417D" w:rsidRDefault="00F8417D" w:rsidP="0075559D">
            <w:pPr>
              <w:rPr>
                <w:rFonts w:ascii="Segoe UI" w:hAnsi="Segoe UI" w:cs="Segoe UI"/>
                <w:sz w:val="20"/>
                <w:szCs w:val="20"/>
              </w:rPr>
            </w:pPr>
          </w:p>
        </w:tc>
      </w:tr>
    </w:tbl>
    <w:p w14:paraId="5B144D45" w14:textId="569F6529" w:rsidR="00BA597D" w:rsidRPr="00BA597D" w:rsidRDefault="00BA597D" w:rsidP="00BA597D">
      <w:pPr>
        <w:spacing w:before="240"/>
        <w:rPr>
          <w:rFonts w:ascii="Segoe UI" w:hAnsi="Segoe UI" w:cs="Segoe UI"/>
          <w:i/>
          <w:iCs/>
          <w:color w:val="000000" w:themeColor="text1"/>
          <w:sz w:val="24"/>
          <w:szCs w:val="24"/>
        </w:rPr>
      </w:pPr>
      <w:r>
        <w:rPr>
          <w:rFonts w:ascii="Segoe UI" w:hAnsi="Segoe UI" w:cs="Segoe UI"/>
          <w:i/>
          <w:iCs/>
          <w:color w:val="000000" w:themeColor="text1"/>
          <w:sz w:val="24"/>
          <w:szCs w:val="24"/>
        </w:rPr>
        <w:t>Low</w:t>
      </w:r>
      <w:r w:rsidRPr="00BA597D">
        <w:rPr>
          <w:rFonts w:ascii="Segoe UI" w:hAnsi="Segoe UI" w:cs="Segoe UI"/>
          <w:i/>
          <w:iCs/>
          <w:color w:val="000000" w:themeColor="text1"/>
          <w:sz w:val="24"/>
          <w:szCs w:val="24"/>
        </w:rPr>
        <w:t xml:space="preserve"> Priority</w:t>
      </w:r>
    </w:p>
    <w:tbl>
      <w:tblPr>
        <w:tblStyle w:val="TableGrid"/>
        <w:tblW w:w="9715" w:type="dxa"/>
        <w:tblInd w:w="0" w:type="dxa"/>
        <w:tblLook w:val="04A0" w:firstRow="1" w:lastRow="0" w:firstColumn="1" w:lastColumn="0" w:noHBand="0" w:noVBand="1"/>
      </w:tblPr>
      <w:tblGrid>
        <w:gridCol w:w="1518"/>
        <w:gridCol w:w="1237"/>
        <w:gridCol w:w="1078"/>
        <w:gridCol w:w="269"/>
        <w:gridCol w:w="2317"/>
        <w:gridCol w:w="511"/>
        <w:gridCol w:w="2785"/>
      </w:tblGrid>
      <w:tr w:rsidR="00BA597D" w14:paraId="0901EE81" w14:textId="77777777" w:rsidTr="25BEB18D">
        <w:tc>
          <w:tcPr>
            <w:tcW w:w="1518" w:type="dxa"/>
            <w:tcBorders>
              <w:top w:val="double" w:sz="4" w:space="0" w:color="BFBFBF" w:themeColor="background1" w:themeShade="BF"/>
              <w:left w:val="double" w:sz="4" w:space="0" w:color="BFBFBF" w:themeColor="background1" w:themeShade="BF"/>
              <w:bottom w:val="nil"/>
              <w:right w:val="single" w:sz="4" w:space="0" w:color="auto"/>
            </w:tcBorders>
            <w:shd w:val="clear" w:color="auto" w:fill="4472C4" w:themeFill="accent1"/>
            <w:hideMark/>
          </w:tcPr>
          <w:p w14:paraId="34E5415C" w14:textId="77777777" w:rsidR="00BA597D" w:rsidRPr="003A2C3C" w:rsidRDefault="00BA597D" w:rsidP="00A2559A">
            <w:pPr>
              <w:rPr>
                <w:rFonts w:ascii="Segoe UI" w:hAnsi="Segoe UI" w:cs="Segoe UI"/>
                <w:color w:val="FFFFFF" w:themeColor="background1"/>
              </w:rPr>
            </w:pPr>
            <w:r w:rsidRPr="003A2C3C">
              <w:rPr>
                <w:rFonts w:ascii="Segoe UI" w:hAnsi="Segoe UI" w:cs="Segoe UI"/>
                <w:color w:val="FFFFFF" w:themeColor="background1"/>
              </w:rPr>
              <w:t>Stakeholder:</w:t>
            </w:r>
          </w:p>
        </w:tc>
        <w:tc>
          <w:tcPr>
            <w:tcW w:w="2315" w:type="dxa"/>
            <w:gridSpan w:val="2"/>
            <w:tcBorders>
              <w:top w:val="double" w:sz="4" w:space="0" w:color="BFBFBF" w:themeColor="background1" w:themeShade="BF"/>
              <w:left w:val="single" w:sz="4" w:space="0" w:color="auto"/>
              <w:bottom w:val="single" w:sz="4" w:space="0" w:color="auto"/>
              <w:right w:val="single" w:sz="4" w:space="0" w:color="auto"/>
            </w:tcBorders>
          </w:tcPr>
          <w:p w14:paraId="5A093279" w14:textId="6628159A" w:rsidR="00BA597D" w:rsidRDefault="00BA597D" w:rsidP="00A2559A">
            <w:pPr>
              <w:rPr>
                <w:rFonts w:ascii="Segoe UI" w:hAnsi="Segoe UI" w:cs="Segoe UI"/>
              </w:rPr>
            </w:pPr>
          </w:p>
        </w:tc>
        <w:tc>
          <w:tcPr>
            <w:tcW w:w="269" w:type="dxa"/>
            <w:tcBorders>
              <w:top w:val="double" w:sz="4" w:space="0" w:color="BFBFBF" w:themeColor="background1" w:themeShade="BF"/>
              <w:left w:val="single" w:sz="4" w:space="0" w:color="auto"/>
              <w:bottom w:val="nil"/>
              <w:right w:val="nil"/>
            </w:tcBorders>
          </w:tcPr>
          <w:p w14:paraId="2DE233CF" w14:textId="77777777" w:rsidR="00BA597D" w:rsidRDefault="00BA597D" w:rsidP="00A2559A">
            <w:pPr>
              <w:rPr>
                <w:rFonts w:ascii="Segoe UI" w:hAnsi="Segoe UI" w:cs="Segoe UI"/>
              </w:rPr>
            </w:pPr>
          </w:p>
        </w:tc>
        <w:tc>
          <w:tcPr>
            <w:tcW w:w="2317" w:type="dxa"/>
            <w:tcBorders>
              <w:top w:val="double" w:sz="4" w:space="0" w:color="BFBFBF" w:themeColor="background1" w:themeShade="BF"/>
              <w:left w:val="nil"/>
              <w:bottom w:val="nil"/>
              <w:right w:val="single" w:sz="4" w:space="0" w:color="auto"/>
            </w:tcBorders>
            <w:shd w:val="clear" w:color="auto" w:fill="4472C4" w:themeFill="accent1"/>
            <w:hideMark/>
          </w:tcPr>
          <w:p w14:paraId="59EA5C99" w14:textId="77777777" w:rsidR="00BA597D" w:rsidRPr="003A2C3C" w:rsidRDefault="00BA597D" w:rsidP="00A2559A">
            <w:pPr>
              <w:rPr>
                <w:rFonts w:ascii="Segoe UI" w:hAnsi="Segoe UI" w:cs="Segoe UI"/>
                <w:color w:val="FFFFFF" w:themeColor="background1"/>
              </w:rPr>
            </w:pPr>
            <w:r w:rsidRPr="003A2C3C">
              <w:rPr>
                <w:rFonts w:ascii="Segoe UI" w:hAnsi="Segoe UI" w:cs="Segoe UI"/>
                <w:color w:val="FFFFFF" w:themeColor="background1"/>
              </w:rPr>
              <w:t>Outcome:</w:t>
            </w:r>
          </w:p>
        </w:tc>
        <w:tc>
          <w:tcPr>
            <w:tcW w:w="3296" w:type="dxa"/>
            <w:gridSpan w:val="2"/>
            <w:tcBorders>
              <w:top w:val="double" w:sz="4" w:space="0" w:color="BFBFBF" w:themeColor="background1" w:themeShade="BF"/>
              <w:left w:val="single" w:sz="4" w:space="0" w:color="auto"/>
              <w:bottom w:val="single" w:sz="4" w:space="0" w:color="auto"/>
              <w:right w:val="double" w:sz="4" w:space="0" w:color="BFBFBF" w:themeColor="background1" w:themeShade="BF"/>
            </w:tcBorders>
          </w:tcPr>
          <w:p w14:paraId="0EEF2F9A" w14:textId="6F2D1ECF" w:rsidR="00BA597D" w:rsidRDefault="00F8417D" w:rsidP="00A2559A">
            <w:pPr>
              <w:rPr>
                <w:rFonts w:ascii="Segoe UI" w:hAnsi="Segoe UI" w:cs="Segoe UI"/>
              </w:rPr>
            </w:pPr>
            <w:r>
              <w:rPr>
                <w:rFonts w:ascii="Segoe UI" w:hAnsi="Segoe UI" w:cs="Segoe UI"/>
              </w:rPr>
              <w:t>Dynamics 365 &amp; Power Platform</w:t>
            </w:r>
          </w:p>
        </w:tc>
      </w:tr>
      <w:tr w:rsidR="00BA597D" w14:paraId="15621D83" w14:textId="77777777" w:rsidTr="25BEB18D">
        <w:tc>
          <w:tcPr>
            <w:tcW w:w="1518" w:type="dxa"/>
            <w:tcBorders>
              <w:top w:val="nil"/>
              <w:left w:val="double" w:sz="4" w:space="0" w:color="BFBFBF" w:themeColor="background1" w:themeShade="BF"/>
              <w:bottom w:val="nil"/>
              <w:right w:val="nil"/>
            </w:tcBorders>
          </w:tcPr>
          <w:p w14:paraId="2A279040" w14:textId="77777777" w:rsidR="00BA597D" w:rsidRDefault="00BA597D" w:rsidP="00A2559A">
            <w:pPr>
              <w:rPr>
                <w:rFonts w:ascii="Segoe UI" w:hAnsi="Segoe UI" w:cs="Segoe UI"/>
              </w:rPr>
            </w:pPr>
          </w:p>
        </w:tc>
        <w:tc>
          <w:tcPr>
            <w:tcW w:w="1237" w:type="dxa"/>
            <w:tcBorders>
              <w:top w:val="single" w:sz="4" w:space="0" w:color="auto"/>
              <w:left w:val="nil"/>
              <w:bottom w:val="nil"/>
              <w:right w:val="nil"/>
            </w:tcBorders>
          </w:tcPr>
          <w:p w14:paraId="4AD5A25E" w14:textId="77777777" w:rsidR="00BA597D" w:rsidRDefault="00BA597D" w:rsidP="00A2559A">
            <w:pPr>
              <w:rPr>
                <w:rFonts w:ascii="Segoe UI" w:hAnsi="Segoe UI" w:cs="Segoe UI"/>
              </w:rPr>
            </w:pPr>
          </w:p>
        </w:tc>
        <w:tc>
          <w:tcPr>
            <w:tcW w:w="1078" w:type="dxa"/>
            <w:tcBorders>
              <w:top w:val="single" w:sz="4" w:space="0" w:color="auto"/>
              <w:left w:val="nil"/>
              <w:bottom w:val="nil"/>
              <w:right w:val="nil"/>
            </w:tcBorders>
          </w:tcPr>
          <w:p w14:paraId="00C2D60E" w14:textId="77777777" w:rsidR="00BA597D" w:rsidRDefault="00BA597D" w:rsidP="00A2559A">
            <w:pPr>
              <w:rPr>
                <w:rFonts w:ascii="Segoe UI" w:hAnsi="Segoe UI" w:cs="Segoe UI"/>
              </w:rPr>
            </w:pPr>
          </w:p>
        </w:tc>
        <w:tc>
          <w:tcPr>
            <w:tcW w:w="269" w:type="dxa"/>
            <w:tcBorders>
              <w:top w:val="nil"/>
              <w:left w:val="nil"/>
              <w:bottom w:val="nil"/>
              <w:right w:val="nil"/>
            </w:tcBorders>
          </w:tcPr>
          <w:p w14:paraId="4D9A8BC3" w14:textId="77777777" w:rsidR="00BA597D" w:rsidRDefault="00BA597D" w:rsidP="00A2559A">
            <w:pPr>
              <w:rPr>
                <w:rFonts w:ascii="Segoe UI" w:hAnsi="Segoe UI" w:cs="Segoe UI"/>
              </w:rPr>
            </w:pPr>
          </w:p>
        </w:tc>
        <w:tc>
          <w:tcPr>
            <w:tcW w:w="2317" w:type="dxa"/>
            <w:tcBorders>
              <w:top w:val="nil"/>
              <w:left w:val="nil"/>
              <w:bottom w:val="nil"/>
              <w:right w:val="nil"/>
            </w:tcBorders>
          </w:tcPr>
          <w:p w14:paraId="3CF085EB" w14:textId="77777777" w:rsidR="00BA597D" w:rsidRDefault="00BA597D" w:rsidP="00A2559A">
            <w:pPr>
              <w:rPr>
                <w:rFonts w:ascii="Segoe UI" w:hAnsi="Segoe UI" w:cs="Segoe UI"/>
              </w:rPr>
            </w:pPr>
          </w:p>
        </w:tc>
        <w:tc>
          <w:tcPr>
            <w:tcW w:w="511" w:type="dxa"/>
            <w:tcBorders>
              <w:top w:val="single" w:sz="4" w:space="0" w:color="auto"/>
              <w:left w:val="nil"/>
              <w:bottom w:val="nil"/>
              <w:right w:val="nil"/>
            </w:tcBorders>
          </w:tcPr>
          <w:p w14:paraId="724E51A6" w14:textId="77777777" w:rsidR="00BA597D" w:rsidRDefault="00BA597D" w:rsidP="00A2559A">
            <w:pPr>
              <w:rPr>
                <w:rFonts w:ascii="Segoe UI" w:hAnsi="Segoe UI" w:cs="Segoe UI"/>
              </w:rPr>
            </w:pPr>
          </w:p>
        </w:tc>
        <w:tc>
          <w:tcPr>
            <w:tcW w:w="2785" w:type="dxa"/>
            <w:tcBorders>
              <w:top w:val="single" w:sz="4" w:space="0" w:color="auto"/>
              <w:left w:val="nil"/>
              <w:bottom w:val="nil"/>
              <w:right w:val="double" w:sz="4" w:space="0" w:color="BFBFBF" w:themeColor="background1" w:themeShade="BF"/>
            </w:tcBorders>
          </w:tcPr>
          <w:p w14:paraId="419F3FDF" w14:textId="77777777" w:rsidR="00BA597D" w:rsidRDefault="00BA597D" w:rsidP="00A2559A">
            <w:pPr>
              <w:rPr>
                <w:rFonts w:ascii="Segoe UI" w:hAnsi="Segoe UI" w:cs="Segoe UI"/>
              </w:rPr>
            </w:pPr>
          </w:p>
        </w:tc>
      </w:tr>
      <w:tr w:rsidR="003A2C3C" w:rsidRPr="003A2C3C" w14:paraId="1928C76D" w14:textId="77777777" w:rsidTr="25BEB18D">
        <w:tc>
          <w:tcPr>
            <w:tcW w:w="3833" w:type="dxa"/>
            <w:gridSpan w:val="3"/>
            <w:tcBorders>
              <w:top w:val="nil"/>
              <w:left w:val="double" w:sz="4" w:space="0" w:color="BFBFBF" w:themeColor="background1" w:themeShade="BF"/>
              <w:bottom w:val="single" w:sz="4" w:space="0" w:color="auto"/>
              <w:right w:val="nil"/>
            </w:tcBorders>
            <w:shd w:val="clear" w:color="auto" w:fill="4472C4" w:themeFill="accent1"/>
            <w:hideMark/>
          </w:tcPr>
          <w:p w14:paraId="7012F9B6" w14:textId="77777777" w:rsidR="00BA597D" w:rsidRPr="003A2C3C" w:rsidRDefault="00BA597D" w:rsidP="00A2559A">
            <w:pPr>
              <w:rPr>
                <w:rFonts w:ascii="Segoe UI" w:hAnsi="Segoe UI" w:cs="Segoe UI"/>
                <w:color w:val="FFFFFF" w:themeColor="background1"/>
              </w:rPr>
            </w:pPr>
            <w:r w:rsidRPr="003A2C3C">
              <w:rPr>
                <w:rFonts w:ascii="Segoe UI" w:hAnsi="Segoe UI" w:cs="Segoe UI"/>
                <w:color w:val="FFFFFF" w:themeColor="background1"/>
              </w:rPr>
              <w:t>Business Drivers</w:t>
            </w:r>
          </w:p>
        </w:tc>
        <w:tc>
          <w:tcPr>
            <w:tcW w:w="269" w:type="dxa"/>
            <w:tcBorders>
              <w:top w:val="nil"/>
              <w:left w:val="nil"/>
              <w:bottom w:val="nil"/>
              <w:right w:val="nil"/>
            </w:tcBorders>
            <w:shd w:val="clear" w:color="auto" w:fill="auto"/>
          </w:tcPr>
          <w:p w14:paraId="2302B421" w14:textId="77777777" w:rsidR="00BA597D" w:rsidRPr="003A2C3C" w:rsidRDefault="00BA597D" w:rsidP="00A2559A">
            <w:pPr>
              <w:rPr>
                <w:rFonts w:ascii="Segoe UI" w:hAnsi="Segoe UI" w:cs="Segoe UI"/>
                <w:color w:val="FFFFFF" w:themeColor="background1"/>
              </w:rPr>
            </w:pPr>
          </w:p>
        </w:tc>
        <w:tc>
          <w:tcPr>
            <w:tcW w:w="2317" w:type="dxa"/>
            <w:tcBorders>
              <w:top w:val="nil"/>
              <w:left w:val="nil"/>
              <w:bottom w:val="single" w:sz="4" w:space="0" w:color="auto"/>
              <w:right w:val="nil"/>
            </w:tcBorders>
            <w:shd w:val="clear" w:color="auto" w:fill="4472C4" w:themeFill="accent1"/>
            <w:hideMark/>
          </w:tcPr>
          <w:p w14:paraId="39C516F4" w14:textId="77777777" w:rsidR="00BA597D" w:rsidRPr="003A2C3C" w:rsidRDefault="00BA597D" w:rsidP="00A2559A">
            <w:pPr>
              <w:rPr>
                <w:rFonts w:ascii="Segoe UI" w:hAnsi="Segoe UI" w:cs="Segoe UI"/>
                <w:color w:val="FFFFFF" w:themeColor="background1"/>
              </w:rPr>
            </w:pPr>
            <w:r w:rsidRPr="003A2C3C">
              <w:rPr>
                <w:rFonts w:ascii="Segoe UI" w:hAnsi="Segoe UI" w:cs="Segoe UI"/>
                <w:color w:val="FFFFFF" w:themeColor="background1"/>
              </w:rPr>
              <w:t>KPI</w:t>
            </w:r>
          </w:p>
        </w:tc>
        <w:tc>
          <w:tcPr>
            <w:tcW w:w="511" w:type="dxa"/>
            <w:tcBorders>
              <w:top w:val="nil"/>
              <w:left w:val="nil"/>
              <w:bottom w:val="nil"/>
              <w:right w:val="nil"/>
            </w:tcBorders>
            <w:shd w:val="clear" w:color="auto" w:fill="auto"/>
          </w:tcPr>
          <w:p w14:paraId="590E549F" w14:textId="77777777" w:rsidR="00BA597D" w:rsidRPr="003A2C3C" w:rsidRDefault="00BA597D" w:rsidP="00A2559A">
            <w:pPr>
              <w:rPr>
                <w:rFonts w:ascii="Segoe UI" w:hAnsi="Segoe UI" w:cs="Segoe UI"/>
                <w:color w:val="FFFFFF" w:themeColor="background1"/>
              </w:rPr>
            </w:pPr>
          </w:p>
        </w:tc>
        <w:tc>
          <w:tcPr>
            <w:tcW w:w="2785" w:type="dxa"/>
            <w:tcBorders>
              <w:top w:val="nil"/>
              <w:left w:val="nil"/>
              <w:bottom w:val="single" w:sz="4" w:space="0" w:color="auto"/>
              <w:right w:val="double" w:sz="4" w:space="0" w:color="BFBFBF" w:themeColor="background1" w:themeShade="BF"/>
            </w:tcBorders>
            <w:shd w:val="clear" w:color="auto" w:fill="4472C4" w:themeFill="accent1"/>
            <w:hideMark/>
          </w:tcPr>
          <w:p w14:paraId="15D14AA1" w14:textId="77777777" w:rsidR="00BA597D" w:rsidRPr="003A2C3C" w:rsidRDefault="00BA597D" w:rsidP="00A2559A">
            <w:pPr>
              <w:rPr>
                <w:rFonts w:ascii="Segoe UI" w:hAnsi="Segoe UI" w:cs="Segoe UI"/>
                <w:color w:val="FFFFFF" w:themeColor="background1"/>
              </w:rPr>
            </w:pPr>
            <w:r w:rsidRPr="003A2C3C">
              <w:rPr>
                <w:rFonts w:ascii="Segoe UI" w:hAnsi="Segoe UI" w:cs="Segoe UI"/>
                <w:color w:val="FFFFFF" w:themeColor="background1"/>
              </w:rPr>
              <w:t>Capabilities</w:t>
            </w:r>
          </w:p>
        </w:tc>
      </w:tr>
      <w:tr w:rsidR="00BA597D" w14:paraId="17DB616F" w14:textId="77777777" w:rsidTr="25BEB18D">
        <w:tc>
          <w:tcPr>
            <w:tcW w:w="3833" w:type="dxa"/>
            <w:gridSpan w:val="3"/>
            <w:tcBorders>
              <w:top w:val="single" w:sz="4" w:space="0" w:color="auto"/>
              <w:left w:val="double" w:sz="4" w:space="0" w:color="BFBFBF" w:themeColor="background1" w:themeShade="BF"/>
              <w:bottom w:val="double" w:sz="4" w:space="0" w:color="BFBFBF" w:themeColor="background1" w:themeShade="BF"/>
              <w:right w:val="single" w:sz="4" w:space="0" w:color="auto"/>
            </w:tcBorders>
            <w:hideMark/>
          </w:tcPr>
          <w:p w14:paraId="09124B0F" w14:textId="77777777" w:rsidR="00BA597D" w:rsidRDefault="00F8426A" w:rsidP="00A2559A">
            <w:pPr>
              <w:rPr>
                <w:rFonts w:ascii="Segoe UI" w:hAnsi="Segoe UI" w:cs="Segoe UI"/>
                <w:sz w:val="20"/>
                <w:szCs w:val="20"/>
              </w:rPr>
            </w:pPr>
            <w:r>
              <w:rPr>
                <w:rFonts w:ascii="Segoe UI" w:hAnsi="Segoe UI" w:cs="Segoe UI"/>
                <w:sz w:val="20"/>
                <w:szCs w:val="20"/>
              </w:rPr>
              <w:t>Replace K2.net with Power Platform</w:t>
            </w:r>
          </w:p>
          <w:p w14:paraId="4C775845" w14:textId="7A6E4102" w:rsidR="00430C4F" w:rsidRDefault="00430C4F" w:rsidP="00A2559A">
            <w:pPr>
              <w:rPr>
                <w:rFonts w:ascii="Segoe UI" w:hAnsi="Segoe UI" w:cs="Segoe UI"/>
              </w:rPr>
            </w:pPr>
            <w:r>
              <w:rPr>
                <w:rFonts w:ascii="Segoe UI" w:hAnsi="Segoe UI" w:cs="Segoe UI"/>
              </w:rPr>
              <w:t>Replace Business Objects</w:t>
            </w:r>
          </w:p>
        </w:tc>
        <w:tc>
          <w:tcPr>
            <w:tcW w:w="269" w:type="dxa"/>
            <w:tcBorders>
              <w:top w:val="nil"/>
              <w:left w:val="single" w:sz="4" w:space="0" w:color="auto"/>
              <w:bottom w:val="double" w:sz="4" w:space="0" w:color="BFBFBF" w:themeColor="background1" w:themeShade="BF"/>
              <w:right w:val="single" w:sz="4" w:space="0" w:color="auto"/>
            </w:tcBorders>
          </w:tcPr>
          <w:p w14:paraId="19822756" w14:textId="77777777" w:rsidR="00BA597D" w:rsidRDefault="00BA597D" w:rsidP="00A2559A">
            <w:pPr>
              <w:rPr>
                <w:rFonts w:ascii="Segoe UI" w:hAnsi="Segoe UI" w:cs="Segoe UI"/>
              </w:rPr>
            </w:pPr>
          </w:p>
        </w:tc>
        <w:tc>
          <w:tcPr>
            <w:tcW w:w="2317" w:type="dxa"/>
            <w:tcBorders>
              <w:top w:val="single" w:sz="4" w:space="0" w:color="auto"/>
              <w:left w:val="single" w:sz="4" w:space="0" w:color="auto"/>
              <w:bottom w:val="double" w:sz="4" w:space="0" w:color="BFBFBF" w:themeColor="background1" w:themeShade="BF"/>
              <w:right w:val="single" w:sz="4" w:space="0" w:color="auto"/>
            </w:tcBorders>
            <w:hideMark/>
          </w:tcPr>
          <w:p w14:paraId="312BC0AC" w14:textId="77777777" w:rsidR="00BA597D" w:rsidRDefault="00BA597D" w:rsidP="00A2559A">
            <w:pPr>
              <w:rPr>
                <w:rFonts w:ascii="Segoe UI" w:hAnsi="Segoe UI" w:cs="Segoe UI"/>
              </w:rPr>
            </w:pPr>
            <w:r>
              <w:rPr>
                <w:rFonts w:ascii="Segoe UI" w:hAnsi="Segoe UI" w:cs="Segoe UI"/>
                <w:sz w:val="20"/>
                <w:szCs w:val="20"/>
              </w:rPr>
              <w:t>List success metrics</w:t>
            </w:r>
          </w:p>
        </w:tc>
        <w:tc>
          <w:tcPr>
            <w:tcW w:w="511" w:type="dxa"/>
            <w:tcBorders>
              <w:top w:val="nil"/>
              <w:left w:val="single" w:sz="4" w:space="0" w:color="auto"/>
              <w:bottom w:val="double" w:sz="4" w:space="0" w:color="BFBFBF" w:themeColor="background1" w:themeShade="BF"/>
              <w:right w:val="single" w:sz="4" w:space="0" w:color="auto"/>
            </w:tcBorders>
          </w:tcPr>
          <w:p w14:paraId="768B4353" w14:textId="77777777" w:rsidR="00BA597D" w:rsidRDefault="00BA597D" w:rsidP="00A2559A">
            <w:pPr>
              <w:rPr>
                <w:rFonts w:ascii="Segoe UI" w:hAnsi="Segoe UI" w:cs="Segoe UI"/>
              </w:rPr>
            </w:pPr>
          </w:p>
        </w:tc>
        <w:tc>
          <w:tcPr>
            <w:tcW w:w="2785" w:type="dxa"/>
            <w:tcBorders>
              <w:top w:val="single" w:sz="4" w:space="0" w:color="auto"/>
              <w:left w:val="single" w:sz="4" w:space="0" w:color="auto"/>
              <w:bottom w:val="double" w:sz="4" w:space="0" w:color="BFBFBF" w:themeColor="background1" w:themeShade="BF"/>
              <w:right w:val="double" w:sz="4" w:space="0" w:color="BFBFBF" w:themeColor="background1" w:themeShade="BF"/>
            </w:tcBorders>
            <w:hideMark/>
          </w:tcPr>
          <w:p w14:paraId="6B853C1B" w14:textId="77777777" w:rsidR="00BA597D" w:rsidRDefault="00430C4F" w:rsidP="00A2559A">
            <w:pPr>
              <w:rPr>
                <w:rFonts w:ascii="Segoe UI" w:hAnsi="Segoe UI" w:cs="Segoe UI"/>
                <w:sz w:val="20"/>
                <w:szCs w:val="20"/>
              </w:rPr>
            </w:pPr>
            <w:r>
              <w:rPr>
                <w:rFonts w:ascii="Segoe UI" w:hAnsi="Segoe UI" w:cs="Segoe UI"/>
                <w:sz w:val="20"/>
                <w:szCs w:val="20"/>
              </w:rPr>
              <w:t>Reporting modernization</w:t>
            </w:r>
          </w:p>
          <w:p w14:paraId="57A2B3DF" w14:textId="295AC02A" w:rsidR="00430C4F" w:rsidRDefault="00430C4F" w:rsidP="00A2559A">
            <w:pPr>
              <w:rPr>
                <w:rFonts w:ascii="Segoe UI" w:hAnsi="Segoe UI" w:cs="Segoe UI"/>
                <w:sz w:val="20"/>
                <w:szCs w:val="20"/>
              </w:rPr>
            </w:pPr>
            <w:r>
              <w:rPr>
                <w:rFonts w:ascii="Segoe UI" w:hAnsi="Segoe UI" w:cs="Segoe UI"/>
                <w:sz w:val="20"/>
                <w:szCs w:val="20"/>
              </w:rPr>
              <w:t>Integrated workflow into Office365</w:t>
            </w:r>
          </w:p>
        </w:tc>
      </w:tr>
    </w:tbl>
    <w:p w14:paraId="4A989837" w14:textId="77777777" w:rsidR="00BA597D" w:rsidRDefault="00BA597D" w:rsidP="0076224A">
      <w:pPr>
        <w:rPr>
          <w:rFonts w:ascii="Segoe UI" w:hAnsi="Segoe UI" w:cs="Segoe UI"/>
        </w:rPr>
      </w:pPr>
    </w:p>
    <w:p w14:paraId="447685A8" w14:textId="77777777" w:rsidR="00E70F0D" w:rsidRDefault="00E70F0D">
      <w:pPr>
        <w:rPr>
          <w:rFonts w:ascii="Segoe UI" w:hAnsi="Segoe UI" w:cs="Segoe UI"/>
          <w:color w:val="4472C4" w:themeColor="accent1"/>
          <w:sz w:val="24"/>
          <w:szCs w:val="24"/>
        </w:rPr>
      </w:pPr>
      <w:r>
        <w:rPr>
          <w:rFonts w:ascii="Segoe UI" w:hAnsi="Segoe UI" w:cs="Segoe UI"/>
          <w:color w:val="4472C4" w:themeColor="accent1"/>
          <w:sz w:val="24"/>
          <w:szCs w:val="24"/>
        </w:rPr>
        <w:br w:type="page"/>
      </w:r>
    </w:p>
    <w:p w14:paraId="3A4FA2EB" w14:textId="2AD18F63" w:rsidR="00EB7E5C" w:rsidRPr="007E296E" w:rsidRDefault="00EB7E5C" w:rsidP="00EB7E5C">
      <w:pPr>
        <w:rPr>
          <w:rFonts w:ascii="Segoe UI" w:hAnsi="Segoe UI" w:cs="Segoe UI"/>
          <w:color w:val="4472C4" w:themeColor="accent1"/>
          <w:sz w:val="24"/>
          <w:szCs w:val="24"/>
        </w:rPr>
      </w:pPr>
      <w:r>
        <w:rPr>
          <w:rFonts w:ascii="Segoe UI" w:hAnsi="Segoe UI" w:cs="Segoe UI"/>
          <w:color w:val="4472C4" w:themeColor="accent1"/>
          <w:sz w:val="24"/>
          <w:szCs w:val="24"/>
        </w:rPr>
        <w:t xml:space="preserve">Business </w:t>
      </w:r>
      <w:r w:rsidR="008630F1">
        <w:rPr>
          <w:rFonts w:ascii="Segoe UI" w:hAnsi="Segoe UI" w:cs="Segoe UI"/>
          <w:color w:val="4472C4" w:themeColor="accent1"/>
          <w:sz w:val="24"/>
          <w:szCs w:val="24"/>
        </w:rPr>
        <w:t>j</w:t>
      </w:r>
      <w:r>
        <w:rPr>
          <w:rFonts w:ascii="Segoe UI" w:hAnsi="Segoe UI" w:cs="Segoe UI"/>
          <w:color w:val="4472C4" w:themeColor="accent1"/>
          <w:sz w:val="24"/>
          <w:szCs w:val="24"/>
        </w:rPr>
        <w:t>ustification</w:t>
      </w:r>
    </w:p>
    <w:p w14:paraId="3D0D4D12" w14:textId="5360F83A" w:rsidR="00EB7E5C" w:rsidRDefault="00EB7E5C" w:rsidP="00EB7E5C">
      <w:pPr>
        <w:rPr>
          <w:rFonts w:ascii="Segoe UI" w:hAnsi="Segoe UI" w:cs="Segoe UI"/>
        </w:rPr>
      </w:pPr>
      <w:r>
        <w:rPr>
          <w:rFonts w:ascii="Segoe UI" w:hAnsi="Segoe UI" w:cs="Segoe UI"/>
        </w:rPr>
        <w:t xml:space="preserve">How would you measure success? </w:t>
      </w:r>
      <w:r w:rsidR="008D2E9B">
        <w:rPr>
          <w:rFonts w:ascii="Segoe UI" w:hAnsi="Segoe UI" w:cs="Segoe UI"/>
        </w:rPr>
        <w:t>Beyond achieving the business outcomes, are there other indicators for successful Azure adoption in your organization?</w:t>
      </w:r>
    </w:p>
    <w:p w14:paraId="348F20BF" w14:textId="3F08D857" w:rsidR="00230D1D" w:rsidRDefault="00EB52EF">
      <w:pPr>
        <w:rPr>
          <w:rFonts w:ascii="Segoe UI" w:hAnsi="Segoe UI" w:cs="Segoe UI"/>
        </w:rPr>
      </w:pPr>
      <w:r>
        <w:rPr>
          <w:rFonts w:ascii="Segoe UI" w:hAnsi="Segoe UI" w:cs="Segoe UI"/>
        </w:rPr>
        <w:t xml:space="preserve">Consider </w:t>
      </w:r>
      <w:r w:rsidR="00DD488D">
        <w:rPr>
          <w:rFonts w:ascii="Segoe UI" w:hAnsi="Segoe UI" w:cs="Segoe UI"/>
        </w:rPr>
        <w:t xml:space="preserve">creating a business case for </w:t>
      </w:r>
      <w:r w:rsidR="005C66AA">
        <w:rPr>
          <w:rFonts w:ascii="Segoe UI" w:hAnsi="Segoe UI" w:cs="Segoe UI"/>
        </w:rPr>
        <w:t xml:space="preserve">adopting Azure and </w:t>
      </w:r>
      <w:r w:rsidR="00A069E8">
        <w:rPr>
          <w:rFonts w:ascii="Segoe UI" w:hAnsi="Segoe UI" w:cs="Segoe UI"/>
        </w:rPr>
        <w:t xml:space="preserve">create a </w:t>
      </w:r>
      <w:hyperlink r:id="rId10" w:history="1">
        <w:r w:rsidR="00A069E8" w:rsidRPr="00A069E8">
          <w:rPr>
            <w:rStyle w:val="Hyperlink"/>
            <w:rFonts w:ascii="Segoe UI" w:hAnsi="Segoe UI" w:cs="Segoe UI"/>
          </w:rPr>
          <w:t>financial model</w:t>
        </w:r>
      </w:hyperlink>
      <w:r w:rsidR="00A069E8">
        <w:rPr>
          <w:rFonts w:ascii="Segoe UI" w:hAnsi="Segoe UI" w:cs="Segoe UI"/>
        </w:rPr>
        <w:t xml:space="preserve"> to support this plan.</w:t>
      </w:r>
    </w:p>
    <w:p w14:paraId="762E5247" w14:textId="77777777" w:rsidR="00E70F0D" w:rsidRDefault="00E70F0D">
      <w:pPr>
        <w:rPr>
          <w:rFonts w:ascii="Segoe UI" w:hAnsi="Segoe UI" w:cs="Segoe UI"/>
        </w:rPr>
      </w:pPr>
    </w:p>
    <w:tbl>
      <w:tblPr>
        <w:tblW w:w="6374" w:type="dxa"/>
        <w:tblLook w:val="04A0" w:firstRow="1" w:lastRow="0" w:firstColumn="1" w:lastColumn="0" w:noHBand="0" w:noVBand="1"/>
      </w:tblPr>
      <w:tblGrid>
        <w:gridCol w:w="3538"/>
        <w:gridCol w:w="2836"/>
      </w:tblGrid>
      <w:tr w:rsidR="00801744" w:rsidRPr="00801744" w14:paraId="6508513E" w14:textId="77777777" w:rsidTr="25BEB18D">
        <w:trPr>
          <w:trHeight w:val="595"/>
        </w:trPr>
        <w:tc>
          <w:tcPr>
            <w:tcW w:w="6374" w:type="dxa"/>
            <w:gridSpan w:val="2"/>
            <w:tcBorders>
              <w:top w:val="single" w:sz="4" w:space="0" w:color="1F4E78"/>
              <w:left w:val="single" w:sz="4" w:space="0" w:color="1F4E78"/>
              <w:bottom w:val="single" w:sz="4" w:space="0" w:color="1F4E78"/>
              <w:right w:val="single" w:sz="4" w:space="0" w:color="1F4E78"/>
            </w:tcBorders>
            <w:shd w:val="clear" w:color="auto" w:fill="auto"/>
            <w:vAlign w:val="bottom"/>
            <w:hideMark/>
          </w:tcPr>
          <w:p w14:paraId="358FB465" w14:textId="77777777" w:rsidR="00801744" w:rsidRPr="00801744" w:rsidRDefault="00801744" w:rsidP="00801744">
            <w:pPr>
              <w:spacing w:after="0" w:line="240" w:lineRule="auto"/>
              <w:jc w:val="center"/>
              <w:rPr>
                <w:rFonts w:ascii="Segoe UI" w:eastAsia="Times New Roman" w:hAnsi="Segoe UI" w:cs="Segoe UI"/>
                <w:b/>
                <w:bCs/>
                <w:color w:val="000000"/>
                <w:sz w:val="28"/>
                <w:szCs w:val="28"/>
                <w:lang w:val="en-CA" w:eastAsia="en-CA"/>
              </w:rPr>
            </w:pPr>
            <w:r w:rsidRPr="00801744">
              <w:rPr>
                <w:rFonts w:ascii="Segoe UI" w:eastAsia="Times New Roman" w:hAnsi="Segoe UI" w:cs="Segoe UI"/>
                <w:b/>
                <w:bCs/>
                <w:color w:val="000000"/>
                <w:sz w:val="28"/>
                <w:szCs w:val="28"/>
                <w:lang w:val="en-CA" w:eastAsia="en-CA"/>
              </w:rPr>
              <w:t>Business Case - Summary Statistics</w:t>
            </w:r>
          </w:p>
        </w:tc>
      </w:tr>
      <w:tr w:rsidR="00801744" w:rsidRPr="00801744" w14:paraId="2A0974E5" w14:textId="77777777" w:rsidTr="25BEB18D">
        <w:trPr>
          <w:trHeight w:val="290"/>
        </w:trPr>
        <w:tc>
          <w:tcPr>
            <w:tcW w:w="3538" w:type="dxa"/>
            <w:tcBorders>
              <w:top w:val="nil"/>
              <w:left w:val="single" w:sz="4" w:space="0" w:color="1F4E78"/>
              <w:bottom w:val="single" w:sz="4" w:space="0" w:color="1F4E78"/>
              <w:right w:val="single" w:sz="4" w:space="0" w:color="1F4E78"/>
            </w:tcBorders>
            <w:shd w:val="clear" w:color="auto" w:fill="DDEBF7"/>
            <w:noWrap/>
            <w:vAlign w:val="bottom"/>
            <w:hideMark/>
          </w:tcPr>
          <w:p w14:paraId="0B21AD77" w14:textId="77777777" w:rsidR="00801744" w:rsidRPr="00801744" w:rsidRDefault="00801744" w:rsidP="00801744">
            <w:pPr>
              <w:spacing w:after="0" w:line="240" w:lineRule="auto"/>
              <w:rPr>
                <w:rFonts w:ascii="Calibri" w:eastAsia="Times New Roman" w:hAnsi="Calibri" w:cs="Calibri"/>
                <w:color w:val="000000"/>
                <w:lang w:val="en-CA" w:eastAsia="en-CA"/>
              </w:rPr>
            </w:pPr>
            <w:r w:rsidRPr="00801744">
              <w:rPr>
                <w:rFonts w:ascii="Calibri" w:eastAsia="Times New Roman" w:hAnsi="Calibri" w:cs="Calibri"/>
                <w:color w:val="000000"/>
                <w:lang w:val="en-CA" w:eastAsia="en-CA"/>
              </w:rPr>
              <w:t>Total Benefits</w:t>
            </w:r>
          </w:p>
        </w:tc>
        <w:tc>
          <w:tcPr>
            <w:tcW w:w="2836" w:type="dxa"/>
            <w:tcBorders>
              <w:top w:val="nil"/>
              <w:left w:val="nil"/>
              <w:bottom w:val="single" w:sz="4" w:space="0" w:color="1F4E78"/>
              <w:right w:val="single" w:sz="4" w:space="0" w:color="1F4E78"/>
            </w:tcBorders>
            <w:shd w:val="clear" w:color="auto" w:fill="F2F2F2" w:themeFill="background1" w:themeFillShade="F2"/>
            <w:noWrap/>
            <w:vAlign w:val="bottom"/>
            <w:hideMark/>
          </w:tcPr>
          <w:p w14:paraId="26085DF6" w14:textId="77777777" w:rsidR="00801744" w:rsidRPr="00801744" w:rsidRDefault="00801744" w:rsidP="00801744">
            <w:pPr>
              <w:spacing w:after="0" w:line="240" w:lineRule="auto"/>
              <w:rPr>
                <w:rFonts w:ascii="Calibri" w:eastAsia="Times New Roman" w:hAnsi="Calibri" w:cs="Calibri"/>
                <w:color w:val="000000"/>
                <w:lang w:val="en-CA" w:eastAsia="en-CA"/>
              </w:rPr>
            </w:pPr>
            <w:r w:rsidRPr="00801744">
              <w:rPr>
                <w:rFonts w:ascii="Calibri" w:eastAsia="Times New Roman" w:hAnsi="Calibri" w:cs="Calibri"/>
                <w:color w:val="000000"/>
                <w:lang w:val="en-CA" w:eastAsia="en-CA"/>
              </w:rPr>
              <w:t xml:space="preserve"> $                         3,624,645 </w:t>
            </w:r>
          </w:p>
        </w:tc>
      </w:tr>
      <w:tr w:rsidR="00801744" w:rsidRPr="00801744" w14:paraId="4A31D604" w14:textId="77777777" w:rsidTr="25BEB18D">
        <w:trPr>
          <w:trHeight w:val="290"/>
        </w:trPr>
        <w:tc>
          <w:tcPr>
            <w:tcW w:w="3538" w:type="dxa"/>
            <w:tcBorders>
              <w:top w:val="nil"/>
              <w:left w:val="single" w:sz="4" w:space="0" w:color="1F4E78"/>
              <w:bottom w:val="single" w:sz="4" w:space="0" w:color="1F4E78"/>
              <w:right w:val="single" w:sz="4" w:space="0" w:color="1F4E78"/>
            </w:tcBorders>
            <w:shd w:val="clear" w:color="auto" w:fill="DDEBF7"/>
            <w:noWrap/>
            <w:vAlign w:val="bottom"/>
            <w:hideMark/>
          </w:tcPr>
          <w:p w14:paraId="47D63674" w14:textId="77777777" w:rsidR="00801744" w:rsidRPr="00801744" w:rsidRDefault="00801744" w:rsidP="00801744">
            <w:pPr>
              <w:spacing w:after="0" w:line="240" w:lineRule="auto"/>
              <w:rPr>
                <w:rFonts w:ascii="Calibri" w:eastAsia="Times New Roman" w:hAnsi="Calibri" w:cs="Calibri"/>
                <w:color w:val="000000"/>
                <w:lang w:val="en-CA" w:eastAsia="en-CA"/>
              </w:rPr>
            </w:pPr>
            <w:r w:rsidRPr="00801744">
              <w:rPr>
                <w:rFonts w:ascii="Calibri" w:eastAsia="Times New Roman" w:hAnsi="Calibri" w:cs="Calibri"/>
                <w:color w:val="000000"/>
                <w:lang w:val="en-CA" w:eastAsia="en-CA"/>
              </w:rPr>
              <w:t>Total Sum invested</w:t>
            </w:r>
          </w:p>
        </w:tc>
        <w:tc>
          <w:tcPr>
            <w:tcW w:w="2836" w:type="dxa"/>
            <w:tcBorders>
              <w:top w:val="nil"/>
              <w:left w:val="nil"/>
              <w:bottom w:val="single" w:sz="4" w:space="0" w:color="1F4E78"/>
              <w:right w:val="single" w:sz="4" w:space="0" w:color="1F4E78"/>
            </w:tcBorders>
            <w:shd w:val="clear" w:color="auto" w:fill="F2F2F2" w:themeFill="background1" w:themeFillShade="F2"/>
            <w:noWrap/>
            <w:vAlign w:val="bottom"/>
            <w:hideMark/>
          </w:tcPr>
          <w:p w14:paraId="7FF3E1FE" w14:textId="77777777" w:rsidR="00801744" w:rsidRPr="00801744" w:rsidRDefault="00801744" w:rsidP="00801744">
            <w:pPr>
              <w:spacing w:after="0" w:line="240" w:lineRule="auto"/>
              <w:rPr>
                <w:rFonts w:ascii="Calibri" w:eastAsia="Times New Roman" w:hAnsi="Calibri" w:cs="Calibri"/>
                <w:color w:val="000000"/>
                <w:lang w:val="en-CA" w:eastAsia="en-CA"/>
              </w:rPr>
            </w:pPr>
            <w:r w:rsidRPr="00801744">
              <w:rPr>
                <w:rFonts w:ascii="Calibri" w:eastAsia="Times New Roman" w:hAnsi="Calibri" w:cs="Calibri"/>
                <w:color w:val="000000"/>
                <w:lang w:val="en-CA" w:eastAsia="en-CA"/>
              </w:rPr>
              <w:t xml:space="preserve"> $                            394,000 </w:t>
            </w:r>
          </w:p>
        </w:tc>
      </w:tr>
      <w:tr w:rsidR="00801744" w:rsidRPr="00801744" w14:paraId="2B7DAFFE" w14:textId="77777777" w:rsidTr="25BEB18D">
        <w:trPr>
          <w:trHeight w:val="290"/>
        </w:trPr>
        <w:tc>
          <w:tcPr>
            <w:tcW w:w="3538" w:type="dxa"/>
            <w:tcBorders>
              <w:top w:val="nil"/>
              <w:left w:val="single" w:sz="4" w:space="0" w:color="1F4E78"/>
              <w:bottom w:val="single" w:sz="4" w:space="0" w:color="1F4E78"/>
              <w:right w:val="single" w:sz="4" w:space="0" w:color="1F4E78"/>
            </w:tcBorders>
            <w:shd w:val="clear" w:color="auto" w:fill="DDEBF7"/>
            <w:noWrap/>
            <w:vAlign w:val="bottom"/>
            <w:hideMark/>
          </w:tcPr>
          <w:p w14:paraId="74EC4452" w14:textId="77777777" w:rsidR="00801744" w:rsidRPr="00801744" w:rsidRDefault="00801744" w:rsidP="00801744">
            <w:pPr>
              <w:spacing w:after="0" w:line="240" w:lineRule="auto"/>
              <w:rPr>
                <w:rFonts w:ascii="Calibri" w:eastAsia="Times New Roman" w:hAnsi="Calibri" w:cs="Calibri"/>
                <w:color w:val="000000"/>
                <w:lang w:val="en-CA" w:eastAsia="en-CA"/>
              </w:rPr>
            </w:pPr>
            <w:r w:rsidRPr="00801744">
              <w:rPr>
                <w:rFonts w:ascii="Calibri" w:eastAsia="Times New Roman" w:hAnsi="Calibri" w:cs="Calibri"/>
                <w:color w:val="000000"/>
                <w:lang w:val="en-CA" w:eastAsia="en-CA"/>
              </w:rPr>
              <w:t>NPV of Benefits</w:t>
            </w:r>
          </w:p>
        </w:tc>
        <w:tc>
          <w:tcPr>
            <w:tcW w:w="2836" w:type="dxa"/>
            <w:tcBorders>
              <w:top w:val="nil"/>
              <w:left w:val="nil"/>
              <w:bottom w:val="single" w:sz="4" w:space="0" w:color="1F4E78"/>
              <w:right w:val="single" w:sz="4" w:space="0" w:color="1F4E78"/>
            </w:tcBorders>
            <w:shd w:val="clear" w:color="auto" w:fill="F2F2F2" w:themeFill="background1" w:themeFillShade="F2"/>
            <w:noWrap/>
            <w:vAlign w:val="bottom"/>
            <w:hideMark/>
          </w:tcPr>
          <w:p w14:paraId="2705FB12" w14:textId="77777777" w:rsidR="00801744" w:rsidRPr="00801744" w:rsidRDefault="00801744" w:rsidP="00801744">
            <w:pPr>
              <w:spacing w:after="0" w:line="240" w:lineRule="auto"/>
              <w:rPr>
                <w:rFonts w:ascii="Calibri" w:eastAsia="Times New Roman" w:hAnsi="Calibri" w:cs="Calibri"/>
                <w:color w:val="000000"/>
                <w:lang w:val="en-CA" w:eastAsia="en-CA"/>
              </w:rPr>
            </w:pPr>
            <w:r w:rsidRPr="00801744">
              <w:rPr>
                <w:rFonts w:ascii="Calibri" w:eastAsia="Times New Roman" w:hAnsi="Calibri" w:cs="Calibri"/>
                <w:color w:val="000000"/>
                <w:lang w:val="en-CA" w:eastAsia="en-CA"/>
              </w:rPr>
              <w:t xml:space="preserve"> $                         3,058,298 </w:t>
            </w:r>
          </w:p>
        </w:tc>
      </w:tr>
      <w:tr w:rsidR="00801744" w:rsidRPr="00801744" w14:paraId="71A90DAC" w14:textId="77777777" w:rsidTr="25BEB18D">
        <w:trPr>
          <w:trHeight w:val="290"/>
        </w:trPr>
        <w:tc>
          <w:tcPr>
            <w:tcW w:w="3538" w:type="dxa"/>
            <w:tcBorders>
              <w:top w:val="nil"/>
              <w:left w:val="single" w:sz="4" w:space="0" w:color="1F4E78"/>
              <w:bottom w:val="single" w:sz="4" w:space="0" w:color="1F4E78"/>
              <w:right w:val="single" w:sz="4" w:space="0" w:color="1F4E78"/>
            </w:tcBorders>
            <w:shd w:val="clear" w:color="auto" w:fill="DDEBF7"/>
            <w:noWrap/>
            <w:vAlign w:val="bottom"/>
            <w:hideMark/>
          </w:tcPr>
          <w:p w14:paraId="0FD55D92" w14:textId="77777777" w:rsidR="00801744" w:rsidRPr="00801744" w:rsidRDefault="00801744" w:rsidP="00801744">
            <w:pPr>
              <w:spacing w:after="0" w:line="240" w:lineRule="auto"/>
              <w:rPr>
                <w:rFonts w:ascii="Calibri" w:eastAsia="Times New Roman" w:hAnsi="Calibri" w:cs="Calibri"/>
                <w:color w:val="000000"/>
                <w:lang w:val="en-CA" w:eastAsia="en-CA"/>
              </w:rPr>
            </w:pPr>
            <w:r w:rsidRPr="00801744">
              <w:rPr>
                <w:rFonts w:ascii="Calibri" w:eastAsia="Times New Roman" w:hAnsi="Calibri" w:cs="Calibri"/>
                <w:color w:val="000000"/>
                <w:lang w:val="en-CA" w:eastAsia="en-CA"/>
              </w:rPr>
              <w:t>Internal Rate of Return</w:t>
            </w:r>
          </w:p>
        </w:tc>
        <w:tc>
          <w:tcPr>
            <w:tcW w:w="2836" w:type="dxa"/>
            <w:tcBorders>
              <w:top w:val="nil"/>
              <w:left w:val="nil"/>
              <w:bottom w:val="single" w:sz="4" w:space="0" w:color="1F4E78"/>
              <w:right w:val="single" w:sz="4" w:space="0" w:color="1F4E78"/>
            </w:tcBorders>
            <w:shd w:val="clear" w:color="auto" w:fill="F2F2F2" w:themeFill="background1" w:themeFillShade="F2"/>
            <w:noWrap/>
            <w:vAlign w:val="bottom"/>
            <w:hideMark/>
          </w:tcPr>
          <w:p w14:paraId="077369A8" w14:textId="77777777" w:rsidR="00801744" w:rsidRPr="00801744" w:rsidRDefault="00801744" w:rsidP="00801744">
            <w:pPr>
              <w:spacing w:after="0" w:line="240" w:lineRule="auto"/>
              <w:jc w:val="right"/>
              <w:rPr>
                <w:rFonts w:ascii="Calibri" w:eastAsia="Times New Roman" w:hAnsi="Calibri" w:cs="Calibri"/>
                <w:color w:val="000000"/>
                <w:lang w:val="en-CA" w:eastAsia="en-CA"/>
              </w:rPr>
            </w:pPr>
            <w:r w:rsidRPr="00801744">
              <w:rPr>
                <w:rFonts w:ascii="Calibri" w:eastAsia="Times New Roman" w:hAnsi="Calibri" w:cs="Calibri"/>
                <w:color w:val="000000"/>
                <w:lang w:val="en-CA" w:eastAsia="en-CA"/>
              </w:rPr>
              <w:t>493%</w:t>
            </w:r>
          </w:p>
        </w:tc>
      </w:tr>
      <w:tr w:rsidR="00801744" w:rsidRPr="00801744" w14:paraId="246EED30" w14:textId="77777777" w:rsidTr="25BEB18D">
        <w:trPr>
          <w:trHeight w:val="290"/>
        </w:trPr>
        <w:tc>
          <w:tcPr>
            <w:tcW w:w="3538" w:type="dxa"/>
            <w:tcBorders>
              <w:top w:val="nil"/>
              <w:left w:val="single" w:sz="4" w:space="0" w:color="1F4E78"/>
              <w:bottom w:val="single" w:sz="4" w:space="0" w:color="1F4E78"/>
              <w:right w:val="single" w:sz="4" w:space="0" w:color="1F4E78"/>
            </w:tcBorders>
            <w:shd w:val="clear" w:color="auto" w:fill="DDEBF7"/>
            <w:noWrap/>
            <w:vAlign w:val="bottom"/>
            <w:hideMark/>
          </w:tcPr>
          <w:p w14:paraId="7D7E6FCC" w14:textId="77777777" w:rsidR="00801744" w:rsidRPr="00801744" w:rsidRDefault="00801744" w:rsidP="00801744">
            <w:pPr>
              <w:spacing w:after="0" w:line="240" w:lineRule="auto"/>
              <w:rPr>
                <w:rFonts w:ascii="Calibri" w:eastAsia="Times New Roman" w:hAnsi="Calibri" w:cs="Calibri"/>
                <w:color w:val="000000"/>
                <w:lang w:val="en-CA" w:eastAsia="en-CA"/>
              </w:rPr>
            </w:pPr>
            <w:r w:rsidRPr="00801744">
              <w:rPr>
                <w:rFonts w:ascii="Calibri" w:eastAsia="Times New Roman" w:hAnsi="Calibri" w:cs="Calibri"/>
                <w:color w:val="000000"/>
                <w:lang w:val="en-CA" w:eastAsia="en-CA"/>
              </w:rPr>
              <w:t>Discounted Payback Period in Months</w:t>
            </w:r>
          </w:p>
        </w:tc>
        <w:tc>
          <w:tcPr>
            <w:tcW w:w="2836" w:type="dxa"/>
            <w:tcBorders>
              <w:top w:val="nil"/>
              <w:left w:val="nil"/>
              <w:bottom w:val="single" w:sz="4" w:space="0" w:color="1F4E78"/>
              <w:right w:val="single" w:sz="4" w:space="0" w:color="1F4E78"/>
            </w:tcBorders>
            <w:shd w:val="clear" w:color="auto" w:fill="F2F2F2" w:themeFill="background1" w:themeFillShade="F2"/>
            <w:noWrap/>
            <w:vAlign w:val="bottom"/>
            <w:hideMark/>
          </w:tcPr>
          <w:p w14:paraId="7693F019" w14:textId="77777777" w:rsidR="00801744" w:rsidRPr="00801744" w:rsidRDefault="00801744" w:rsidP="00801744">
            <w:pPr>
              <w:spacing w:after="0" w:line="240" w:lineRule="auto"/>
              <w:rPr>
                <w:rFonts w:ascii="Calibri" w:eastAsia="Times New Roman" w:hAnsi="Calibri" w:cs="Calibri"/>
                <w:color w:val="000000"/>
                <w:lang w:val="en-CA" w:eastAsia="en-CA"/>
              </w:rPr>
            </w:pPr>
            <w:r w:rsidRPr="00801744">
              <w:rPr>
                <w:rFonts w:ascii="Calibri" w:eastAsia="Times New Roman" w:hAnsi="Calibri" w:cs="Calibri"/>
                <w:color w:val="000000"/>
                <w:lang w:val="en-CA" w:eastAsia="en-CA"/>
              </w:rPr>
              <w:t xml:space="preserve">                                           3 </w:t>
            </w:r>
          </w:p>
        </w:tc>
      </w:tr>
      <w:tr w:rsidR="00801744" w:rsidRPr="00801744" w14:paraId="6E61943D" w14:textId="77777777" w:rsidTr="25BEB18D">
        <w:trPr>
          <w:trHeight w:val="290"/>
        </w:trPr>
        <w:tc>
          <w:tcPr>
            <w:tcW w:w="3538" w:type="dxa"/>
            <w:tcBorders>
              <w:top w:val="nil"/>
              <w:left w:val="single" w:sz="4" w:space="0" w:color="1F4E78"/>
              <w:bottom w:val="single" w:sz="4" w:space="0" w:color="1F4E78"/>
              <w:right w:val="single" w:sz="4" w:space="0" w:color="1F4E78"/>
            </w:tcBorders>
            <w:shd w:val="clear" w:color="auto" w:fill="DDEBF7"/>
            <w:noWrap/>
            <w:vAlign w:val="bottom"/>
            <w:hideMark/>
          </w:tcPr>
          <w:p w14:paraId="4E8E18E3" w14:textId="77777777" w:rsidR="00801744" w:rsidRPr="00801744" w:rsidRDefault="00801744" w:rsidP="00801744">
            <w:pPr>
              <w:spacing w:after="0" w:line="240" w:lineRule="auto"/>
              <w:rPr>
                <w:rFonts w:ascii="Calibri" w:eastAsia="Times New Roman" w:hAnsi="Calibri" w:cs="Calibri"/>
                <w:b/>
                <w:bCs/>
                <w:color w:val="000000"/>
                <w:lang w:val="en-CA" w:eastAsia="en-CA"/>
              </w:rPr>
            </w:pPr>
            <w:r w:rsidRPr="00801744">
              <w:rPr>
                <w:rFonts w:ascii="Calibri" w:eastAsia="Times New Roman" w:hAnsi="Calibri" w:cs="Calibri"/>
                <w:b/>
                <w:bCs/>
                <w:color w:val="000000"/>
                <w:lang w:val="en-CA" w:eastAsia="en-CA"/>
              </w:rPr>
              <w:t xml:space="preserve">Average </w:t>
            </w:r>
            <w:proofErr w:type="gramStart"/>
            <w:r w:rsidRPr="00801744">
              <w:rPr>
                <w:rFonts w:ascii="Calibri" w:eastAsia="Times New Roman" w:hAnsi="Calibri" w:cs="Calibri"/>
                <w:b/>
                <w:bCs/>
                <w:color w:val="000000"/>
                <w:lang w:val="en-CA" w:eastAsia="en-CA"/>
              </w:rPr>
              <w:t>On-Premise</w:t>
            </w:r>
            <w:proofErr w:type="gramEnd"/>
            <w:r w:rsidRPr="00801744">
              <w:rPr>
                <w:rFonts w:ascii="Calibri" w:eastAsia="Times New Roman" w:hAnsi="Calibri" w:cs="Calibri"/>
                <w:b/>
                <w:bCs/>
                <w:color w:val="000000"/>
                <w:lang w:val="en-CA" w:eastAsia="en-CA"/>
              </w:rPr>
              <w:t xml:space="preserve"> TCO</w:t>
            </w:r>
          </w:p>
        </w:tc>
        <w:tc>
          <w:tcPr>
            <w:tcW w:w="2836" w:type="dxa"/>
            <w:tcBorders>
              <w:top w:val="nil"/>
              <w:left w:val="nil"/>
              <w:bottom w:val="single" w:sz="4" w:space="0" w:color="1F4E78"/>
              <w:right w:val="single" w:sz="4" w:space="0" w:color="1F4E78"/>
            </w:tcBorders>
            <w:shd w:val="clear" w:color="auto" w:fill="F2F2F2" w:themeFill="background1" w:themeFillShade="F2"/>
            <w:noWrap/>
            <w:vAlign w:val="bottom"/>
            <w:hideMark/>
          </w:tcPr>
          <w:p w14:paraId="3C5D9D1F" w14:textId="77777777" w:rsidR="00801744" w:rsidRPr="00801744" w:rsidRDefault="00801744" w:rsidP="00801744">
            <w:pPr>
              <w:spacing w:after="0" w:line="240" w:lineRule="auto"/>
              <w:rPr>
                <w:rFonts w:ascii="Calibri" w:eastAsia="Times New Roman" w:hAnsi="Calibri" w:cs="Calibri"/>
                <w:b/>
                <w:bCs/>
                <w:color w:val="000000"/>
                <w:lang w:val="en-CA" w:eastAsia="en-CA"/>
              </w:rPr>
            </w:pPr>
            <w:r w:rsidRPr="00801744">
              <w:rPr>
                <w:rFonts w:ascii="Calibri" w:eastAsia="Times New Roman" w:hAnsi="Calibri" w:cs="Calibri"/>
                <w:b/>
                <w:bCs/>
                <w:color w:val="000000"/>
                <w:lang w:val="en-CA" w:eastAsia="en-CA"/>
              </w:rPr>
              <w:t xml:space="preserve"> $                        2,707,255 </w:t>
            </w:r>
          </w:p>
        </w:tc>
      </w:tr>
      <w:tr w:rsidR="00801744" w:rsidRPr="00801744" w14:paraId="2C21F4F5" w14:textId="77777777" w:rsidTr="25BEB18D">
        <w:trPr>
          <w:trHeight w:val="290"/>
        </w:trPr>
        <w:tc>
          <w:tcPr>
            <w:tcW w:w="3538" w:type="dxa"/>
            <w:tcBorders>
              <w:top w:val="nil"/>
              <w:left w:val="single" w:sz="4" w:space="0" w:color="1F4E78"/>
              <w:bottom w:val="single" w:sz="4" w:space="0" w:color="1F4E78"/>
              <w:right w:val="single" w:sz="4" w:space="0" w:color="1F4E78"/>
            </w:tcBorders>
            <w:shd w:val="clear" w:color="auto" w:fill="DDEBF7"/>
            <w:noWrap/>
            <w:vAlign w:val="bottom"/>
            <w:hideMark/>
          </w:tcPr>
          <w:p w14:paraId="3080CA2B" w14:textId="77777777" w:rsidR="00801744" w:rsidRPr="00801744" w:rsidRDefault="00801744" w:rsidP="00801744">
            <w:pPr>
              <w:spacing w:after="0" w:line="240" w:lineRule="auto"/>
              <w:rPr>
                <w:rFonts w:ascii="Calibri" w:eastAsia="Times New Roman" w:hAnsi="Calibri" w:cs="Calibri"/>
                <w:b/>
                <w:bCs/>
                <w:color w:val="000000"/>
                <w:lang w:val="en-CA" w:eastAsia="en-CA"/>
              </w:rPr>
            </w:pPr>
            <w:r w:rsidRPr="00801744">
              <w:rPr>
                <w:rFonts w:ascii="Calibri" w:eastAsia="Times New Roman" w:hAnsi="Calibri" w:cs="Calibri"/>
                <w:b/>
                <w:bCs/>
                <w:color w:val="000000"/>
                <w:lang w:val="en-CA" w:eastAsia="en-CA"/>
              </w:rPr>
              <w:t>Average Azure TCO</w:t>
            </w:r>
          </w:p>
        </w:tc>
        <w:tc>
          <w:tcPr>
            <w:tcW w:w="2836" w:type="dxa"/>
            <w:tcBorders>
              <w:top w:val="nil"/>
              <w:left w:val="nil"/>
              <w:bottom w:val="single" w:sz="4" w:space="0" w:color="1F4E78"/>
              <w:right w:val="single" w:sz="4" w:space="0" w:color="1F4E78"/>
            </w:tcBorders>
            <w:shd w:val="clear" w:color="auto" w:fill="F2F2F2" w:themeFill="background1" w:themeFillShade="F2"/>
            <w:noWrap/>
            <w:vAlign w:val="bottom"/>
            <w:hideMark/>
          </w:tcPr>
          <w:p w14:paraId="57D89D93" w14:textId="77777777" w:rsidR="00801744" w:rsidRPr="00801744" w:rsidRDefault="00801744" w:rsidP="00801744">
            <w:pPr>
              <w:spacing w:after="0" w:line="240" w:lineRule="auto"/>
              <w:rPr>
                <w:rFonts w:ascii="Calibri" w:eastAsia="Times New Roman" w:hAnsi="Calibri" w:cs="Calibri"/>
                <w:b/>
                <w:bCs/>
                <w:color w:val="000000"/>
                <w:lang w:val="en-CA" w:eastAsia="en-CA"/>
              </w:rPr>
            </w:pPr>
            <w:r w:rsidRPr="00801744">
              <w:rPr>
                <w:rFonts w:ascii="Calibri" w:eastAsia="Times New Roman" w:hAnsi="Calibri" w:cs="Calibri"/>
                <w:b/>
                <w:bCs/>
                <w:color w:val="000000"/>
                <w:lang w:val="en-CA" w:eastAsia="en-CA"/>
              </w:rPr>
              <w:t xml:space="preserve"> $                        1,769,018 </w:t>
            </w:r>
          </w:p>
        </w:tc>
      </w:tr>
      <w:tr w:rsidR="00801744" w:rsidRPr="00801744" w14:paraId="02920BD0" w14:textId="77777777" w:rsidTr="25BEB18D">
        <w:trPr>
          <w:trHeight w:val="290"/>
        </w:trPr>
        <w:tc>
          <w:tcPr>
            <w:tcW w:w="3538" w:type="dxa"/>
            <w:tcBorders>
              <w:top w:val="nil"/>
              <w:left w:val="single" w:sz="4" w:space="0" w:color="1F4E78"/>
              <w:bottom w:val="single" w:sz="4" w:space="0" w:color="1F4E78"/>
              <w:right w:val="single" w:sz="4" w:space="0" w:color="1F4E78"/>
            </w:tcBorders>
            <w:shd w:val="clear" w:color="auto" w:fill="DDEBF7"/>
            <w:noWrap/>
            <w:vAlign w:val="bottom"/>
            <w:hideMark/>
          </w:tcPr>
          <w:p w14:paraId="2DBF2BB4" w14:textId="77777777" w:rsidR="00801744" w:rsidRPr="00801744" w:rsidRDefault="00801744" w:rsidP="00801744">
            <w:pPr>
              <w:spacing w:after="0" w:line="240" w:lineRule="auto"/>
              <w:rPr>
                <w:rFonts w:ascii="Calibri" w:eastAsia="Times New Roman" w:hAnsi="Calibri" w:cs="Calibri"/>
                <w:b/>
                <w:bCs/>
                <w:color w:val="000000"/>
                <w:lang w:val="en-CA" w:eastAsia="en-CA"/>
              </w:rPr>
            </w:pPr>
            <w:r w:rsidRPr="00801744">
              <w:rPr>
                <w:rFonts w:ascii="Calibri" w:eastAsia="Times New Roman" w:hAnsi="Calibri" w:cs="Calibri"/>
                <w:b/>
                <w:bCs/>
                <w:color w:val="000000"/>
                <w:lang w:val="en-CA" w:eastAsia="en-CA"/>
              </w:rPr>
              <w:t>Average Annual Benefit</w:t>
            </w:r>
          </w:p>
        </w:tc>
        <w:tc>
          <w:tcPr>
            <w:tcW w:w="2836" w:type="dxa"/>
            <w:tcBorders>
              <w:top w:val="nil"/>
              <w:left w:val="nil"/>
              <w:bottom w:val="single" w:sz="4" w:space="0" w:color="1F4E78"/>
              <w:right w:val="single" w:sz="4" w:space="0" w:color="1F4E78"/>
            </w:tcBorders>
            <w:shd w:val="clear" w:color="auto" w:fill="F2F2F2" w:themeFill="background1" w:themeFillShade="F2"/>
            <w:noWrap/>
            <w:vAlign w:val="bottom"/>
            <w:hideMark/>
          </w:tcPr>
          <w:p w14:paraId="19FC63EC" w14:textId="77777777" w:rsidR="00801744" w:rsidRPr="00801744" w:rsidRDefault="00801744" w:rsidP="00801744">
            <w:pPr>
              <w:spacing w:after="0" w:line="240" w:lineRule="auto"/>
              <w:rPr>
                <w:rFonts w:ascii="Calibri" w:eastAsia="Times New Roman" w:hAnsi="Calibri" w:cs="Calibri"/>
                <w:b/>
                <w:bCs/>
                <w:color w:val="000000"/>
                <w:lang w:val="en-CA" w:eastAsia="en-CA"/>
              </w:rPr>
            </w:pPr>
            <w:r w:rsidRPr="00801744">
              <w:rPr>
                <w:rFonts w:ascii="Calibri" w:eastAsia="Times New Roman" w:hAnsi="Calibri" w:cs="Calibri"/>
                <w:b/>
                <w:bCs/>
                <w:color w:val="000000"/>
                <w:lang w:val="en-CA" w:eastAsia="en-CA"/>
              </w:rPr>
              <w:t xml:space="preserve"> $                            938,237 </w:t>
            </w:r>
          </w:p>
        </w:tc>
      </w:tr>
      <w:tr w:rsidR="00801744" w:rsidRPr="00801744" w14:paraId="6442B564" w14:textId="77777777" w:rsidTr="25BEB18D">
        <w:trPr>
          <w:trHeight w:val="290"/>
        </w:trPr>
        <w:tc>
          <w:tcPr>
            <w:tcW w:w="3538"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37DBCB15" w14:textId="77777777" w:rsidR="00801744" w:rsidRPr="00801744" w:rsidRDefault="00801744" w:rsidP="00801744">
            <w:pPr>
              <w:spacing w:after="0" w:line="240" w:lineRule="auto"/>
              <w:rPr>
                <w:rFonts w:ascii="Calibri" w:eastAsia="Times New Roman" w:hAnsi="Calibri" w:cs="Calibri"/>
                <w:b/>
                <w:bCs/>
                <w:color w:val="000000"/>
                <w:lang w:val="en-CA" w:eastAsia="en-CA"/>
              </w:rPr>
            </w:pPr>
            <w:r w:rsidRPr="00801744">
              <w:rPr>
                <w:rFonts w:ascii="Calibri" w:eastAsia="Times New Roman" w:hAnsi="Calibri" w:cs="Calibri"/>
                <w:b/>
                <w:bCs/>
                <w:color w:val="000000"/>
                <w:lang w:val="en-CA" w:eastAsia="en-CA"/>
              </w:rPr>
              <w:t> </w:t>
            </w:r>
          </w:p>
        </w:tc>
        <w:tc>
          <w:tcPr>
            <w:tcW w:w="2836" w:type="dxa"/>
            <w:tcBorders>
              <w:top w:val="nil"/>
              <w:left w:val="single" w:sz="4" w:space="0" w:color="1F4E78"/>
              <w:bottom w:val="single" w:sz="4" w:space="0" w:color="1F4E78"/>
              <w:right w:val="single" w:sz="4" w:space="0" w:color="1F4E78"/>
            </w:tcBorders>
            <w:shd w:val="clear" w:color="auto" w:fill="F2F2F2" w:themeFill="background1" w:themeFillShade="F2"/>
            <w:noWrap/>
            <w:vAlign w:val="bottom"/>
            <w:hideMark/>
          </w:tcPr>
          <w:p w14:paraId="060AB808" w14:textId="77777777" w:rsidR="00801744" w:rsidRPr="00801744" w:rsidRDefault="00801744" w:rsidP="00801744">
            <w:pPr>
              <w:spacing w:after="0" w:line="240" w:lineRule="auto"/>
              <w:rPr>
                <w:rFonts w:ascii="Calibri" w:eastAsia="Times New Roman" w:hAnsi="Calibri" w:cs="Calibri"/>
                <w:b/>
                <w:bCs/>
                <w:color w:val="000000"/>
                <w:lang w:val="en-CA" w:eastAsia="en-CA"/>
              </w:rPr>
            </w:pPr>
            <w:r w:rsidRPr="00801744">
              <w:rPr>
                <w:rFonts w:ascii="Calibri" w:eastAsia="Times New Roman" w:hAnsi="Calibri" w:cs="Calibri"/>
                <w:b/>
                <w:bCs/>
                <w:color w:val="000000"/>
                <w:lang w:val="en-CA" w:eastAsia="en-CA"/>
              </w:rPr>
              <w:t> </w:t>
            </w:r>
          </w:p>
        </w:tc>
      </w:tr>
    </w:tbl>
    <w:p w14:paraId="6164D4E3" w14:textId="77777777" w:rsidR="00801744" w:rsidRDefault="00801744">
      <w:pPr>
        <w:rPr>
          <w:rFonts w:ascii="Segoe UI" w:hAnsi="Segoe UI" w:cs="Segoe UI"/>
        </w:rPr>
      </w:pPr>
    </w:p>
    <w:p w14:paraId="5E9E73AB" w14:textId="77777777" w:rsidR="00D307EF" w:rsidRDefault="00855404">
      <w:pPr>
        <w:rPr>
          <w:rFonts w:ascii="Segoe UI" w:hAnsi="Segoe UI" w:cs="Segoe UI"/>
        </w:rPr>
      </w:pPr>
      <w:proofErr w:type="spellStart"/>
      <w:proofErr w:type="gramStart"/>
      <w:r>
        <w:rPr>
          <w:rFonts w:ascii="Segoe UI" w:hAnsi="Segoe UI" w:cs="Segoe UI"/>
        </w:rPr>
        <w:t>Litware</w:t>
      </w:r>
      <w:proofErr w:type="spellEnd"/>
      <w:proofErr w:type="gramEnd"/>
      <w:r w:rsidR="00471EAD">
        <w:rPr>
          <w:rFonts w:ascii="Segoe UI" w:hAnsi="Segoe UI" w:cs="Segoe UI"/>
        </w:rPr>
        <w:t xml:space="preserve"> with assistance from Microsoft </w:t>
      </w:r>
      <w:r w:rsidR="00D307EF">
        <w:rPr>
          <w:rFonts w:ascii="Segoe UI" w:hAnsi="Segoe UI" w:cs="Segoe UI"/>
        </w:rPr>
        <w:t xml:space="preserve">and their Partner </w:t>
      </w:r>
      <w:r w:rsidR="00471EAD">
        <w:rPr>
          <w:rFonts w:ascii="Segoe UI" w:hAnsi="Segoe UI" w:cs="Segoe UI"/>
        </w:rPr>
        <w:t xml:space="preserve">Account team developed a Business Value Assessment </w:t>
      </w:r>
      <w:r w:rsidR="00B14B54" w:rsidRPr="00367B24">
        <w:rPr>
          <w:rFonts w:ascii="Segoe UI" w:hAnsi="Segoe UI" w:cs="Segoe UI"/>
          <w:b/>
          <w:bCs/>
        </w:rPr>
        <w:t xml:space="preserve">over </w:t>
      </w:r>
      <w:r w:rsidR="00512478">
        <w:rPr>
          <w:rFonts w:ascii="Segoe UI" w:hAnsi="Segoe UI" w:cs="Segoe UI"/>
          <w:b/>
          <w:bCs/>
        </w:rPr>
        <w:t>6</w:t>
      </w:r>
      <w:r w:rsidR="00367B24" w:rsidRPr="00367B24">
        <w:rPr>
          <w:rFonts w:ascii="Segoe UI" w:hAnsi="Segoe UI" w:cs="Segoe UI"/>
          <w:b/>
          <w:bCs/>
        </w:rPr>
        <w:t xml:space="preserve"> years</w:t>
      </w:r>
      <w:r w:rsidR="00367B24">
        <w:rPr>
          <w:rFonts w:ascii="Segoe UI" w:hAnsi="Segoe UI" w:cs="Segoe UI"/>
        </w:rPr>
        <w:t xml:space="preserve"> </w:t>
      </w:r>
      <w:r w:rsidR="007237CE">
        <w:rPr>
          <w:rFonts w:ascii="Segoe UI" w:hAnsi="Segoe UI" w:cs="Segoe UI"/>
        </w:rPr>
        <w:t xml:space="preserve">to capture the </w:t>
      </w:r>
      <w:r w:rsidR="003F02BB">
        <w:rPr>
          <w:rFonts w:ascii="Segoe UI" w:hAnsi="Segoe UI" w:cs="Segoe UI"/>
        </w:rPr>
        <w:t>current IT spend in the Datacenter (DC) and provide a comparison of the migrated workloads into Azure.</w:t>
      </w:r>
    </w:p>
    <w:p w14:paraId="514DE496" w14:textId="7FC85D48" w:rsidR="00471EAD" w:rsidRPr="008231C3" w:rsidRDefault="00F70564">
      <w:pPr>
        <w:rPr>
          <w:rFonts w:ascii="Segoe UI" w:hAnsi="Segoe UI" w:cs="Segoe UI"/>
          <w:vertAlign w:val="superscript"/>
        </w:rPr>
      </w:pPr>
      <w:r>
        <w:rPr>
          <w:rFonts w:ascii="Segoe UI" w:hAnsi="Segoe UI" w:cs="Segoe UI"/>
        </w:rPr>
        <w:t xml:space="preserve">From the summary statistics above the Internal Rate of Return (IRR) </w:t>
      </w:r>
      <w:r w:rsidR="009B4C45">
        <w:rPr>
          <w:rFonts w:ascii="Segoe UI" w:hAnsi="Segoe UI" w:cs="Segoe UI"/>
        </w:rPr>
        <w:t xml:space="preserve">would be </w:t>
      </w:r>
      <w:r w:rsidR="00801744">
        <w:rPr>
          <w:rFonts w:ascii="Segoe UI" w:hAnsi="Segoe UI" w:cs="Segoe UI"/>
          <w:b/>
          <w:bCs/>
        </w:rPr>
        <w:t>493</w:t>
      </w:r>
      <w:r w:rsidR="009B4C45" w:rsidRPr="00367B24">
        <w:rPr>
          <w:rFonts w:ascii="Segoe UI" w:hAnsi="Segoe UI" w:cs="Segoe UI"/>
          <w:b/>
          <w:bCs/>
        </w:rPr>
        <w:t>%</w:t>
      </w:r>
      <w:r w:rsidR="009B4C45">
        <w:rPr>
          <w:rFonts w:ascii="Segoe UI" w:hAnsi="Segoe UI" w:cs="Segoe UI"/>
        </w:rPr>
        <w:t xml:space="preserve"> with a discounted payback period of 3 months</w:t>
      </w:r>
      <w:r w:rsidR="00152959">
        <w:rPr>
          <w:rFonts w:ascii="Segoe UI" w:hAnsi="Segoe UI" w:cs="Segoe UI"/>
        </w:rPr>
        <w:t xml:space="preserve"> and an </w:t>
      </w:r>
      <w:r w:rsidR="004D376A">
        <w:rPr>
          <w:rFonts w:ascii="Segoe UI" w:hAnsi="Segoe UI" w:cs="Segoe UI"/>
        </w:rPr>
        <w:t xml:space="preserve">average </w:t>
      </w:r>
      <w:r w:rsidR="00152959">
        <w:rPr>
          <w:rFonts w:ascii="Segoe UI" w:hAnsi="Segoe UI" w:cs="Segoe UI"/>
        </w:rPr>
        <w:t xml:space="preserve">annual benefit of </w:t>
      </w:r>
      <w:r w:rsidR="00152959" w:rsidRPr="00152959">
        <w:rPr>
          <w:rFonts w:ascii="Segoe UI" w:hAnsi="Segoe UI" w:cs="Segoe UI"/>
          <w:b/>
          <w:bCs/>
        </w:rPr>
        <w:t>$938,237</w:t>
      </w:r>
      <w:r w:rsidR="009B4C45">
        <w:rPr>
          <w:rFonts w:ascii="Segoe UI" w:hAnsi="Segoe UI" w:cs="Segoe UI"/>
        </w:rPr>
        <w:t xml:space="preserve">. This </w:t>
      </w:r>
      <w:r w:rsidR="00A06757">
        <w:rPr>
          <w:rFonts w:ascii="Segoe UI" w:hAnsi="Segoe UI" w:cs="Segoe UI"/>
        </w:rPr>
        <w:t>c</w:t>
      </w:r>
      <w:r w:rsidR="009B4C45">
        <w:rPr>
          <w:rFonts w:ascii="Segoe UI" w:hAnsi="Segoe UI" w:cs="Segoe UI"/>
        </w:rPr>
        <w:t xml:space="preserve">ould </w:t>
      </w:r>
      <w:r w:rsidR="00A06757">
        <w:rPr>
          <w:rFonts w:ascii="Segoe UI" w:hAnsi="Segoe UI" w:cs="Segoe UI"/>
        </w:rPr>
        <w:t>realize a</w:t>
      </w:r>
      <w:r w:rsidR="009B4C45">
        <w:rPr>
          <w:rFonts w:ascii="Segoe UI" w:hAnsi="Segoe UI" w:cs="Segoe UI"/>
        </w:rPr>
        <w:t xml:space="preserve"> </w:t>
      </w:r>
      <w:r w:rsidR="00927BC1">
        <w:rPr>
          <w:rFonts w:ascii="Segoe UI" w:hAnsi="Segoe UI" w:cs="Segoe UI"/>
        </w:rPr>
        <w:t xml:space="preserve">total </w:t>
      </w:r>
      <w:r w:rsidR="002E6201">
        <w:rPr>
          <w:rFonts w:ascii="Segoe UI" w:hAnsi="Segoe UI" w:cs="Segoe UI"/>
        </w:rPr>
        <w:t>savings</w:t>
      </w:r>
      <w:r w:rsidR="009B4C45">
        <w:rPr>
          <w:rFonts w:ascii="Segoe UI" w:hAnsi="Segoe UI" w:cs="Segoe UI"/>
        </w:rPr>
        <w:t xml:space="preserve"> </w:t>
      </w:r>
      <w:r w:rsidR="00A06757">
        <w:rPr>
          <w:rFonts w:ascii="Segoe UI" w:hAnsi="Segoe UI" w:cs="Segoe UI"/>
        </w:rPr>
        <w:t xml:space="preserve">of </w:t>
      </w:r>
      <w:r w:rsidR="006F2886">
        <w:rPr>
          <w:rFonts w:ascii="Segoe UI" w:hAnsi="Segoe UI" w:cs="Segoe UI"/>
        </w:rPr>
        <w:t xml:space="preserve">approximately </w:t>
      </w:r>
      <w:r w:rsidR="00996677" w:rsidRPr="00996677">
        <w:rPr>
          <w:rFonts w:ascii="Segoe UI" w:hAnsi="Segoe UI" w:cs="Segoe UI"/>
          <w:b/>
          <w:bCs/>
        </w:rPr>
        <w:t>$5,629,424</w:t>
      </w:r>
      <w:r w:rsidR="002E6201">
        <w:rPr>
          <w:rFonts w:ascii="Segoe UI" w:hAnsi="Segoe UI" w:cs="Segoe UI"/>
          <w:b/>
          <w:bCs/>
        </w:rPr>
        <w:t xml:space="preserve"> </w:t>
      </w:r>
      <w:r w:rsidR="00E83899">
        <w:rPr>
          <w:rFonts w:ascii="Segoe UI" w:hAnsi="Segoe UI" w:cs="Segoe UI"/>
        </w:rPr>
        <w:t xml:space="preserve">over a </w:t>
      </w:r>
      <w:r w:rsidR="009B552B">
        <w:rPr>
          <w:rFonts w:ascii="Segoe UI" w:hAnsi="Segoe UI" w:cs="Segoe UI"/>
        </w:rPr>
        <w:t>6-year</w:t>
      </w:r>
      <w:r w:rsidR="00E83899">
        <w:rPr>
          <w:rFonts w:ascii="Segoe UI" w:hAnsi="Segoe UI" w:cs="Segoe UI"/>
        </w:rPr>
        <w:t xml:space="preserve"> period</w:t>
      </w:r>
      <w:r w:rsidR="00927BC1">
        <w:rPr>
          <w:rFonts w:ascii="Segoe UI" w:hAnsi="Segoe UI" w:cs="Segoe UI"/>
        </w:rPr>
        <w:t>.</w:t>
      </w:r>
      <w:r w:rsidR="00DB3912">
        <w:rPr>
          <w:rFonts w:ascii="Segoe UI" w:hAnsi="Segoe UI" w:cs="Segoe UI"/>
        </w:rPr>
        <w:t xml:space="preserve"> </w:t>
      </w:r>
    </w:p>
    <w:p w14:paraId="3B5DE88A" w14:textId="78325303" w:rsidR="00337155" w:rsidRDefault="002E5793">
      <w:pPr>
        <w:rPr>
          <w:rFonts w:ascii="Segoe UI" w:hAnsi="Segoe UI" w:cs="Segoe UI"/>
        </w:rPr>
      </w:pPr>
      <w:r w:rsidRPr="00EC2AEF">
        <w:rPr>
          <w:rFonts w:ascii="Segoe UI" w:hAnsi="Segoe UI" w:cs="Segoe UI"/>
          <w:noProof/>
        </w:rPr>
        <mc:AlternateContent>
          <mc:Choice Requires="wps">
            <w:drawing>
              <wp:anchor distT="0" distB="0" distL="114300" distR="114300" simplePos="0" relativeHeight="251662336" behindDoc="0" locked="0" layoutInCell="1" allowOverlap="1" wp14:anchorId="7501BC62" wp14:editId="74EBA5D6">
                <wp:simplePos x="0" y="0"/>
                <wp:positionH relativeFrom="column">
                  <wp:posOffset>3567430</wp:posOffset>
                </wp:positionH>
                <wp:positionV relativeFrom="paragraph">
                  <wp:posOffset>196215</wp:posOffset>
                </wp:positionV>
                <wp:extent cx="2905760" cy="2077720"/>
                <wp:effectExtent l="0" t="0" r="27940" b="1778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5760" cy="2077720"/>
                        </a:xfrm>
                        <a:prstGeom prst="rect">
                          <a:avLst/>
                        </a:prstGeom>
                        <a:solidFill>
                          <a:srgbClr val="FFFFFF"/>
                        </a:solidFill>
                        <a:ln w="9525">
                          <a:solidFill>
                            <a:srgbClr val="000000"/>
                          </a:solidFill>
                          <a:miter lim="800000"/>
                          <a:headEnd/>
                          <a:tailEnd/>
                        </a:ln>
                      </wps:spPr>
                      <wps:txbx>
                        <w:txbxContent>
                          <w:p w14:paraId="724CF28A" w14:textId="545A29A5" w:rsidR="007237CE" w:rsidRDefault="00D05AE5" w:rsidP="007237CE">
                            <w:r w:rsidRPr="00D05AE5">
                              <w:rPr>
                                <w:noProof/>
                              </w:rPr>
                              <w:drawing>
                                <wp:inline distT="0" distB="0" distL="0" distR="0" wp14:anchorId="2E0898AF" wp14:editId="3DB6B862">
                                  <wp:extent cx="2713990" cy="17087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3990" cy="1708785"/>
                                          </a:xfrm>
                                          <a:prstGeom prst="rect">
                                            <a:avLst/>
                                          </a:prstGeom>
                                          <a:noFill/>
                                          <a:ln>
                                            <a:noFill/>
                                          </a:ln>
                                        </pic:spPr>
                                      </pic:pic>
                                    </a:graphicData>
                                  </a:graphic>
                                </wp:inline>
                              </w:drawing>
                            </w:r>
                          </w:p>
                          <w:p w14:paraId="59417169" w14:textId="35ED561F" w:rsidR="007237CE" w:rsidRDefault="000B4232" w:rsidP="004B0772">
                            <w:pPr>
                              <w:pStyle w:val="Caption"/>
                            </w:pPr>
                            <w:bookmarkStart w:id="4" w:name="_Ref89869253"/>
                            <w:r>
                              <w:t xml:space="preserve">Figure </w:t>
                            </w:r>
                            <w:fldSimple w:instr=" SEQ Figure \* ARABIC ">
                              <w:r w:rsidR="00DB3912">
                                <w:rPr>
                                  <w:noProof/>
                                </w:rPr>
                                <w:t>4</w:t>
                              </w:r>
                            </w:fldSimple>
                            <w:bookmarkEnd w:id="4"/>
                            <w:r>
                              <w:t>: Current stat</w:t>
                            </w:r>
                            <w:r w:rsidR="00337155">
                              <w:t>e vs Future state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501BC62" id="_x0000_s1028" type="#_x0000_t202" style="position:absolute;margin-left:280.9pt;margin-top:15.45pt;width:228.8pt;height:16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">
                <v:textbox>
                  <w:txbxContent>
                    <w:p w14:paraId="724CF28A" w14:textId="545A29A5" w:rsidR="007237CE" w:rsidRDefault="00D05AE5" w:rsidP="007237CE">
                      <w:r w:rsidRPr="00D05AE5">
                        <w:rPr>
                          <w:noProof/>
                        </w:rPr>
                        <w:drawing>
                          <wp:inline distT="0" distB="0" distL="0" distR="0" wp14:anchorId="2E0898AF" wp14:editId="3DB6B862">
                            <wp:extent cx="2713990" cy="17087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3990" cy="1708785"/>
                                    </a:xfrm>
                                    <a:prstGeom prst="rect">
                                      <a:avLst/>
                                    </a:prstGeom>
                                    <a:noFill/>
                                    <a:ln>
                                      <a:noFill/>
                                    </a:ln>
                                  </pic:spPr>
                                </pic:pic>
                              </a:graphicData>
                            </a:graphic>
                          </wp:inline>
                        </w:drawing>
                      </w:r>
                    </w:p>
                    <w:p w14:paraId="59417169" w14:textId="35ED561F" w:rsidR="007237CE" w:rsidRDefault="000B4232" w:rsidP="004B0772">
                      <w:pPr>
                        <w:pStyle w:val="Caption"/>
                      </w:pPr>
                      <w:bookmarkStart w:id="5" w:name="_Ref89869253"/>
                      <w:r>
                        <w:t xml:space="preserve">Figure </w:t>
                      </w:r>
                      <w:fldSimple w:instr=" SEQ Figure \* ARABIC ">
                        <w:r w:rsidR="00DB3912">
                          <w:rPr>
                            <w:noProof/>
                          </w:rPr>
                          <w:t>4</w:t>
                        </w:r>
                      </w:fldSimple>
                      <w:bookmarkEnd w:id="5"/>
                      <w:r>
                        <w:t>: Current stat</w:t>
                      </w:r>
                      <w:r w:rsidR="00337155">
                        <w:t>e vs Future state</w:t>
                      </w:r>
                    </w:p>
                  </w:txbxContent>
                </v:textbox>
                <w10:wrap type="square"/>
              </v:shape>
            </w:pict>
          </mc:Fallback>
        </mc:AlternateContent>
      </w:r>
      <w:r w:rsidR="00D307EF">
        <w:rPr>
          <w:rFonts w:ascii="Segoe UI" w:hAnsi="Segoe UI" w:cs="Segoe UI"/>
        </w:rPr>
        <w:t>T</w:t>
      </w:r>
      <w:r w:rsidR="00A647E7">
        <w:rPr>
          <w:rFonts w:ascii="Segoe UI" w:hAnsi="Segoe UI" w:cs="Segoe UI"/>
        </w:rPr>
        <w:t xml:space="preserve">he costs associated with running the workloads in Azure </w:t>
      </w:r>
      <w:r w:rsidR="00C86DA3">
        <w:rPr>
          <w:rFonts w:ascii="Segoe UI" w:hAnsi="Segoe UI" w:cs="Segoe UI"/>
        </w:rPr>
        <w:t xml:space="preserve">show benefits </w:t>
      </w:r>
      <w:proofErr w:type="gramStart"/>
      <w:r w:rsidR="00C86DA3">
        <w:rPr>
          <w:rFonts w:ascii="Segoe UI" w:hAnsi="Segoe UI" w:cs="Segoe UI"/>
        </w:rPr>
        <w:t>in the area of</w:t>
      </w:r>
      <w:proofErr w:type="gramEnd"/>
      <w:r w:rsidR="00C86DA3">
        <w:rPr>
          <w:rFonts w:ascii="Segoe UI" w:hAnsi="Segoe UI" w:cs="Segoe UI"/>
        </w:rPr>
        <w:t xml:space="preserve"> hardware, maintenance</w:t>
      </w:r>
      <w:r w:rsidR="00EF2AB6">
        <w:rPr>
          <w:rFonts w:ascii="Segoe UI" w:hAnsi="Segoe UI" w:cs="Segoe UI"/>
        </w:rPr>
        <w:t xml:space="preserve">, datacenter, </w:t>
      </w:r>
      <w:r>
        <w:rPr>
          <w:rFonts w:ascii="Segoe UI" w:hAnsi="Segoe UI" w:cs="Segoe UI"/>
        </w:rPr>
        <w:t>networking,</w:t>
      </w:r>
      <w:r w:rsidR="00EF2AB6">
        <w:rPr>
          <w:rFonts w:ascii="Segoe UI" w:hAnsi="Segoe UI" w:cs="Segoe UI"/>
        </w:rPr>
        <w:t xml:space="preserve"> and storage costs. Software costs increase </w:t>
      </w:r>
      <w:proofErr w:type="gramStart"/>
      <w:r w:rsidR="00EF2AB6">
        <w:rPr>
          <w:rFonts w:ascii="Segoe UI" w:hAnsi="Segoe UI" w:cs="Segoe UI"/>
        </w:rPr>
        <w:t>as a result of</w:t>
      </w:r>
      <w:proofErr w:type="gramEnd"/>
      <w:r w:rsidR="00EF2AB6">
        <w:rPr>
          <w:rFonts w:ascii="Segoe UI" w:hAnsi="Segoe UI" w:cs="Segoe UI"/>
        </w:rPr>
        <w:t xml:space="preserve"> the </w:t>
      </w:r>
      <w:r w:rsidR="00F64DCE">
        <w:rPr>
          <w:rFonts w:ascii="Segoe UI" w:hAnsi="Segoe UI" w:cs="Segoe UI"/>
        </w:rPr>
        <w:t xml:space="preserve">highly virtualized environment being </w:t>
      </w:r>
      <w:proofErr w:type="gramStart"/>
      <w:r w:rsidR="00F64DCE">
        <w:rPr>
          <w:rFonts w:ascii="Segoe UI" w:hAnsi="Segoe UI" w:cs="Segoe UI"/>
        </w:rPr>
        <w:t>migrated</w:t>
      </w:r>
      <w:proofErr w:type="gramEnd"/>
      <w:r w:rsidR="00F64DCE">
        <w:rPr>
          <w:rFonts w:ascii="Segoe UI" w:hAnsi="Segoe UI" w:cs="Segoe UI"/>
        </w:rPr>
        <w:t xml:space="preserve"> which has been licensed with Windows Server Datacenter cores</w:t>
      </w:r>
      <w:r w:rsidR="00AD315A">
        <w:rPr>
          <w:rFonts w:ascii="Segoe UI" w:hAnsi="Segoe UI" w:cs="Segoe UI"/>
        </w:rPr>
        <w:t xml:space="preserve">. Although the Azure Hybrid Use benefit will be </w:t>
      </w:r>
      <w:r w:rsidR="00E24299">
        <w:rPr>
          <w:rFonts w:ascii="Segoe UI" w:hAnsi="Segoe UI" w:cs="Segoe UI"/>
        </w:rPr>
        <w:t>leveraged</w:t>
      </w:r>
      <w:r>
        <w:rPr>
          <w:rFonts w:ascii="Segoe UI" w:hAnsi="Segoe UI" w:cs="Segoe UI"/>
        </w:rPr>
        <w:t xml:space="preserve">, the cost of software </w:t>
      </w:r>
      <w:r w:rsidR="00647BB8">
        <w:rPr>
          <w:rFonts w:ascii="Segoe UI" w:hAnsi="Segoe UI" w:cs="Segoe UI"/>
        </w:rPr>
        <w:t xml:space="preserve">is still </w:t>
      </w:r>
      <w:r w:rsidR="00E24299">
        <w:rPr>
          <w:rFonts w:ascii="Segoe UI" w:hAnsi="Segoe UI" w:cs="Segoe UI"/>
        </w:rPr>
        <w:t xml:space="preserve">anticipated to be </w:t>
      </w:r>
      <w:proofErr w:type="gramStart"/>
      <w:r w:rsidR="00F23942">
        <w:rPr>
          <w:rFonts w:ascii="Segoe UI" w:hAnsi="Segoe UI" w:cs="Segoe UI"/>
        </w:rPr>
        <w:t xml:space="preserve">a </w:t>
      </w:r>
      <w:r w:rsidR="008B4A1B">
        <w:rPr>
          <w:rFonts w:ascii="Segoe UI" w:hAnsi="Segoe UI" w:cs="Segoe UI"/>
        </w:rPr>
        <w:t>marginally</w:t>
      </w:r>
      <w:proofErr w:type="gramEnd"/>
      <w:r w:rsidR="00F23942">
        <w:rPr>
          <w:rFonts w:ascii="Segoe UI" w:hAnsi="Segoe UI" w:cs="Segoe UI"/>
        </w:rPr>
        <w:t xml:space="preserve"> </w:t>
      </w:r>
      <w:r w:rsidR="008B4A1B">
        <w:rPr>
          <w:rFonts w:ascii="Segoe UI" w:hAnsi="Segoe UI" w:cs="Segoe UI"/>
        </w:rPr>
        <w:t xml:space="preserve">higher </w:t>
      </w:r>
      <w:r w:rsidR="00E24299">
        <w:rPr>
          <w:rFonts w:ascii="Segoe UI" w:hAnsi="Segoe UI" w:cs="Segoe UI"/>
        </w:rPr>
        <w:t xml:space="preserve">than </w:t>
      </w:r>
      <w:proofErr w:type="gramStart"/>
      <w:r w:rsidR="00E24299">
        <w:rPr>
          <w:rFonts w:ascii="Segoe UI" w:hAnsi="Segoe UI" w:cs="Segoe UI"/>
        </w:rPr>
        <w:t>on-premise</w:t>
      </w:r>
      <w:proofErr w:type="gramEnd"/>
      <w:r w:rsidR="00E24299">
        <w:rPr>
          <w:rFonts w:ascii="Segoe UI" w:hAnsi="Segoe UI" w:cs="Segoe UI"/>
        </w:rPr>
        <w:t>.</w:t>
      </w:r>
    </w:p>
    <w:p w14:paraId="1664DF55" w14:textId="769208AE" w:rsidR="00837A3A" w:rsidRDefault="007B29E0">
      <w:pPr>
        <w:rPr>
          <w:rFonts w:ascii="Segoe UI" w:hAnsi="Segoe UI" w:cs="Segoe UI"/>
          <w:color w:val="4472C4" w:themeColor="accent1"/>
          <w:sz w:val="24"/>
          <w:szCs w:val="24"/>
        </w:rPr>
      </w:pPr>
      <w:r w:rsidRPr="007B29E0">
        <w:rPr>
          <w:rFonts w:ascii="Segoe UI" w:hAnsi="Segoe UI" w:cs="Segoe UI"/>
          <w:noProof/>
          <w:color w:val="4472C4" w:themeColor="accent1"/>
          <w:sz w:val="24"/>
          <w:szCs w:val="24"/>
        </w:rPr>
        <mc:AlternateContent>
          <mc:Choice Requires="wps">
            <w:drawing>
              <wp:inline distT="0" distB="0" distL="0" distR="0" wp14:anchorId="5B6400CF" wp14:editId="246DD275">
                <wp:extent cx="3138152" cy="2073499"/>
                <wp:effectExtent l="0" t="0" r="24765" b="22225"/>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8152" cy="2073499"/>
                        </a:xfrm>
                        <a:prstGeom prst="rect">
                          <a:avLst/>
                        </a:prstGeom>
                        <a:solidFill>
                          <a:srgbClr val="FFFFFF"/>
                        </a:solidFill>
                        <a:ln w="9525">
                          <a:solidFill>
                            <a:srgbClr val="000000"/>
                          </a:solidFill>
                          <a:miter lim="800000"/>
                          <a:headEnd/>
                          <a:tailEnd/>
                        </a:ln>
                      </wps:spPr>
                      <wps:txbx>
                        <w:txbxContent>
                          <w:p w14:paraId="43FEC8AE" w14:textId="227BFCD0" w:rsidR="007B29E0" w:rsidRDefault="00D05AE5">
                            <w:r w:rsidRPr="00D05AE5">
                              <w:rPr>
                                <w:noProof/>
                              </w:rPr>
                              <w:drawing>
                                <wp:inline distT="0" distB="0" distL="0" distR="0" wp14:anchorId="6B00F6F6" wp14:editId="035973CB">
                                  <wp:extent cx="2945765" cy="1732280"/>
                                  <wp:effectExtent l="0" t="0" r="698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45765" cy="1732280"/>
                                          </a:xfrm>
                                          <a:prstGeom prst="rect">
                                            <a:avLst/>
                                          </a:prstGeom>
                                          <a:noFill/>
                                          <a:ln>
                                            <a:noFill/>
                                          </a:ln>
                                        </pic:spPr>
                                      </pic:pic>
                                    </a:graphicData>
                                  </a:graphic>
                                </wp:inline>
                              </w:drawing>
                            </w:r>
                          </w:p>
                          <w:p w14:paraId="40256FAC" w14:textId="40715F52" w:rsidR="00DB3912" w:rsidRDefault="00DB3912" w:rsidP="00DB3912">
                            <w:pPr>
                              <w:pStyle w:val="Caption"/>
                            </w:pPr>
                            <w:bookmarkStart w:id="6" w:name="_Ref89870875"/>
                            <w:r>
                              <w:t xml:space="preserve">Figure </w:t>
                            </w:r>
                            <w:fldSimple w:instr=" SEQ Figure \* ARABIC ">
                              <w:r>
                                <w:rPr>
                                  <w:noProof/>
                                </w:rPr>
                                <w:t>5</w:t>
                              </w:r>
                            </w:fldSimple>
                            <w:bookmarkEnd w:id="6"/>
                            <w:r>
                              <w:t>: Annua</w:t>
                            </w:r>
                            <w:r w:rsidR="008231C3">
                              <w:t>l Savings</w:t>
                            </w:r>
                          </w:p>
                        </w:txbxContent>
                      </wps:txbx>
                      <wps:bodyPr rot="0" vert="horz" wrap="square" lIns="91440" tIns="45720" rIns="91440" bIns="45720" anchor="t" anchorCtr="0">
                        <a:noAutofit/>
                      </wps:bodyPr>
                    </wps:wsp>
                  </a:graphicData>
                </a:graphic>
              </wp:inline>
            </w:drawing>
          </mc:Choice>
          <mc:Fallback>
            <w:pict>
              <v:shape w14:anchorId="5B6400CF" id="_x0000_s1029" type="#_x0000_t202" style="width:247.1pt;height:16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">
                <v:textbox>
                  <w:txbxContent>
                    <w:p w14:paraId="43FEC8AE" w14:textId="227BFCD0" w:rsidR="007B29E0" w:rsidRDefault="00D05AE5">
                      <w:r w:rsidRPr="00D05AE5">
                        <w:rPr>
                          <w:noProof/>
                        </w:rPr>
                        <w:drawing>
                          <wp:inline distT="0" distB="0" distL="0" distR="0" wp14:anchorId="6B00F6F6" wp14:editId="035973CB">
                            <wp:extent cx="2945765" cy="1732280"/>
                            <wp:effectExtent l="0" t="0" r="698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45765" cy="1732280"/>
                                    </a:xfrm>
                                    <a:prstGeom prst="rect">
                                      <a:avLst/>
                                    </a:prstGeom>
                                    <a:noFill/>
                                    <a:ln>
                                      <a:noFill/>
                                    </a:ln>
                                  </pic:spPr>
                                </pic:pic>
                              </a:graphicData>
                            </a:graphic>
                          </wp:inline>
                        </w:drawing>
                      </w:r>
                    </w:p>
                    <w:p w14:paraId="40256FAC" w14:textId="40715F52" w:rsidR="00DB3912" w:rsidRDefault="00DB3912" w:rsidP="00DB3912">
                      <w:pPr>
                        <w:pStyle w:val="Caption"/>
                      </w:pPr>
                      <w:bookmarkStart w:id="7" w:name="_Ref89870875"/>
                      <w:r>
                        <w:t xml:space="preserve">Figure </w:t>
                      </w:r>
                      <w:fldSimple w:instr=" SEQ Figure \* ARABIC ">
                        <w:r>
                          <w:rPr>
                            <w:noProof/>
                          </w:rPr>
                          <w:t>5</w:t>
                        </w:r>
                      </w:fldSimple>
                      <w:bookmarkEnd w:id="7"/>
                      <w:r>
                        <w:t>: Annua</w:t>
                      </w:r>
                      <w:r w:rsidR="008231C3">
                        <w:t>l Savings</w:t>
                      </w:r>
                    </w:p>
                  </w:txbxContent>
                </v:textbox>
                <w10:anchorlock/>
              </v:shape>
            </w:pict>
          </mc:Fallback>
        </mc:AlternateContent>
      </w:r>
    </w:p>
    <w:p w14:paraId="48D97D52" w14:textId="7134EC94" w:rsidR="00041C06" w:rsidRPr="00C83924" w:rsidRDefault="00AD7787">
      <w:pPr>
        <w:rPr>
          <w:rFonts w:ascii="Segoe UI" w:hAnsi="Segoe UI" w:cs="Segoe UI"/>
          <w:color w:val="4472C4" w:themeColor="accent1"/>
          <w:sz w:val="24"/>
          <w:szCs w:val="24"/>
        </w:rPr>
      </w:pPr>
      <w:r>
        <w:rPr>
          <w:rFonts w:ascii="Segoe UI" w:hAnsi="Segoe UI" w:cs="Segoe UI"/>
          <w:color w:val="4472C4" w:themeColor="accent1"/>
          <w:sz w:val="24"/>
          <w:szCs w:val="24"/>
        </w:rPr>
        <w:t>F</w:t>
      </w:r>
      <w:r w:rsidR="00C83924" w:rsidRPr="00C83924">
        <w:rPr>
          <w:rFonts w:ascii="Segoe UI" w:hAnsi="Segoe UI" w:cs="Segoe UI"/>
          <w:color w:val="4472C4" w:themeColor="accent1"/>
          <w:sz w:val="24"/>
          <w:szCs w:val="24"/>
        </w:rPr>
        <w:t>irst</w:t>
      </w:r>
      <w:r w:rsidR="008630F1">
        <w:rPr>
          <w:rFonts w:ascii="Segoe UI" w:hAnsi="Segoe UI" w:cs="Segoe UI"/>
          <w:color w:val="4472C4" w:themeColor="accent1"/>
          <w:sz w:val="24"/>
          <w:szCs w:val="24"/>
        </w:rPr>
        <w:t xml:space="preserve"> adoption</w:t>
      </w:r>
      <w:r w:rsidR="00C83924" w:rsidRPr="00C83924">
        <w:rPr>
          <w:rFonts w:ascii="Segoe UI" w:hAnsi="Segoe UI" w:cs="Segoe UI"/>
          <w:color w:val="4472C4" w:themeColor="accent1"/>
          <w:sz w:val="24"/>
          <w:szCs w:val="24"/>
        </w:rPr>
        <w:t xml:space="preserve"> project</w:t>
      </w:r>
    </w:p>
    <w:p w14:paraId="3910020A" w14:textId="4A386B55" w:rsidR="00C83924" w:rsidRDefault="008630F1" w:rsidP="00C83924">
      <w:pPr>
        <w:rPr>
          <w:rFonts w:ascii="Segoe UI" w:hAnsi="Segoe UI" w:cs="Segoe UI"/>
        </w:rPr>
      </w:pPr>
      <w:r>
        <w:rPr>
          <w:rFonts w:ascii="Segoe UI" w:hAnsi="Segoe UI" w:cs="Segoe UI"/>
          <w:color w:val="000000"/>
          <w:shd w:val="clear" w:color="auto" w:fill="FFFFFF"/>
        </w:rPr>
        <w:t>The first adoption project should align with the </w:t>
      </w:r>
      <w:hyperlink r:id="rId13" w:history="1">
        <w:r>
          <w:rPr>
            <w:rStyle w:val="Hyperlink"/>
            <w:rFonts w:ascii="Segoe UI" w:hAnsi="Segoe UI" w:cs="Segoe UI"/>
            <w:shd w:val="clear" w:color="auto" w:fill="FFFFFF"/>
          </w:rPr>
          <w:t>motivations</w:t>
        </w:r>
      </w:hyperlink>
      <w:r>
        <w:rPr>
          <w:rFonts w:ascii="Segoe UI" w:hAnsi="Segoe UI" w:cs="Segoe UI"/>
          <w:color w:val="000000"/>
          <w:shd w:val="clear" w:color="auto" w:fill="FFFFFF"/>
        </w:rPr>
        <w:t> behind cloud adoption. Whenever possible, the first project should also demonstrate progress towards a defined </w:t>
      </w:r>
      <w:hyperlink r:id="rId14" w:history="1">
        <w:r>
          <w:rPr>
            <w:rStyle w:val="Hyperlink"/>
            <w:rFonts w:ascii="Segoe UI" w:hAnsi="Segoe UI" w:cs="Segoe UI"/>
            <w:shd w:val="clear" w:color="auto" w:fill="FFFFFF"/>
          </w:rPr>
          <w:t>business outcome</w:t>
        </w:r>
      </w:hyperlink>
      <w:r>
        <w:rPr>
          <w:rFonts w:ascii="Segoe UI" w:hAnsi="Segoe UI" w:cs="Segoe UI"/>
          <w:color w:val="000000"/>
          <w:shd w:val="clear" w:color="auto" w:fill="FFFFFF"/>
        </w:rPr>
        <w:t>.</w:t>
      </w:r>
    </w:p>
    <w:p w14:paraId="2F5116F9" w14:textId="77777777" w:rsidR="00D55B81" w:rsidRDefault="00D55B81" w:rsidP="00D55B81">
      <w:pPr>
        <w:rPr>
          <w:rFonts w:ascii="Segoe UI" w:hAnsi="Segoe UI" w:cs="Segoe UI"/>
        </w:rPr>
      </w:pPr>
      <w:r>
        <w:rPr>
          <w:rFonts w:ascii="Segoe UI" w:hAnsi="Segoe UI" w:cs="Segoe UI"/>
        </w:rPr>
        <w:t>Log your first adoption project in here:</w:t>
      </w:r>
    </w:p>
    <w:tbl>
      <w:tblPr>
        <w:tblStyle w:val="TableGrid"/>
        <w:tblW w:w="9715" w:type="dxa"/>
        <w:tblInd w:w="0" w:type="dxa"/>
        <w:tblLook w:val="04A0" w:firstRow="1" w:lastRow="0" w:firstColumn="1" w:lastColumn="0" w:noHBand="0" w:noVBand="1"/>
      </w:tblPr>
      <w:tblGrid>
        <w:gridCol w:w="1518"/>
        <w:gridCol w:w="2315"/>
        <w:gridCol w:w="269"/>
        <w:gridCol w:w="2317"/>
        <w:gridCol w:w="3296"/>
      </w:tblGrid>
      <w:tr w:rsidR="00D55B81" w14:paraId="69FE78CF" w14:textId="77777777" w:rsidTr="25BEB18D">
        <w:tc>
          <w:tcPr>
            <w:tcW w:w="1518" w:type="dxa"/>
            <w:tcBorders>
              <w:top w:val="double" w:sz="4" w:space="0" w:color="BFBFBF" w:themeColor="background1" w:themeShade="BF"/>
              <w:left w:val="double" w:sz="4" w:space="0" w:color="BFBFBF" w:themeColor="background1" w:themeShade="BF"/>
              <w:bottom w:val="nil"/>
              <w:right w:val="single" w:sz="4" w:space="0" w:color="auto"/>
            </w:tcBorders>
            <w:shd w:val="clear" w:color="auto" w:fill="4472C4" w:themeFill="accent1"/>
            <w:hideMark/>
          </w:tcPr>
          <w:p w14:paraId="198834A9" w14:textId="0DEED656" w:rsidR="00D55B81" w:rsidRPr="003A2C3C" w:rsidRDefault="00344574" w:rsidP="00A2559A">
            <w:pPr>
              <w:rPr>
                <w:rFonts w:ascii="Segoe UI" w:hAnsi="Segoe UI" w:cs="Segoe UI"/>
                <w:color w:val="FFFFFF" w:themeColor="background1"/>
              </w:rPr>
            </w:pPr>
            <w:r w:rsidRPr="003A2C3C">
              <w:rPr>
                <w:rFonts w:ascii="Segoe UI" w:hAnsi="Segoe UI" w:cs="Segoe UI"/>
                <w:color w:val="FFFFFF" w:themeColor="background1"/>
              </w:rPr>
              <w:t>Project</w:t>
            </w:r>
            <w:r w:rsidR="00D55B81" w:rsidRPr="003A2C3C">
              <w:rPr>
                <w:rFonts w:ascii="Segoe UI" w:hAnsi="Segoe UI" w:cs="Segoe UI"/>
                <w:color w:val="FFFFFF" w:themeColor="background1"/>
              </w:rPr>
              <w:t>:</w:t>
            </w:r>
          </w:p>
        </w:tc>
        <w:tc>
          <w:tcPr>
            <w:tcW w:w="2315" w:type="dxa"/>
            <w:tcBorders>
              <w:top w:val="double" w:sz="4" w:space="0" w:color="BFBFBF" w:themeColor="background1" w:themeShade="BF"/>
              <w:left w:val="single" w:sz="4" w:space="0" w:color="auto"/>
              <w:bottom w:val="single" w:sz="4" w:space="0" w:color="auto"/>
              <w:right w:val="single" w:sz="4" w:space="0" w:color="auto"/>
            </w:tcBorders>
          </w:tcPr>
          <w:p w14:paraId="1958E3FB" w14:textId="18DE8E72" w:rsidR="00D55B81" w:rsidRDefault="00F8426A" w:rsidP="00A2559A">
            <w:pPr>
              <w:rPr>
                <w:rFonts w:ascii="Segoe UI" w:hAnsi="Segoe UI" w:cs="Segoe UI"/>
              </w:rPr>
            </w:pPr>
            <w:r>
              <w:rPr>
                <w:rFonts w:ascii="Segoe UI" w:hAnsi="Segoe UI" w:cs="Segoe UI"/>
              </w:rPr>
              <w:t>CMS Training Migration</w:t>
            </w:r>
          </w:p>
        </w:tc>
        <w:tc>
          <w:tcPr>
            <w:tcW w:w="269" w:type="dxa"/>
            <w:tcBorders>
              <w:top w:val="double" w:sz="4" w:space="0" w:color="BFBFBF" w:themeColor="background1" w:themeShade="BF"/>
              <w:left w:val="single" w:sz="4" w:space="0" w:color="auto"/>
              <w:bottom w:val="nil"/>
              <w:right w:val="nil"/>
            </w:tcBorders>
            <w:shd w:val="clear" w:color="auto" w:fill="auto"/>
          </w:tcPr>
          <w:p w14:paraId="022ECA96" w14:textId="77777777" w:rsidR="00D55B81" w:rsidRPr="000204A3" w:rsidRDefault="00D55B81" w:rsidP="00A2559A">
            <w:pPr>
              <w:rPr>
                <w:rFonts w:ascii="Segoe UI" w:hAnsi="Segoe UI" w:cs="Segoe UI"/>
                <w:color w:val="FFFFFF" w:themeColor="background1"/>
              </w:rPr>
            </w:pPr>
          </w:p>
        </w:tc>
        <w:tc>
          <w:tcPr>
            <w:tcW w:w="2317" w:type="dxa"/>
            <w:tcBorders>
              <w:top w:val="double" w:sz="4" w:space="0" w:color="BFBFBF" w:themeColor="background1" w:themeShade="BF"/>
              <w:left w:val="nil"/>
              <w:bottom w:val="nil"/>
              <w:right w:val="single" w:sz="4" w:space="0" w:color="auto"/>
            </w:tcBorders>
            <w:shd w:val="clear" w:color="auto" w:fill="4472C4" w:themeFill="accent1"/>
            <w:hideMark/>
          </w:tcPr>
          <w:p w14:paraId="581E8B06" w14:textId="77777777" w:rsidR="00D55B81" w:rsidRPr="000204A3" w:rsidRDefault="00D55B81" w:rsidP="00A2559A">
            <w:pPr>
              <w:rPr>
                <w:rFonts w:ascii="Segoe UI" w:hAnsi="Segoe UI" w:cs="Segoe UI"/>
                <w:color w:val="FFFFFF" w:themeColor="background1"/>
              </w:rPr>
            </w:pPr>
            <w:r w:rsidRPr="000204A3">
              <w:rPr>
                <w:rFonts w:ascii="Segoe UI" w:hAnsi="Segoe UI" w:cs="Segoe UI"/>
                <w:color w:val="FFFFFF" w:themeColor="background1"/>
              </w:rPr>
              <w:t>Outcome:</w:t>
            </w:r>
          </w:p>
        </w:tc>
        <w:tc>
          <w:tcPr>
            <w:tcW w:w="3296" w:type="dxa"/>
            <w:tcBorders>
              <w:top w:val="double" w:sz="4" w:space="0" w:color="BFBFBF" w:themeColor="background1" w:themeShade="BF"/>
              <w:left w:val="single" w:sz="4" w:space="0" w:color="auto"/>
              <w:bottom w:val="single" w:sz="4" w:space="0" w:color="auto"/>
              <w:right w:val="double" w:sz="4" w:space="0" w:color="BFBFBF" w:themeColor="background1" w:themeShade="BF"/>
            </w:tcBorders>
          </w:tcPr>
          <w:p w14:paraId="26C8374E" w14:textId="0CD72EAF" w:rsidR="00D55B81" w:rsidRDefault="00F8426A" w:rsidP="00A2559A">
            <w:pPr>
              <w:rPr>
                <w:rFonts w:ascii="Segoe UI" w:hAnsi="Segoe UI" w:cs="Segoe UI"/>
              </w:rPr>
            </w:pPr>
            <w:r>
              <w:rPr>
                <w:rFonts w:ascii="Segoe UI" w:hAnsi="Segoe UI" w:cs="Segoe UI"/>
              </w:rPr>
              <w:t>Migrate Claims Management System to Azure</w:t>
            </w:r>
          </w:p>
        </w:tc>
      </w:tr>
      <w:tr w:rsidR="009D1267" w14:paraId="2DA60F0F" w14:textId="77777777" w:rsidTr="25BEB18D">
        <w:tc>
          <w:tcPr>
            <w:tcW w:w="1518" w:type="dxa"/>
            <w:tcBorders>
              <w:top w:val="double" w:sz="4" w:space="0" w:color="BFBFBF" w:themeColor="background1" w:themeShade="BF"/>
              <w:left w:val="double" w:sz="4" w:space="0" w:color="BFBFBF" w:themeColor="background1" w:themeShade="BF"/>
              <w:bottom w:val="nil"/>
              <w:right w:val="single" w:sz="4" w:space="0" w:color="auto"/>
            </w:tcBorders>
            <w:shd w:val="clear" w:color="auto" w:fill="4472C4" w:themeFill="accent1"/>
          </w:tcPr>
          <w:p w14:paraId="4D310049" w14:textId="5CCD44E9" w:rsidR="009D1267" w:rsidRPr="003A2C3C" w:rsidRDefault="00344574" w:rsidP="00344574">
            <w:pPr>
              <w:jc w:val="center"/>
              <w:rPr>
                <w:rFonts w:ascii="Segoe UI" w:hAnsi="Segoe UI" w:cs="Segoe UI"/>
                <w:color w:val="FFFFFF" w:themeColor="background1"/>
              </w:rPr>
            </w:pPr>
            <w:r w:rsidRPr="003A2C3C">
              <w:rPr>
                <w:rFonts w:ascii="Segoe UI" w:hAnsi="Segoe UI" w:cs="Segoe UI"/>
                <w:color w:val="FFFFFF" w:themeColor="background1"/>
              </w:rPr>
              <w:t>Stakeholder:</w:t>
            </w:r>
          </w:p>
        </w:tc>
        <w:tc>
          <w:tcPr>
            <w:tcW w:w="2315" w:type="dxa"/>
            <w:tcBorders>
              <w:top w:val="double" w:sz="4" w:space="0" w:color="BFBFBF" w:themeColor="background1" w:themeShade="BF"/>
              <w:left w:val="single" w:sz="4" w:space="0" w:color="auto"/>
              <w:bottom w:val="single" w:sz="4" w:space="0" w:color="auto"/>
              <w:right w:val="single" w:sz="4" w:space="0" w:color="auto"/>
            </w:tcBorders>
          </w:tcPr>
          <w:p w14:paraId="6BE4D73E" w14:textId="24140443" w:rsidR="009D1267" w:rsidRDefault="009D1267" w:rsidP="00A2559A">
            <w:pPr>
              <w:rPr>
                <w:rFonts w:ascii="Segoe UI" w:hAnsi="Segoe UI" w:cs="Segoe UI"/>
              </w:rPr>
            </w:pPr>
          </w:p>
        </w:tc>
        <w:tc>
          <w:tcPr>
            <w:tcW w:w="269" w:type="dxa"/>
            <w:tcBorders>
              <w:top w:val="double" w:sz="4" w:space="0" w:color="BFBFBF" w:themeColor="background1" w:themeShade="BF"/>
              <w:left w:val="single" w:sz="4" w:space="0" w:color="auto"/>
              <w:bottom w:val="nil"/>
              <w:right w:val="nil"/>
            </w:tcBorders>
            <w:shd w:val="clear" w:color="auto" w:fill="auto"/>
          </w:tcPr>
          <w:p w14:paraId="452266DA" w14:textId="77777777" w:rsidR="009D1267" w:rsidRPr="000204A3" w:rsidRDefault="009D1267" w:rsidP="00A2559A">
            <w:pPr>
              <w:rPr>
                <w:rFonts w:ascii="Segoe UI" w:hAnsi="Segoe UI" w:cs="Segoe UI"/>
                <w:color w:val="FFFFFF" w:themeColor="background1"/>
              </w:rPr>
            </w:pPr>
          </w:p>
        </w:tc>
        <w:tc>
          <w:tcPr>
            <w:tcW w:w="2317" w:type="dxa"/>
            <w:tcBorders>
              <w:top w:val="double" w:sz="4" w:space="0" w:color="BFBFBF" w:themeColor="background1" w:themeShade="BF"/>
              <w:left w:val="nil"/>
              <w:bottom w:val="nil"/>
              <w:right w:val="single" w:sz="4" w:space="0" w:color="auto"/>
            </w:tcBorders>
            <w:shd w:val="clear" w:color="auto" w:fill="4472C4" w:themeFill="accent1"/>
          </w:tcPr>
          <w:p w14:paraId="53D08074" w14:textId="5B916C31" w:rsidR="009D1267" w:rsidRPr="000204A3" w:rsidRDefault="00344574" w:rsidP="00A2559A">
            <w:pPr>
              <w:rPr>
                <w:rFonts w:ascii="Segoe UI" w:hAnsi="Segoe UI" w:cs="Segoe UI"/>
                <w:color w:val="FFFFFF" w:themeColor="background1"/>
              </w:rPr>
            </w:pPr>
            <w:r w:rsidRPr="000204A3">
              <w:rPr>
                <w:rFonts w:ascii="Segoe UI" w:hAnsi="Segoe UI" w:cs="Segoe UI"/>
                <w:color w:val="FFFFFF" w:themeColor="background1"/>
              </w:rPr>
              <w:t>Business Unit:</w:t>
            </w:r>
          </w:p>
        </w:tc>
        <w:tc>
          <w:tcPr>
            <w:tcW w:w="3296" w:type="dxa"/>
            <w:tcBorders>
              <w:top w:val="double" w:sz="4" w:space="0" w:color="BFBFBF" w:themeColor="background1" w:themeShade="BF"/>
              <w:left w:val="single" w:sz="4" w:space="0" w:color="auto"/>
              <w:bottom w:val="single" w:sz="4" w:space="0" w:color="auto"/>
              <w:right w:val="double" w:sz="4" w:space="0" w:color="BFBFBF" w:themeColor="background1" w:themeShade="BF"/>
            </w:tcBorders>
          </w:tcPr>
          <w:p w14:paraId="00DCB205" w14:textId="11EE8987" w:rsidR="009D1267" w:rsidRDefault="00F8426A" w:rsidP="00A2559A">
            <w:pPr>
              <w:rPr>
                <w:rFonts w:ascii="Segoe UI" w:hAnsi="Segoe UI" w:cs="Segoe UI"/>
              </w:rPr>
            </w:pPr>
            <w:r>
              <w:rPr>
                <w:rFonts w:ascii="Segoe UI" w:hAnsi="Segoe UI" w:cs="Segoe UI"/>
              </w:rPr>
              <w:t>Claims training department</w:t>
            </w:r>
          </w:p>
        </w:tc>
      </w:tr>
    </w:tbl>
    <w:p w14:paraId="28C87BFE" w14:textId="248C829B" w:rsidR="00837A3A" w:rsidRDefault="00837A3A" w:rsidP="00F620D5">
      <w:pPr>
        <w:rPr>
          <w:rFonts w:ascii="Segoe UI" w:hAnsi="Segoe UI" w:cs="Segoe UI"/>
          <w:color w:val="4472C4" w:themeColor="accent1"/>
          <w:sz w:val="24"/>
          <w:szCs w:val="24"/>
        </w:rPr>
      </w:pPr>
    </w:p>
    <w:p w14:paraId="0D4B17F0" w14:textId="36D87335" w:rsidR="007B5CD4" w:rsidRDefault="00F620D5" w:rsidP="00F620D5">
      <w:pPr>
        <w:rPr>
          <w:rFonts w:ascii="Segoe UI" w:hAnsi="Segoe UI" w:cs="Segoe UI"/>
          <w:color w:val="4472C4" w:themeColor="accent1"/>
          <w:sz w:val="24"/>
          <w:szCs w:val="24"/>
        </w:rPr>
      </w:pPr>
      <w:r>
        <w:rPr>
          <w:rFonts w:ascii="Segoe UI" w:hAnsi="Segoe UI" w:cs="Segoe UI"/>
          <w:color w:val="4472C4" w:themeColor="accent1"/>
          <w:sz w:val="24"/>
          <w:szCs w:val="24"/>
        </w:rPr>
        <w:t xml:space="preserve">Key </w:t>
      </w:r>
      <w:r w:rsidR="008630F1">
        <w:rPr>
          <w:rFonts w:ascii="Segoe UI" w:hAnsi="Segoe UI" w:cs="Segoe UI"/>
          <w:color w:val="4472C4" w:themeColor="accent1"/>
          <w:sz w:val="24"/>
          <w:szCs w:val="24"/>
        </w:rPr>
        <w:t>s</w:t>
      </w:r>
      <w:r>
        <w:rPr>
          <w:rFonts w:ascii="Segoe UI" w:hAnsi="Segoe UI" w:cs="Segoe UI"/>
          <w:color w:val="4472C4" w:themeColor="accent1"/>
          <w:sz w:val="24"/>
          <w:szCs w:val="24"/>
        </w:rPr>
        <w:t>takeholders</w:t>
      </w:r>
    </w:p>
    <w:p w14:paraId="71403D0A" w14:textId="36B9A1B3" w:rsidR="00F620D5" w:rsidRPr="008C2439" w:rsidRDefault="007B5CD4" w:rsidP="00F620D5">
      <w:pPr>
        <w:rPr>
          <w:rFonts w:ascii="Segoe UI" w:hAnsi="Segoe UI" w:cs="Segoe UI"/>
        </w:rPr>
      </w:pPr>
      <w:r>
        <w:rPr>
          <w:rFonts w:ascii="Segoe UI" w:hAnsi="Segoe UI" w:cs="Segoe UI"/>
        </w:rPr>
        <w:t xml:space="preserve">Who are the individuals within </w:t>
      </w:r>
      <w:r w:rsidR="00DD128F">
        <w:rPr>
          <w:rFonts w:ascii="Segoe UI" w:hAnsi="Segoe UI" w:cs="Segoe UI"/>
        </w:rPr>
        <w:t>your</w:t>
      </w:r>
      <w:r>
        <w:rPr>
          <w:rFonts w:ascii="Segoe UI" w:hAnsi="Segoe UI" w:cs="Segoe UI"/>
        </w:rPr>
        <w:t xml:space="preserve"> organization whose participation is critical for the success of this adoption plan?</w:t>
      </w:r>
      <w:r w:rsidR="00BC75EC">
        <w:rPr>
          <w:rFonts w:ascii="Segoe UI" w:hAnsi="Segoe UI" w:cs="Segoe UI"/>
        </w:rPr>
        <w:t xml:space="preserve"> Collect all key individuals in here, and mark who should be part of the Cloud Strategy Team</w:t>
      </w:r>
      <w:r w:rsidR="00C7215D">
        <w:rPr>
          <w:rFonts w:ascii="Segoe UI" w:hAnsi="Segoe UI" w:cs="Segoe UI"/>
        </w:rPr>
        <w:t xml:space="preserve"> in the table below.</w:t>
      </w:r>
      <w:r w:rsidR="008C2439">
        <w:rPr>
          <w:rFonts w:ascii="Segoe UI" w:hAnsi="Segoe UI" w:cs="Segoe UI"/>
        </w:rPr>
        <w:t xml:space="preserve"> The </w:t>
      </w:r>
      <w:r w:rsidR="008C2439">
        <w:rPr>
          <w:rFonts w:ascii="Segoe UI" w:hAnsi="Segoe UI" w:cs="Segoe UI"/>
          <w:b/>
          <w:bCs/>
        </w:rPr>
        <w:t>Cloud Strategy Team</w:t>
      </w:r>
      <w:r w:rsidR="008C2439">
        <w:rPr>
          <w:rFonts w:ascii="Segoe UI" w:hAnsi="Segoe UI" w:cs="Segoe UI"/>
        </w:rPr>
        <w:t xml:space="preserve"> is responsible for </w:t>
      </w:r>
      <w:r w:rsidR="006938C3">
        <w:rPr>
          <w:rFonts w:ascii="Segoe UI" w:hAnsi="Segoe UI" w:cs="Segoe UI"/>
        </w:rPr>
        <w:t>leading the cloud adoption</w:t>
      </w:r>
      <w:r w:rsidR="00DD128F">
        <w:rPr>
          <w:rFonts w:ascii="Segoe UI" w:hAnsi="Segoe UI" w:cs="Segoe UI"/>
        </w:rPr>
        <w:t xml:space="preserve"> within your </w:t>
      </w:r>
      <w:r w:rsidR="006938C3">
        <w:rPr>
          <w:rFonts w:ascii="Segoe UI" w:hAnsi="Segoe UI" w:cs="Segoe UI"/>
        </w:rPr>
        <w:t xml:space="preserve">organization, supporting all business outcomes, people and </w:t>
      </w:r>
      <w:proofErr w:type="gramStart"/>
      <w:r w:rsidR="006938C3">
        <w:rPr>
          <w:rFonts w:ascii="Segoe UI" w:hAnsi="Segoe UI" w:cs="Segoe UI"/>
        </w:rPr>
        <w:t>processes</w:t>
      </w:r>
      <w:proofErr w:type="gramEnd"/>
      <w:r w:rsidR="006938C3">
        <w:rPr>
          <w:rFonts w:ascii="Segoe UI" w:hAnsi="Segoe UI" w:cs="Segoe UI"/>
        </w:rPr>
        <w:t xml:space="preserve"> changes and technical projects identified within this plan. </w:t>
      </w:r>
    </w:p>
    <w:tbl>
      <w:tblPr>
        <w:tblStyle w:val="TableGrid"/>
        <w:tblW w:w="9715" w:type="dxa"/>
        <w:tblInd w:w="0" w:type="dxa"/>
        <w:tblLook w:val="04A0" w:firstRow="1" w:lastRow="0" w:firstColumn="1" w:lastColumn="0" w:noHBand="0" w:noVBand="1"/>
      </w:tblPr>
      <w:tblGrid>
        <w:gridCol w:w="2875"/>
        <w:gridCol w:w="2790"/>
        <w:gridCol w:w="2250"/>
        <w:gridCol w:w="1800"/>
      </w:tblGrid>
      <w:tr w:rsidR="003A2C3C" w:rsidRPr="003A2C3C" w14:paraId="6181F5C6" w14:textId="77777777" w:rsidTr="25BEB18D">
        <w:tc>
          <w:tcPr>
            <w:tcW w:w="2875" w:type="dxa"/>
            <w:shd w:val="clear" w:color="auto" w:fill="4472C4" w:themeFill="accent1"/>
          </w:tcPr>
          <w:p w14:paraId="6EEDE601" w14:textId="7B463FAA" w:rsidR="008C2439" w:rsidRPr="003A2C3C" w:rsidRDefault="008C2439" w:rsidP="00F620D5">
            <w:pPr>
              <w:rPr>
                <w:rFonts w:ascii="Segoe UI" w:hAnsi="Segoe UI" w:cs="Segoe UI"/>
                <w:color w:val="FFFFFF" w:themeColor="background1"/>
                <w:sz w:val="24"/>
                <w:szCs w:val="24"/>
              </w:rPr>
            </w:pPr>
            <w:r w:rsidRPr="003A2C3C">
              <w:rPr>
                <w:rFonts w:ascii="Segoe UI" w:hAnsi="Segoe UI" w:cs="Segoe UI"/>
                <w:color w:val="FFFFFF" w:themeColor="background1"/>
                <w:sz w:val="24"/>
                <w:szCs w:val="24"/>
              </w:rPr>
              <w:t>Name</w:t>
            </w:r>
          </w:p>
        </w:tc>
        <w:tc>
          <w:tcPr>
            <w:tcW w:w="2790" w:type="dxa"/>
            <w:shd w:val="clear" w:color="auto" w:fill="4472C4" w:themeFill="accent1"/>
          </w:tcPr>
          <w:p w14:paraId="379DB8B0" w14:textId="2C4B4D64" w:rsidR="008C2439" w:rsidRPr="003A2C3C" w:rsidRDefault="008C2439" w:rsidP="00F620D5">
            <w:pPr>
              <w:rPr>
                <w:rFonts w:ascii="Segoe UI" w:hAnsi="Segoe UI" w:cs="Segoe UI"/>
                <w:color w:val="FFFFFF" w:themeColor="background1"/>
                <w:sz w:val="24"/>
                <w:szCs w:val="24"/>
              </w:rPr>
            </w:pPr>
            <w:r w:rsidRPr="003A2C3C">
              <w:rPr>
                <w:rFonts w:ascii="Segoe UI" w:hAnsi="Segoe UI" w:cs="Segoe UI"/>
                <w:color w:val="FFFFFF" w:themeColor="background1"/>
                <w:sz w:val="24"/>
                <w:szCs w:val="24"/>
              </w:rPr>
              <w:t>Business Unit/Role</w:t>
            </w:r>
          </w:p>
        </w:tc>
        <w:tc>
          <w:tcPr>
            <w:tcW w:w="2250" w:type="dxa"/>
            <w:shd w:val="clear" w:color="auto" w:fill="4472C4" w:themeFill="accent1"/>
          </w:tcPr>
          <w:p w14:paraId="38C30963" w14:textId="218F8D71" w:rsidR="008C2439" w:rsidRPr="003A2C3C" w:rsidRDefault="008C2439" w:rsidP="00F620D5">
            <w:pPr>
              <w:rPr>
                <w:rFonts w:ascii="Segoe UI" w:hAnsi="Segoe UI" w:cs="Segoe UI"/>
                <w:color w:val="FFFFFF" w:themeColor="background1"/>
                <w:sz w:val="24"/>
                <w:szCs w:val="24"/>
              </w:rPr>
            </w:pPr>
            <w:r w:rsidRPr="003A2C3C">
              <w:rPr>
                <w:rFonts w:ascii="Segoe UI" w:hAnsi="Segoe UI" w:cs="Segoe UI"/>
                <w:color w:val="FFFFFF" w:themeColor="background1"/>
                <w:sz w:val="24"/>
                <w:szCs w:val="24"/>
              </w:rPr>
              <w:t>Business Outcome Owner (Y/N)</w:t>
            </w:r>
          </w:p>
        </w:tc>
        <w:tc>
          <w:tcPr>
            <w:tcW w:w="1800" w:type="dxa"/>
            <w:shd w:val="clear" w:color="auto" w:fill="4472C4" w:themeFill="accent1"/>
          </w:tcPr>
          <w:p w14:paraId="2D4BDF73" w14:textId="089AEF67" w:rsidR="008C2439" w:rsidRPr="003A2C3C" w:rsidRDefault="008C2439" w:rsidP="00F620D5">
            <w:pPr>
              <w:rPr>
                <w:rFonts w:ascii="Segoe UI" w:hAnsi="Segoe UI" w:cs="Segoe UI"/>
                <w:color w:val="FFFFFF" w:themeColor="background1"/>
                <w:sz w:val="24"/>
                <w:szCs w:val="24"/>
              </w:rPr>
            </w:pPr>
            <w:r w:rsidRPr="003A2C3C">
              <w:rPr>
                <w:rFonts w:ascii="Segoe UI" w:hAnsi="Segoe UI" w:cs="Segoe UI"/>
                <w:color w:val="FFFFFF" w:themeColor="background1"/>
                <w:sz w:val="24"/>
                <w:szCs w:val="24"/>
              </w:rPr>
              <w:t>Cloud Strategy Team (Y/N)</w:t>
            </w:r>
          </w:p>
        </w:tc>
      </w:tr>
      <w:tr w:rsidR="008C2439" w14:paraId="6F8FB598" w14:textId="77777777" w:rsidTr="25BEB18D">
        <w:tc>
          <w:tcPr>
            <w:tcW w:w="2875" w:type="dxa"/>
          </w:tcPr>
          <w:p w14:paraId="51BEA9D6" w14:textId="2EF44F7D" w:rsidR="008C2439" w:rsidRDefault="008C2439" w:rsidP="00F620D5">
            <w:pPr>
              <w:rPr>
                <w:rFonts w:ascii="Segoe UI" w:hAnsi="Segoe UI" w:cs="Segoe UI"/>
                <w:color w:val="4472C4" w:themeColor="accent1"/>
                <w:sz w:val="24"/>
                <w:szCs w:val="24"/>
              </w:rPr>
            </w:pPr>
          </w:p>
        </w:tc>
        <w:tc>
          <w:tcPr>
            <w:tcW w:w="2790" w:type="dxa"/>
          </w:tcPr>
          <w:p w14:paraId="1A8648B7" w14:textId="001AB61B" w:rsidR="008C2439" w:rsidRDefault="008245F8" w:rsidP="00F620D5">
            <w:pPr>
              <w:rPr>
                <w:rFonts w:ascii="Segoe UI" w:hAnsi="Segoe UI" w:cs="Segoe UI"/>
                <w:color w:val="4472C4" w:themeColor="accent1"/>
                <w:sz w:val="24"/>
                <w:szCs w:val="24"/>
              </w:rPr>
            </w:pPr>
            <w:r>
              <w:rPr>
                <w:rFonts w:ascii="Segoe UI" w:hAnsi="Segoe UI" w:cs="Segoe UI"/>
                <w:color w:val="4472C4" w:themeColor="accent1"/>
                <w:sz w:val="24"/>
                <w:szCs w:val="24"/>
              </w:rPr>
              <w:t>CIO</w:t>
            </w:r>
          </w:p>
        </w:tc>
        <w:tc>
          <w:tcPr>
            <w:tcW w:w="2250" w:type="dxa"/>
          </w:tcPr>
          <w:p w14:paraId="2CA06362" w14:textId="1BC8D9EA" w:rsidR="008C2439" w:rsidRDefault="008245F8" w:rsidP="00F620D5">
            <w:pPr>
              <w:rPr>
                <w:rFonts w:ascii="Segoe UI" w:hAnsi="Segoe UI" w:cs="Segoe UI"/>
                <w:color w:val="4472C4" w:themeColor="accent1"/>
                <w:sz w:val="24"/>
                <w:szCs w:val="24"/>
              </w:rPr>
            </w:pPr>
            <w:r>
              <w:rPr>
                <w:rFonts w:ascii="Segoe UI" w:hAnsi="Segoe UI" w:cs="Segoe UI"/>
                <w:color w:val="4472C4" w:themeColor="accent1"/>
                <w:sz w:val="24"/>
                <w:szCs w:val="24"/>
              </w:rPr>
              <w:t>Y</w:t>
            </w:r>
          </w:p>
        </w:tc>
        <w:tc>
          <w:tcPr>
            <w:tcW w:w="1800" w:type="dxa"/>
          </w:tcPr>
          <w:p w14:paraId="20116458" w14:textId="035CB104" w:rsidR="008C2439" w:rsidRDefault="008245F8" w:rsidP="00F620D5">
            <w:pPr>
              <w:rPr>
                <w:rFonts w:ascii="Segoe UI" w:hAnsi="Segoe UI" w:cs="Segoe UI"/>
                <w:color w:val="4472C4" w:themeColor="accent1"/>
                <w:sz w:val="24"/>
                <w:szCs w:val="24"/>
              </w:rPr>
            </w:pPr>
            <w:r>
              <w:rPr>
                <w:rFonts w:ascii="Segoe UI" w:hAnsi="Segoe UI" w:cs="Segoe UI"/>
                <w:color w:val="4472C4" w:themeColor="accent1"/>
                <w:sz w:val="24"/>
                <w:szCs w:val="24"/>
              </w:rPr>
              <w:t>Y</w:t>
            </w:r>
          </w:p>
        </w:tc>
      </w:tr>
      <w:tr w:rsidR="008C2439" w14:paraId="10FFE554" w14:textId="77777777" w:rsidTr="25BEB18D">
        <w:tc>
          <w:tcPr>
            <w:tcW w:w="2875" w:type="dxa"/>
          </w:tcPr>
          <w:p w14:paraId="773689C4" w14:textId="6D9A3D62" w:rsidR="008C2439" w:rsidRDefault="008C2439" w:rsidP="00F620D5">
            <w:pPr>
              <w:rPr>
                <w:rFonts w:ascii="Segoe UI" w:hAnsi="Segoe UI" w:cs="Segoe UI"/>
                <w:color w:val="4472C4" w:themeColor="accent1"/>
                <w:sz w:val="24"/>
                <w:szCs w:val="24"/>
              </w:rPr>
            </w:pPr>
          </w:p>
        </w:tc>
        <w:tc>
          <w:tcPr>
            <w:tcW w:w="2790" w:type="dxa"/>
          </w:tcPr>
          <w:p w14:paraId="025026A8" w14:textId="57FA8B34" w:rsidR="008C2439" w:rsidRDefault="00810D77" w:rsidP="00F620D5">
            <w:pPr>
              <w:rPr>
                <w:rFonts w:ascii="Segoe UI" w:hAnsi="Segoe UI" w:cs="Segoe UI"/>
                <w:color w:val="4472C4" w:themeColor="accent1"/>
                <w:sz w:val="24"/>
                <w:szCs w:val="24"/>
              </w:rPr>
            </w:pPr>
            <w:r>
              <w:rPr>
                <w:rFonts w:ascii="Segoe UI" w:hAnsi="Segoe UI" w:cs="Segoe UI"/>
                <w:color w:val="4472C4" w:themeColor="accent1"/>
                <w:sz w:val="24"/>
                <w:szCs w:val="24"/>
              </w:rPr>
              <w:t>Exec Director</w:t>
            </w:r>
          </w:p>
        </w:tc>
        <w:tc>
          <w:tcPr>
            <w:tcW w:w="2250" w:type="dxa"/>
          </w:tcPr>
          <w:p w14:paraId="57E7B7A6" w14:textId="2B2031CB" w:rsidR="008C2439" w:rsidRDefault="008245F8" w:rsidP="00F620D5">
            <w:pPr>
              <w:rPr>
                <w:rFonts w:ascii="Segoe UI" w:hAnsi="Segoe UI" w:cs="Segoe UI"/>
                <w:color w:val="4472C4" w:themeColor="accent1"/>
                <w:sz w:val="24"/>
                <w:szCs w:val="24"/>
              </w:rPr>
            </w:pPr>
            <w:r>
              <w:rPr>
                <w:rFonts w:ascii="Segoe UI" w:hAnsi="Segoe UI" w:cs="Segoe UI"/>
                <w:color w:val="4472C4" w:themeColor="accent1"/>
                <w:sz w:val="24"/>
                <w:szCs w:val="24"/>
              </w:rPr>
              <w:t>Y</w:t>
            </w:r>
          </w:p>
        </w:tc>
        <w:tc>
          <w:tcPr>
            <w:tcW w:w="1800" w:type="dxa"/>
          </w:tcPr>
          <w:p w14:paraId="6F7D331F" w14:textId="0D231510" w:rsidR="008C2439" w:rsidRDefault="008245F8" w:rsidP="00F620D5">
            <w:pPr>
              <w:rPr>
                <w:rFonts w:ascii="Segoe UI" w:hAnsi="Segoe UI" w:cs="Segoe UI"/>
                <w:color w:val="4472C4" w:themeColor="accent1"/>
                <w:sz w:val="24"/>
                <w:szCs w:val="24"/>
              </w:rPr>
            </w:pPr>
            <w:r>
              <w:rPr>
                <w:rFonts w:ascii="Segoe UI" w:hAnsi="Segoe UI" w:cs="Segoe UI"/>
                <w:color w:val="4472C4" w:themeColor="accent1"/>
                <w:sz w:val="24"/>
                <w:szCs w:val="24"/>
              </w:rPr>
              <w:t>Y</w:t>
            </w:r>
          </w:p>
        </w:tc>
      </w:tr>
      <w:tr w:rsidR="008C2439" w14:paraId="0DA70BDC" w14:textId="77777777" w:rsidTr="25BEB18D">
        <w:tc>
          <w:tcPr>
            <w:tcW w:w="2875" w:type="dxa"/>
          </w:tcPr>
          <w:p w14:paraId="440D7406" w14:textId="5131C3AC" w:rsidR="008C2439" w:rsidRDefault="008C2439" w:rsidP="00F620D5">
            <w:pPr>
              <w:rPr>
                <w:rFonts w:ascii="Segoe UI" w:hAnsi="Segoe UI" w:cs="Segoe UI"/>
                <w:color w:val="4472C4" w:themeColor="accent1"/>
                <w:sz w:val="24"/>
                <w:szCs w:val="24"/>
              </w:rPr>
            </w:pPr>
          </w:p>
        </w:tc>
        <w:tc>
          <w:tcPr>
            <w:tcW w:w="2790" w:type="dxa"/>
          </w:tcPr>
          <w:p w14:paraId="5328DFF9" w14:textId="5A0492A9" w:rsidR="008C2439" w:rsidRDefault="008245F8" w:rsidP="00F620D5">
            <w:pPr>
              <w:rPr>
                <w:rFonts w:ascii="Segoe UI" w:hAnsi="Segoe UI" w:cs="Segoe UI"/>
                <w:color w:val="4472C4" w:themeColor="accent1"/>
                <w:sz w:val="24"/>
                <w:szCs w:val="24"/>
              </w:rPr>
            </w:pPr>
            <w:r>
              <w:rPr>
                <w:rFonts w:ascii="Segoe UI" w:hAnsi="Segoe UI" w:cs="Segoe UI"/>
                <w:color w:val="4472C4" w:themeColor="accent1"/>
                <w:sz w:val="24"/>
                <w:szCs w:val="24"/>
              </w:rPr>
              <w:t>Exec Director</w:t>
            </w:r>
          </w:p>
        </w:tc>
        <w:tc>
          <w:tcPr>
            <w:tcW w:w="2250" w:type="dxa"/>
          </w:tcPr>
          <w:p w14:paraId="62252C78" w14:textId="7C7B4F35" w:rsidR="008C2439" w:rsidRDefault="008245F8" w:rsidP="00F620D5">
            <w:pPr>
              <w:rPr>
                <w:rFonts w:ascii="Segoe UI" w:hAnsi="Segoe UI" w:cs="Segoe UI"/>
                <w:color w:val="4472C4" w:themeColor="accent1"/>
                <w:sz w:val="24"/>
                <w:szCs w:val="24"/>
              </w:rPr>
            </w:pPr>
            <w:r>
              <w:rPr>
                <w:rFonts w:ascii="Segoe UI" w:hAnsi="Segoe UI" w:cs="Segoe UI"/>
                <w:color w:val="4472C4" w:themeColor="accent1"/>
                <w:sz w:val="24"/>
                <w:szCs w:val="24"/>
              </w:rPr>
              <w:t>Y</w:t>
            </w:r>
          </w:p>
        </w:tc>
        <w:tc>
          <w:tcPr>
            <w:tcW w:w="1800" w:type="dxa"/>
          </w:tcPr>
          <w:p w14:paraId="4727EFB4" w14:textId="219AA116" w:rsidR="008C2439" w:rsidRDefault="008245F8" w:rsidP="00F620D5">
            <w:pPr>
              <w:rPr>
                <w:rFonts w:ascii="Segoe UI" w:hAnsi="Segoe UI" w:cs="Segoe UI"/>
                <w:color w:val="4472C4" w:themeColor="accent1"/>
                <w:sz w:val="24"/>
                <w:szCs w:val="24"/>
              </w:rPr>
            </w:pPr>
            <w:r>
              <w:rPr>
                <w:rFonts w:ascii="Segoe UI" w:hAnsi="Segoe UI" w:cs="Segoe UI"/>
                <w:color w:val="4472C4" w:themeColor="accent1"/>
                <w:sz w:val="24"/>
                <w:szCs w:val="24"/>
              </w:rPr>
              <w:t>Y</w:t>
            </w:r>
          </w:p>
        </w:tc>
      </w:tr>
      <w:tr w:rsidR="008C2439" w14:paraId="7C24B0B9" w14:textId="77777777" w:rsidTr="25BEB18D">
        <w:tc>
          <w:tcPr>
            <w:tcW w:w="2875" w:type="dxa"/>
          </w:tcPr>
          <w:p w14:paraId="5C7E9CAF" w14:textId="7D2C8D0D" w:rsidR="008C2439" w:rsidRDefault="008C2439" w:rsidP="00F620D5">
            <w:pPr>
              <w:rPr>
                <w:rFonts w:ascii="Segoe UI" w:hAnsi="Segoe UI" w:cs="Segoe UI"/>
                <w:color w:val="4472C4" w:themeColor="accent1"/>
                <w:sz w:val="24"/>
                <w:szCs w:val="24"/>
              </w:rPr>
            </w:pPr>
          </w:p>
        </w:tc>
        <w:tc>
          <w:tcPr>
            <w:tcW w:w="2790" w:type="dxa"/>
          </w:tcPr>
          <w:p w14:paraId="004DD466" w14:textId="131E03E7" w:rsidR="008C2439" w:rsidRDefault="008245F8" w:rsidP="00F620D5">
            <w:pPr>
              <w:rPr>
                <w:rFonts w:ascii="Segoe UI" w:hAnsi="Segoe UI" w:cs="Segoe UI"/>
                <w:color w:val="4472C4" w:themeColor="accent1"/>
                <w:sz w:val="24"/>
                <w:szCs w:val="24"/>
              </w:rPr>
            </w:pPr>
            <w:r>
              <w:rPr>
                <w:rFonts w:ascii="Segoe UI" w:hAnsi="Segoe UI" w:cs="Segoe UI"/>
                <w:color w:val="4472C4" w:themeColor="accent1"/>
                <w:sz w:val="24"/>
                <w:szCs w:val="24"/>
              </w:rPr>
              <w:t>Program Manager</w:t>
            </w:r>
          </w:p>
        </w:tc>
        <w:tc>
          <w:tcPr>
            <w:tcW w:w="2250" w:type="dxa"/>
          </w:tcPr>
          <w:p w14:paraId="44D9F2F8" w14:textId="01887F67" w:rsidR="008C2439" w:rsidRDefault="008245F8" w:rsidP="00F620D5">
            <w:pPr>
              <w:rPr>
                <w:rFonts w:ascii="Segoe UI" w:hAnsi="Segoe UI" w:cs="Segoe UI"/>
                <w:color w:val="4472C4" w:themeColor="accent1"/>
                <w:sz w:val="24"/>
                <w:szCs w:val="24"/>
              </w:rPr>
            </w:pPr>
            <w:r>
              <w:rPr>
                <w:rFonts w:ascii="Segoe UI" w:hAnsi="Segoe UI" w:cs="Segoe UI"/>
                <w:color w:val="4472C4" w:themeColor="accent1"/>
                <w:sz w:val="24"/>
                <w:szCs w:val="24"/>
              </w:rPr>
              <w:t>N</w:t>
            </w:r>
          </w:p>
        </w:tc>
        <w:tc>
          <w:tcPr>
            <w:tcW w:w="1800" w:type="dxa"/>
          </w:tcPr>
          <w:p w14:paraId="784AEA7C" w14:textId="6C8C34A8" w:rsidR="008C2439" w:rsidRDefault="008245F8" w:rsidP="00F620D5">
            <w:pPr>
              <w:rPr>
                <w:rFonts w:ascii="Segoe UI" w:hAnsi="Segoe UI" w:cs="Segoe UI"/>
                <w:color w:val="4472C4" w:themeColor="accent1"/>
                <w:sz w:val="24"/>
                <w:szCs w:val="24"/>
              </w:rPr>
            </w:pPr>
            <w:r>
              <w:rPr>
                <w:rFonts w:ascii="Segoe UI" w:hAnsi="Segoe UI" w:cs="Segoe UI"/>
                <w:color w:val="4472C4" w:themeColor="accent1"/>
                <w:sz w:val="24"/>
                <w:szCs w:val="24"/>
              </w:rPr>
              <w:t>Y</w:t>
            </w:r>
          </w:p>
        </w:tc>
      </w:tr>
      <w:tr w:rsidR="008C2439" w14:paraId="311A908C" w14:textId="77777777" w:rsidTr="25BEB18D">
        <w:tc>
          <w:tcPr>
            <w:tcW w:w="2875" w:type="dxa"/>
          </w:tcPr>
          <w:p w14:paraId="269C9B06" w14:textId="312C1752" w:rsidR="008C2439" w:rsidRDefault="008C2439" w:rsidP="00F620D5">
            <w:pPr>
              <w:rPr>
                <w:rFonts w:ascii="Segoe UI" w:hAnsi="Segoe UI" w:cs="Segoe UI"/>
                <w:color w:val="4472C4" w:themeColor="accent1"/>
                <w:sz w:val="24"/>
                <w:szCs w:val="24"/>
              </w:rPr>
            </w:pPr>
          </w:p>
        </w:tc>
        <w:tc>
          <w:tcPr>
            <w:tcW w:w="2790" w:type="dxa"/>
          </w:tcPr>
          <w:p w14:paraId="60F40BB8" w14:textId="44F6BC22" w:rsidR="008C2439" w:rsidRDefault="008245F8" w:rsidP="00F620D5">
            <w:pPr>
              <w:rPr>
                <w:rFonts w:ascii="Segoe UI" w:hAnsi="Segoe UI" w:cs="Segoe UI"/>
                <w:color w:val="4472C4" w:themeColor="accent1"/>
                <w:sz w:val="24"/>
                <w:szCs w:val="24"/>
              </w:rPr>
            </w:pPr>
            <w:r>
              <w:rPr>
                <w:rFonts w:ascii="Segoe UI" w:hAnsi="Segoe UI" w:cs="Segoe UI"/>
                <w:color w:val="4472C4" w:themeColor="accent1"/>
                <w:sz w:val="24"/>
                <w:szCs w:val="24"/>
              </w:rPr>
              <w:t>Technical Specialist</w:t>
            </w:r>
          </w:p>
        </w:tc>
        <w:tc>
          <w:tcPr>
            <w:tcW w:w="2250" w:type="dxa"/>
          </w:tcPr>
          <w:p w14:paraId="0D728A2F" w14:textId="489C36B3" w:rsidR="008C2439" w:rsidRDefault="008245F8" w:rsidP="00F620D5">
            <w:pPr>
              <w:rPr>
                <w:rFonts w:ascii="Segoe UI" w:hAnsi="Segoe UI" w:cs="Segoe UI"/>
                <w:color w:val="4472C4" w:themeColor="accent1"/>
                <w:sz w:val="24"/>
                <w:szCs w:val="24"/>
              </w:rPr>
            </w:pPr>
            <w:r>
              <w:rPr>
                <w:rFonts w:ascii="Segoe UI" w:hAnsi="Segoe UI" w:cs="Segoe UI"/>
                <w:color w:val="4472C4" w:themeColor="accent1"/>
                <w:sz w:val="24"/>
                <w:szCs w:val="24"/>
              </w:rPr>
              <w:t>N</w:t>
            </w:r>
          </w:p>
        </w:tc>
        <w:tc>
          <w:tcPr>
            <w:tcW w:w="1800" w:type="dxa"/>
          </w:tcPr>
          <w:p w14:paraId="7E2BD59B" w14:textId="2BEB3C68" w:rsidR="008C2439" w:rsidRDefault="008245F8" w:rsidP="00F620D5">
            <w:pPr>
              <w:rPr>
                <w:rFonts w:ascii="Segoe UI" w:hAnsi="Segoe UI" w:cs="Segoe UI"/>
                <w:color w:val="4472C4" w:themeColor="accent1"/>
                <w:sz w:val="24"/>
                <w:szCs w:val="24"/>
              </w:rPr>
            </w:pPr>
            <w:r>
              <w:rPr>
                <w:rFonts w:ascii="Segoe UI" w:hAnsi="Segoe UI" w:cs="Segoe UI"/>
                <w:color w:val="4472C4" w:themeColor="accent1"/>
                <w:sz w:val="24"/>
                <w:szCs w:val="24"/>
              </w:rPr>
              <w:t>Y</w:t>
            </w:r>
          </w:p>
        </w:tc>
      </w:tr>
      <w:tr w:rsidR="008245F8" w14:paraId="17CA8B79" w14:textId="77777777" w:rsidTr="25BEB18D">
        <w:tc>
          <w:tcPr>
            <w:tcW w:w="2875" w:type="dxa"/>
          </w:tcPr>
          <w:p w14:paraId="7CF6DB95" w14:textId="03877857" w:rsidR="008245F8" w:rsidRDefault="008245F8" w:rsidP="00F620D5">
            <w:pPr>
              <w:rPr>
                <w:rFonts w:ascii="Segoe UI" w:hAnsi="Segoe UI" w:cs="Segoe UI"/>
                <w:color w:val="4472C4" w:themeColor="accent1"/>
                <w:sz w:val="24"/>
                <w:szCs w:val="24"/>
              </w:rPr>
            </w:pPr>
          </w:p>
        </w:tc>
        <w:tc>
          <w:tcPr>
            <w:tcW w:w="2790" w:type="dxa"/>
          </w:tcPr>
          <w:p w14:paraId="2552DA1E" w14:textId="7FBD8C3C" w:rsidR="008245F8" w:rsidRDefault="008245F8" w:rsidP="00F620D5">
            <w:pPr>
              <w:rPr>
                <w:rFonts w:ascii="Segoe UI" w:hAnsi="Segoe UI" w:cs="Segoe UI"/>
                <w:color w:val="4472C4" w:themeColor="accent1"/>
                <w:sz w:val="24"/>
                <w:szCs w:val="24"/>
              </w:rPr>
            </w:pPr>
            <w:r>
              <w:rPr>
                <w:rFonts w:ascii="Segoe UI" w:hAnsi="Segoe UI" w:cs="Segoe UI"/>
                <w:color w:val="4472C4" w:themeColor="accent1"/>
                <w:sz w:val="24"/>
                <w:szCs w:val="24"/>
              </w:rPr>
              <w:t>Architect/ Technical Specialist</w:t>
            </w:r>
          </w:p>
        </w:tc>
        <w:tc>
          <w:tcPr>
            <w:tcW w:w="2250" w:type="dxa"/>
          </w:tcPr>
          <w:p w14:paraId="76867574" w14:textId="25B9DB5A" w:rsidR="008245F8" w:rsidRDefault="008245F8" w:rsidP="00F620D5">
            <w:pPr>
              <w:rPr>
                <w:rFonts w:ascii="Segoe UI" w:hAnsi="Segoe UI" w:cs="Segoe UI"/>
                <w:color w:val="4472C4" w:themeColor="accent1"/>
                <w:sz w:val="24"/>
                <w:szCs w:val="24"/>
              </w:rPr>
            </w:pPr>
            <w:r>
              <w:rPr>
                <w:rFonts w:ascii="Segoe UI" w:hAnsi="Segoe UI" w:cs="Segoe UI"/>
                <w:color w:val="4472C4" w:themeColor="accent1"/>
                <w:sz w:val="24"/>
                <w:szCs w:val="24"/>
              </w:rPr>
              <w:t>N</w:t>
            </w:r>
          </w:p>
        </w:tc>
        <w:tc>
          <w:tcPr>
            <w:tcW w:w="1800" w:type="dxa"/>
          </w:tcPr>
          <w:p w14:paraId="1F54EB10" w14:textId="6620C16B" w:rsidR="008245F8" w:rsidRDefault="008245F8" w:rsidP="00F620D5">
            <w:pPr>
              <w:rPr>
                <w:rFonts w:ascii="Segoe UI" w:hAnsi="Segoe UI" w:cs="Segoe UI"/>
                <w:color w:val="4472C4" w:themeColor="accent1"/>
                <w:sz w:val="24"/>
                <w:szCs w:val="24"/>
              </w:rPr>
            </w:pPr>
            <w:r>
              <w:rPr>
                <w:rFonts w:ascii="Segoe UI" w:hAnsi="Segoe UI" w:cs="Segoe UI"/>
                <w:color w:val="4472C4" w:themeColor="accent1"/>
                <w:sz w:val="24"/>
                <w:szCs w:val="24"/>
              </w:rPr>
              <w:t>Y</w:t>
            </w:r>
          </w:p>
        </w:tc>
      </w:tr>
      <w:tr w:rsidR="00D7728D" w14:paraId="358C1369" w14:textId="77777777" w:rsidTr="25BEB18D">
        <w:tc>
          <w:tcPr>
            <w:tcW w:w="2875" w:type="dxa"/>
          </w:tcPr>
          <w:p w14:paraId="66B6467F" w14:textId="7F204305" w:rsidR="00D7728D" w:rsidRDefault="00D7728D" w:rsidP="00F620D5">
            <w:pPr>
              <w:rPr>
                <w:rFonts w:ascii="Segoe UI" w:hAnsi="Segoe UI" w:cs="Segoe UI"/>
                <w:color w:val="4472C4" w:themeColor="accent1"/>
                <w:sz w:val="24"/>
                <w:szCs w:val="24"/>
              </w:rPr>
            </w:pPr>
          </w:p>
        </w:tc>
        <w:tc>
          <w:tcPr>
            <w:tcW w:w="2790" w:type="dxa"/>
          </w:tcPr>
          <w:p w14:paraId="79BB58D0" w14:textId="028928BE" w:rsidR="00D7728D" w:rsidRDefault="00D7728D" w:rsidP="00F620D5">
            <w:pPr>
              <w:rPr>
                <w:rFonts w:ascii="Segoe UI" w:hAnsi="Segoe UI" w:cs="Segoe UI"/>
                <w:color w:val="4472C4" w:themeColor="accent1"/>
                <w:sz w:val="24"/>
                <w:szCs w:val="24"/>
              </w:rPr>
            </w:pPr>
            <w:r>
              <w:rPr>
                <w:rFonts w:ascii="Segoe UI" w:hAnsi="Segoe UI" w:cs="Segoe UI"/>
                <w:color w:val="4472C4" w:themeColor="accent1"/>
                <w:sz w:val="24"/>
                <w:szCs w:val="24"/>
              </w:rPr>
              <w:t>Chief Security Officer</w:t>
            </w:r>
          </w:p>
        </w:tc>
        <w:tc>
          <w:tcPr>
            <w:tcW w:w="2250" w:type="dxa"/>
          </w:tcPr>
          <w:p w14:paraId="234B2C3C" w14:textId="62ECB566" w:rsidR="00D7728D" w:rsidRDefault="00D7728D" w:rsidP="00F620D5">
            <w:pPr>
              <w:rPr>
                <w:rFonts w:ascii="Segoe UI" w:hAnsi="Segoe UI" w:cs="Segoe UI"/>
                <w:color w:val="4472C4" w:themeColor="accent1"/>
                <w:sz w:val="24"/>
                <w:szCs w:val="24"/>
              </w:rPr>
            </w:pPr>
            <w:r>
              <w:rPr>
                <w:rFonts w:ascii="Segoe UI" w:hAnsi="Segoe UI" w:cs="Segoe UI"/>
                <w:color w:val="4472C4" w:themeColor="accent1"/>
                <w:sz w:val="24"/>
                <w:szCs w:val="24"/>
              </w:rPr>
              <w:t>Y</w:t>
            </w:r>
          </w:p>
        </w:tc>
        <w:tc>
          <w:tcPr>
            <w:tcW w:w="1800" w:type="dxa"/>
          </w:tcPr>
          <w:p w14:paraId="15ECB944" w14:textId="2DF7E2A0" w:rsidR="00D7728D" w:rsidRDefault="00D7728D" w:rsidP="00F620D5">
            <w:pPr>
              <w:rPr>
                <w:rFonts w:ascii="Segoe UI" w:hAnsi="Segoe UI" w:cs="Segoe UI"/>
                <w:color w:val="4472C4" w:themeColor="accent1"/>
                <w:sz w:val="24"/>
                <w:szCs w:val="24"/>
              </w:rPr>
            </w:pPr>
            <w:r>
              <w:rPr>
                <w:rFonts w:ascii="Segoe UI" w:hAnsi="Segoe UI" w:cs="Segoe UI"/>
                <w:color w:val="4472C4" w:themeColor="accent1"/>
                <w:sz w:val="24"/>
                <w:szCs w:val="24"/>
              </w:rPr>
              <w:t>Y</w:t>
            </w:r>
          </w:p>
        </w:tc>
      </w:tr>
    </w:tbl>
    <w:p w14:paraId="6E9942FA" w14:textId="77777777" w:rsidR="00DD128F" w:rsidRDefault="00DD128F" w:rsidP="00F620D5">
      <w:pPr>
        <w:rPr>
          <w:rFonts w:ascii="Segoe UI" w:hAnsi="Segoe UI" w:cs="Segoe UI"/>
        </w:rPr>
      </w:pPr>
    </w:p>
    <w:p w14:paraId="4DDC68E2" w14:textId="39B6C225" w:rsidR="00A67EBE" w:rsidRDefault="00855404" w:rsidP="00F620D5">
      <w:pPr>
        <w:rPr>
          <w:rFonts w:ascii="Segoe UI" w:hAnsi="Segoe UI" w:cs="Segoe UI"/>
        </w:rPr>
      </w:pPr>
      <w:proofErr w:type="spellStart"/>
      <w:r>
        <w:rPr>
          <w:rFonts w:ascii="Segoe UI" w:hAnsi="Segoe UI" w:cs="Segoe UI"/>
        </w:rPr>
        <w:t>Litware</w:t>
      </w:r>
      <w:proofErr w:type="spellEnd"/>
      <w:r w:rsidR="00A67EBE">
        <w:rPr>
          <w:rFonts w:ascii="Segoe UI" w:hAnsi="Segoe UI" w:cs="Segoe UI"/>
        </w:rPr>
        <w:t xml:space="preserve"> </w:t>
      </w:r>
      <w:proofErr w:type="gramStart"/>
      <w:r w:rsidR="00A67EBE">
        <w:rPr>
          <w:rFonts w:ascii="Segoe UI" w:hAnsi="Segoe UI" w:cs="Segoe UI"/>
        </w:rPr>
        <w:t>are</w:t>
      </w:r>
      <w:proofErr w:type="gramEnd"/>
      <w:r w:rsidR="00A67EBE">
        <w:rPr>
          <w:rFonts w:ascii="Segoe UI" w:hAnsi="Segoe UI" w:cs="Segoe UI"/>
        </w:rPr>
        <w:t xml:space="preserve"> working with </w:t>
      </w:r>
      <w:r w:rsidR="000D4909">
        <w:rPr>
          <w:rFonts w:ascii="Segoe UI" w:hAnsi="Segoe UI" w:cs="Segoe UI"/>
        </w:rPr>
        <w:t>Partner ABC</w:t>
      </w:r>
      <w:r w:rsidR="00A67EBE">
        <w:rPr>
          <w:rFonts w:ascii="Segoe UI" w:hAnsi="Segoe UI" w:cs="Segoe UI"/>
        </w:rPr>
        <w:t xml:space="preserve"> through the Azure Migration &amp; Modernization Program (AMMP) to plan</w:t>
      </w:r>
      <w:r w:rsidR="00447896">
        <w:rPr>
          <w:rFonts w:ascii="Segoe UI" w:hAnsi="Segoe UI" w:cs="Segoe UI"/>
        </w:rPr>
        <w:t xml:space="preserve"> and </w:t>
      </w:r>
      <w:r w:rsidR="00A67EBE">
        <w:rPr>
          <w:rFonts w:ascii="Segoe UI" w:hAnsi="Segoe UI" w:cs="Segoe UI"/>
        </w:rPr>
        <w:t>migrate workl</w:t>
      </w:r>
      <w:r w:rsidR="00447896">
        <w:rPr>
          <w:rFonts w:ascii="Segoe UI" w:hAnsi="Segoe UI" w:cs="Segoe UI"/>
        </w:rPr>
        <w:t>oads to Azure.</w:t>
      </w:r>
    </w:p>
    <w:p w14:paraId="0C3698DD" w14:textId="25931993" w:rsidR="003F0E0E" w:rsidRDefault="003F0E0E">
      <w:pPr>
        <w:rPr>
          <w:rFonts w:ascii="Segoe UI" w:hAnsi="Segoe UI" w:cs="Segoe UI"/>
        </w:rPr>
      </w:pPr>
      <w:r>
        <w:rPr>
          <w:rFonts w:ascii="Segoe UI" w:hAnsi="Segoe UI" w:cs="Segoe UI"/>
        </w:rPr>
        <w:br w:type="page"/>
      </w:r>
    </w:p>
    <w:p w14:paraId="06E92FAA" w14:textId="64F391E1" w:rsidR="006F2BF7" w:rsidRPr="00DD128F" w:rsidRDefault="006F2BF7" w:rsidP="006F2BF7">
      <w:pPr>
        <w:rPr>
          <w:rFonts w:ascii="Segoe UI" w:hAnsi="Segoe UI" w:cs="Segoe UI"/>
          <w:b/>
          <w:bCs/>
          <w:color w:val="4472C4" w:themeColor="accent1"/>
          <w:sz w:val="28"/>
          <w:szCs w:val="28"/>
        </w:rPr>
      </w:pPr>
      <w:r w:rsidRPr="00DD128F">
        <w:rPr>
          <w:rFonts w:ascii="Segoe UI" w:hAnsi="Segoe UI" w:cs="Segoe UI"/>
          <w:b/>
          <w:bCs/>
          <w:color w:val="4472C4" w:themeColor="accent1"/>
          <w:sz w:val="28"/>
          <w:szCs w:val="28"/>
        </w:rPr>
        <w:t>Plan</w:t>
      </w:r>
    </w:p>
    <w:p w14:paraId="75B50B05" w14:textId="1D8BA59C" w:rsidR="00667C54" w:rsidRPr="00DD128F" w:rsidRDefault="00667C54" w:rsidP="00667C54">
      <w:pPr>
        <w:rPr>
          <w:rFonts w:ascii="Segoe UI" w:hAnsi="Segoe UI" w:cs="Segoe UI"/>
          <w:color w:val="4472C4" w:themeColor="accent1"/>
          <w:sz w:val="24"/>
          <w:szCs w:val="24"/>
          <w:lang w:val="es-419"/>
        </w:rPr>
      </w:pPr>
      <w:r w:rsidRPr="00DD128F">
        <w:rPr>
          <w:rFonts w:ascii="Segoe UI" w:hAnsi="Segoe UI" w:cs="Segoe UI"/>
          <w:color w:val="4472C4" w:themeColor="accent1"/>
          <w:sz w:val="24"/>
          <w:szCs w:val="24"/>
          <w:lang w:val="es-419"/>
        </w:rPr>
        <w:t>Digital estate</w:t>
      </w:r>
    </w:p>
    <w:p w14:paraId="17B2EE21" w14:textId="3345ACE2" w:rsidR="00EC3FA6" w:rsidRDefault="00D07FDB" w:rsidP="00667C54">
      <w:pPr>
        <w:rPr>
          <w:rFonts w:ascii="Segoe UI" w:hAnsi="Segoe UI" w:cs="Segoe UI"/>
          <w:color w:val="000000"/>
          <w:shd w:val="clear" w:color="auto" w:fill="FFFFFF"/>
        </w:rPr>
      </w:pPr>
      <w:r>
        <w:rPr>
          <w:rFonts w:ascii="Segoe UI" w:hAnsi="Segoe UI" w:cs="Segoe UI"/>
          <w:color w:val="000000"/>
          <w:shd w:val="clear" w:color="auto" w:fill="FFFFFF"/>
        </w:rPr>
        <w:t xml:space="preserve">How would you </w:t>
      </w:r>
      <w:hyperlink r:id="rId15" w:history="1">
        <w:r w:rsidRPr="00B17755">
          <w:rPr>
            <w:rStyle w:val="Hyperlink"/>
            <w:rFonts w:ascii="Segoe UI" w:hAnsi="Segoe UI" w:cs="Segoe UI"/>
            <w:shd w:val="clear" w:color="auto" w:fill="FFFFFF"/>
          </w:rPr>
          <w:t>evaluate current</w:t>
        </w:r>
      </w:hyperlink>
      <w:r>
        <w:rPr>
          <w:rFonts w:ascii="Segoe UI" w:hAnsi="Segoe UI" w:cs="Segoe UI"/>
          <w:color w:val="000000"/>
          <w:shd w:val="clear" w:color="auto" w:fill="FFFFFF"/>
        </w:rPr>
        <w:t xml:space="preserve"> </w:t>
      </w:r>
      <w:r w:rsidR="00EC3FA6">
        <w:rPr>
          <w:rFonts w:ascii="Segoe UI" w:hAnsi="Segoe UI" w:cs="Segoe UI"/>
          <w:color w:val="000000"/>
          <w:shd w:val="clear" w:color="auto" w:fill="FFFFFF"/>
        </w:rPr>
        <w:t xml:space="preserve">technology assets as you prepare for </w:t>
      </w:r>
      <w:r w:rsidR="00DD128F">
        <w:rPr>
          <w:rFonts w:ascii="Segoe UI" w:hAnsi="Segoe UI" w:cs="Segoe UI"/>
          <w:color w:val="000000"/>
          <w:shd w:val="clear" w:color="auto" w:fill="FFFFFF"/>
        </w:rPr>
        <w:t>cloud</w:t>
      </w:r>
      <w:r w:rsidR="00EC3FA6">
        <w:rPr>
          <w:rFonts w:ascii="Segoe UI" w:hAnsi="Segoe UI" w:cs="Segoe UI"/>
          <w:color w:val="000000"/>
          <w:shd w:val="clear" w:color="auto" w:fill="FFFFFF"/>
        </w:rPr>
        <w:t xml:space="preserve"> adoption?</w:t>
      </w:r>
    </w:p>
    <w:p w14:paraId="7BFB8EC2" w14:textId="5AFDF2FB" w:rsidR="00577B92" w:rsidRPr="00DD128F" w:rsidRDefault="00251D36">
      <w:pPr>
        <w:rPr>
          <w:rFonts w:ascii="Segoe UI" w:hAnsi="Segoe UI" w:cs="Segoe UI"/>
        </w:rPr>
      </w:pPr>
      <w:r w:rsidRPr="00DD128F">
        <w:rPr>
          <w:rFonts w:ascii="Segoe UI" w:hAnsi="Segoe UI" w:cs="Segoe UI"/>
        </w:rPr>
        <w:t xml:space="preserve">Start with </w:t>
      </w:r>
      <w:hyperlink r:id="rId16" w:history="1">
        <w:r w:rsidRPr="00DD128F">
          <w:rPr>
            <w:rStyle w:val="Hyperlink"/>
            <w:rFonts w:ascii="Segoe UI" w:hAnsi="Segoe UI" w:cs="Segoe UI"/>
          </w:rPr>
          <w:t>gathering this information</w:t>
        </w:r>
      </w:hyperlink>
      <w:r w:rsidRPr="00DD128F">
        <w:rPr>
          <w:rFonts w:ascii="Segoe UI" w:hAnsi="Segoe UI" w:cs="Segoe UI"/>
        </w:rPr>
        <w:t xml:space="preserve"> across the </w:t>
      </w:r>
      <w:proofErr w:type="gramStart"/>
      <w:r w:rsidRPr="00DD128F">
        <w:rPr>
          <w:rFonts w:ascii="Segoe UI" w:hAnsi="Segoe UI" w:cs="Segoe UI"/>
        </w:rPr>
        <w:t>organization, and</w:t>
      </w:r>
      <w:proofErr w:type="gramEnd"/>
      <w:r w:rsidRPr="00DD128F">
        <w:rPr>
          <w:rFonts w:ascii="Segoe UI" w:hAnsi="Segoe UI" w:cs="Segoe UI"/>
        </w:rPr>
        <w:t xml:space="preserve"> </w:t>
      </w:r>
      <w:r w:rsidR="00B17755" w:rsidRPr="00DD128F">
        <w:rPr>
          <w:rFonts w:ascii="Segoe UI" w:hAnsi="Segoe UI" w:cs="Segoe UI"/>
        </w:rPr>
        <w:t>aggregating it in the following tables</w:t>
      </w:r>
      <w:r w:rsidR="00F255AE" w:rsidRPr="00DD128F">
        <w:rPr>
          <w:rFonts w:ascii="Segoe UI" w:hAnsi="Segoe UI" w:cs="Segoe UI"/>
        </w:rPr>
        <w:t xml:space="preserve">. At the same time, consider what is the </w:t>
      </w:r>
      <w:hyperlink r:id="rId17" w:history="1">
        <w:r w:rsidR="00F255AE" w:rsidRPr="00BF4EEF">
          <w:rPr>
            <w:rStyle w:val="Hyperlink"/>
            <w:rFonts w:ascii="Segoe UI" w:hAnsi="Segoe UI" w:cs="Segoe UI"/>
          </w:rPr>
          <w:t>best approach</w:t>
        </w:r>
      </w:hyperlink>
      <w:r w:rsidR="00F255AE" w:rsidRPr="00DD128F">
        <w:rPr>
          <w:rFonts w:ascii="Segoe UI" w:hAnsi="Segoe UI" w:cs="Segoe UI"/>
        </w:rPr>
        <w:t xml:space="preserve"> to move or modernize these to the cloud, </w:t>
      </w:r>
      <w:r w:rsidR="00AA0DE5" w:rsidRPr="00DD128F">
        <w:rPr>
          <w:rFonts w:ascii="Segoe UI" w:hAnsi="Segoe UI" w:cs="Segoe UI"/>
        </w:rPr>
        <w:t>considering</w:t>
      </w:r>
      <w:r w:rsidR="00F255AE" w:rsidRPr="00DD128F">
        <w:rPr>
          <w:rFonts w:ascii="Segoe UI" w:hAnsi="Segoe UI" w:cs="Segoe UI"/>
        </w:rPr>
        <w:t xml:space="preserve"> the </w:t>
      </w:r>
      <w:hyperlink r:id="rId18" w:history="1">
        <w:r w:rsidR="00F255AE" w:rsidRPr="00DD128F">
          <w:rPr>
            <w:rStyle w:val="Hyperlink"/>
            <w:rFonts w:ascii="Segoe UI" w:hAnsi="Segoe UI" w:cs="Segoe UI"/>
          </w:rPr>
          <w:t xml:space="preserve">5 Rs of </w:t>
        </w:r>
        <w:r w:rsidR="00AA0DE5" w:rsidRPr="00DD128F">
          <w:rPr>
            <w:rStyle w:val="Hyperlink"/>
            <w:rFonts w:ascii="Segoe UI" w:hAnsi="Segoe UI" w:cs="Segoe UI"/>
          </w:rPr>
          <w:t>ra</w:t>
        </w:r>
        <w:r w:rsidR="00F255AE" w:rsidRPr="00DD128F">
          <w:rPr>
            <w:rStyle w:val="Hyperlink"/>
            <w:rFonts w:ascii="Segoe UI" w:hAnsi="Segoe UI" w:cs="Segoe UI"/>
          </w:rPr>
          <w:t>tionalization</w:t>
        </w:r>
      </w:hyperlink>
      <w:r w:rsidR="00F255AE" w:rsidRPr="00DD128F">
        <w:rPr>
          <w:rFonts w:ascii="Segoe UI" w:hAnsi="Segoe UI" w:cs="Segoe UI"/>
        </w:rPr>
        <w:t xml:space="preserve">. Always consider </w:t>
      </w:r>
      <w:proofErr w:type="gramStart"/>
      <w:r w:rsidR="00F255AE" w:rsidRPr="00DD128F">
        <w:rPr>
          <w:rFonts w:ascii="Segoe UI" w:hAnsi="Segoe UI" w:cs="Segoe UI"/>
        </w:rPr>
        <w:t>take</w:t>
      </w:r>
      <w:proofErr w:type="gramEnd"/>
      <w:r w:rsidR="00F255AE" w:rsidRPr="00DD128F">
        <w:rPr>
          <w:rFonts w:ascii="Segoe UI" w:hAnsi="Segoe UI" w:cs="Segoe UI"/>
        </w:rPr>
        <w:t xml:space="preserve"> an </w:t>
      </w:r>
      <w:r w:rsidR="00BF4EEF">
        <w:rPr>
          <w:rFonts w:ascii="Segoe UI" w:hAnsi="Segoe UI" w:cs="Segoe UI"/>
        </w:rPr>
        <w:t>‘i</w:t>
      </w:r>
      <w:r w:rsidR="00F255AE" w:rsidRPr="00DD128F">
        <w:rPr>
          <w:rFonts w:ascii="Segoe UI" w:hAnsi="Segoe UI" w:cs="Segoe UI"/>
        </w:rPr>
        <w:t>ncremental</w:t>
      </w:r>
      <w:r w:rsidR="00BF4EEF">
        <w:rPr>
          <w:rFonts w:ascii="Segoe UI" w:hAnsi="Segoe UI" w:cs="Segoe UI"/>
        </w:rPr>
        <w:t>’</w:t>
      </w:r>
      <w:r w:rsidR="00F255AE" w:rsidRPr="00DD128F">
        <w:rPr>
          <w:rFonts w:ascii="Segoe UI" w:hAnsi="Segoe UI" w:cs="Segoe UI"/>
        </w:rPr>
        <w:t xml:space="preserve"> approach in this journey, meaning don’t try to list all your targets in your first </w:t>
      </w:r>
      <w:r w:rsidR="006511CC" w:rsidRPr="00DD128F">
        <w:rPr>
          <w:rFonts w:ascii="Segoe UI" w:hAnsi="Segoe UI" w:cs="Segoe UI"/>
        </w:rPr>
        <w:t>attempt but</w:t>
      </w:r>
      <w:r w:rsidR="009D26C7" w:rsidRPr="00DD128F">
        <w:rPr>
          <w:rFonts w:ascii="Segoe UI" w:hAnsi="Segoe UI" w:cs="Segoe UI"/>
        </w:rPr>
        <w:t xml:space="preserve"> grow them over time as you revisit this plan. </w:t>
      </w:r>
    </w:p>
    <w:p w14:paraId="4DC53BA2" w14:textId="662AD208" w:rsidR="0052231B" w:rsidRPr="00BF4EEF" w:rsidRDefault="00E602D8" w:rsidP="00B02A0A">
      <w:pPr>
        <w:rPr>
          <w:rFonts w:ascii="Segoe UI" w:hAnsi="Segoe UI" w:cs="Segoe UI"/>
          <w:color w:val="000000"/>
          <w:shd w:val="clear" w:color="auto" w:fill="FFFFFF"/>
        </w:rPr>
      </w:pPr>
      <w:r w:rsidRPr="00BF4EEF">
        <w:rPr>
          <w:rFonts w:ascii="Segoe UI" w:hAnsi="Segoe UI" w:cs="Segoe UI"/>
          <w:i/>
          <w:iCs/>
        </w:rPr>
        <w:t xml:space="preserve">Migration targets: </w:t>
      </w:r>
      <w:r w:rsidR="006751D3" w:rsidRPr="00BF4EEF">
        <w:rPr>
          <w:rFonts w:ascii="Segoe UI" w:hAnsi="Segoe UI" w:cs="Segoe UI"/>
          <w:color w:val="000000"/>
          <w:shd w:val="clear" w:color="auto" w:fill="FFFFFF"/>
        </w:rPr>
        <w:t> </w:t>
      </w:r>
      <w:r w:rsidR="006751D3" w:rsidRPr="00BF4EEF">
        <w:rPr>
          <w:rFonts w:ascii="Segoe UI" w:hAnsi="Segoe UI" w:cs="Segoe UI"/>
          <w:i/>
          <w:iCs/>
          <w:color w:val="000000"/>
          <w:shd w:val="clear" w:color="auto" w:fill="FFFFFF"/>
        </w:rPr>
        <w:t>lever</w:t>
      </w:r>
      <w:r w:rsidR="0052231B" w:rsidRPr="00BF4EEF">
        <w:rPr>
          <w:rFonts w:ascii="Segoe UI" w:hAnsi="Segoe UI" w:cs="Segoe UI"/>
          <w:i/>
          <w:iCs/>
          <w:color w:val="000000"/>
          <w:shd w:val="clear" w:color="auto" w:fill="FFFFFF"/>
        </w:rPr>
        <w:t>age</w:t>
      </w:r>
      <w:r w:rsidR="006751D3" w:rsidRPr="00BF4EEF">
        <w:rPr>
          <w:rFonts w:ascii="Segoe UI" w:hAnsi="Segoe UI" w:cs="Segoe UI"/>
          <w:i/>
          <w:iCs/>
          <w:color w:val="000000"/>
          <w:shd w:val="clear" w:color="auto" w:fill="FFFFFF"/>
        </w:rPr>
        <w:t xml:space="preserve"> </w:t>
      </w:r>
      <w:hyperlink r:id="rId19" w:history="1">
        <w:r w:rsidR="00DD128F" w:rsidRPr="00BF4EEF">
          <w:rPr>
            <w:rStyle w:val="Hyperlink"/>
            <w:rFonts w:ascii="Segoe UI" w:hAnsi="Segoe UI" w:cs="Segoe UI"/>
            <w:i/>
            <w:iCs/>
            <w:shd w:val="clear" w:color="auto" w:fill="FFFFFF"/>
          </w:rPr>
          <w:t>migration</w:t>
        </w:r>
        <w:r w:rsidR="006751D3" w:rsidRPr="00BF4EEF">
          <w:rPr>
            <w:rStyle w:val="Hyperlink"/>
            <w:rFonts w:ascii="Segoe UI" w:hAnsi="Segoe UI" w:cs="Segoe UI"/>
            <w:i/>
            <w:iCs/>
            <w:shd w:val="clear" w:color="auto" w:fill="FFFFFF"/>
          </w:rPr>
          <w:t xml:space="preserve"> </w:t>
        </w:r>
        <w:r w:rsidR="00BF4EEF" w:rsidRPr="00BF4EEF">
          <w:rPr>
            <w:rStyle w:val="Hyperlink"/>
            <w:rFonts w:ascii="Segoe UI" w:hAnsi="Segoe UI" w:cs="Segoe UI"/>
            <w:i/>
            <w:iCs/>
            <w:shd w:val="clear" w:color="auto" w:fill="FFFFFF"/>
          </w:rPr>
          <w:t>examples</w:t>
        </w:r>
      </w:hyperlink>
      <w:r w:rsidR="006751D3" w:rsidRPr="00BF4EEF">
        <w:rPr>
          <w:rFonts w:ascii="Segoe UI" w:hAnsi="Segoe UI" w:cs="Segoe UI"/>
          <w:i/>
          <w:iCs/>
          <w:color w:val="000000"/>
          <w:shd w:val="clear" w:color="auto" w:fill="FFFFFF"/>
        </w:rPr>
        <w:t xml:space="preserve"> that can </w:t>
      </w:r>
      <w:r w:rsidR="00BF4EEF" w:rsidRPr="00BF4EEF">
        <w:rPr>
          <w:rFonts w:ascii="Segoe UI" w:hAnsi="Segoe UI" w:cs="Segoe UI"/>
          <w:i/>
          <w:iCs/>
          <w:color w:val="000000"/>
          <w:shd w:val="clear" w:color="auto" w:fill="FFFFFF"/>
        </w:rPr>
        <w:t>help you create</w:t>
      </w:r>
      <w:r w:rsidR="006751D3" w:rsidRPr="00BF4EEF">
        <w:rPr>
          <w:rFonts w:ascii="Segoe UI" w:hAnsi="Segoe UI" w:cs="Segoe UI"/>
          <w:i/>
          <w:iCs/>
          <w:color w:val="000000"/>
          <w:shd w:val="clear" w:color="auto" w:fill="FFFFFF"/>
        </w:rPr>
        <w:t xml:space="preserve"> a centralized list of all VMs and server</w:t>
      </w:r>
      <w:r w:rsidR="0052231B" w:rsidRPr="00BF4EEF">
        <w:rPr>
          <w:rFonts w:ascii="Segoe UI" w:hAnsi="Segoe UI" w:cs="Segoe UI"/>
          <w:i/>
          <w:iCs/>
          <w:color w:val="000000"/>
          <w:shd w:val="clear" w:color="auto" w:fill="FFFFFF"/>
        </w:rPr>
        <w:t>s.</w:t>
      </w:r>
    </w:p>
    <w:tbl>
      <w:tblPr>
        <w:tblStyle w:val="TableGrid"/>
        <w:tblW w:w="9715" w:type="dxa"/>
        <w:tblInd w:w="0" w:type="dxa"/>
        <w:tblLook w:val="04A0" w:firstRow="1" w:lastRow="0" w:firstColumn="1" w:lastColumn="0" w:noHBand="0" w:noVBand="1"/>
      </w:tblPr>
      <w:tblGrid>
        <w:gridCol w:w="3847"/>
        <w:gridCol w:w="2141"/>
        <w:gridCol w:w="1944"/>
        <w:gridCol w:w="1783"/>
      </w:tblGrid>
      <w:tr w:rsidR="003A2C3C" w:rsidRPr="003A2C3C" w14:paraId="4A144069" w14:textId="650B9875" w:rsidTr="25BEB18D">
        <w:tc>
          <w:tcPr>
            <w:tcW w:w="3847" w:type="dxa"/>
            <w:shd w:val="clear" w:color="auto" w:fill="4472C4" w:themeFill="accent1"/>
          </w:tcPr>
          <w:p w14:paraId="2B329FB5" w14:textId="6A4D31B2" w:rsidR="00AA0DE5" w:rsidRPr="003A2C3C" w:rsidRDefault="00AA0DE5" w:rsidP="00A2559A">
            <w:pPr>
              <w:rPr>
                <w:rFonts w:ascii="Segoe UI" w:hAnsi="Segoe UI" w:cs="Segoe UI"/>
                <w:color w:val="FFFFFF" w:themeColor="background1"/>
                <w:sz w:val="24"/>
                <w:szCs w:val="24"/>
              </w:rPr>
            </w:pPr>
            <w:r w:rsidRPr="003A2C3C">
              <w:rPr>
                <w:rFonts w:ascii="Segoe UI" w:hAnsi="Segoe UI" w:cs="Segoe UI"/>
                <w:color w:val="FFFFFF" w:themeColor="background1"/>
                <w:sz w:val="24"/>
                <w:szCs w:val="24"/>
              </w:rPr>
              <w:t>Application/Workload</w:t>
            </w:r>
          </w:p>
        </w:tc>
        <w:tc>
          <w:tcPr>
            <w:tcW w:w="2141" w:type="dxa"/>
            <w:shd w:val="clear" w:color="auto" w:fill="4472C4" w:themeFill="accent1"/>
          </w:tcPr>
          <w:p w14:paraId="5025B2ED" w14:textId="692D4557" w:rsidR="00AA0DE5" w:rsidRPr="003A2C3C" w:rsidRDefault="00AA0DE5" w:rsidP="00A2559A">
            <w:pPr>
              <w:rPr>
                <w:rFonts w:ascii="Segoe UI" w:hAnsi="Segoe UI" w:cs="Segoe UI"/>
                <w:color w:val="FFFFFF" w:themeColor="background1"/>
                <w:sz w:val="24"/>
                <w:szCs w:val="24"/>
              </w:rPr>
            </w:pPr>
            <w:r w:rsidRPr="003A2C3C">
              <w:rPr>
                <w:rFonts w:ascii="Segoe UI" w:hAnsi="Segoe UI" w:cs="Segoe UI"/>
                <w:color w:val="FFFFFF" w:themeColor="background1"/>
                <w:sz w:val="24"/>
                <w:szCs w:val="24"/>
              </w:rPr>
              <w:t>Business Unit</w:t>
            </w:r>
          </w:p>
        </w:tc>
        <w:tc>
          <w:tcPr>
            <w:tcW w:w="1944" w:type="dxa"/>
            <w:shd w:val="clear" w:color="auto" w:fill="4472C4" w:themeFill="accent1"/>
          </w:tcPr>
          <w:p w14:paraId="514E1593" w14:textId="4E683E35" w:rsidR="00AA0DE5" w:rsidRPr="003A2C3C" w:rsidRDefault="00AA0DE5" w:rsidP="00A2559A">
            <w:pPr>
              <w:rPr>
                <w:rFonts w:ascii="Segoe UI" w:hAnsi="Segoe UI" w:cs="Segoe UI"/>
                <w:color w:val="FFFFFF" w:themeColor="background1"/>
                <w:sz w:val="24"/>
                <w:szCs w:val="24"/>
              </w:rPr>
            </w:pPr>
            <w:r w:rsidRPr="003A2C3C">
              <w:rPr>
                <w:rFonts w:ascii="Segoe UI" w:hAnsi="Segoe UI" w:cs="Segoe UI"/>
                <w:color w:val="FFFFFF" w:themeColor="background1"/>
                <w:sz w:val="24"/>
                <w:szCs w:val="24"/>
              </w:rPr>
              <w:t>Business Priority (high, mid, low)</w:t>
            </w:r>
          </w:p>
        </w:tc>
        <w:tc>
          <w:tcPr>
            <w:tcW w:w="1783" w:type="dxa"/>
            <w:shd w:val="clear" w:color="auto" w:fill="4472C4" w:themeFill="accent1"/>
          </w:tcPr>
          <w:p w14:paraId="08E4B3E6" w14:textId="60F52E50" w:rsidR="00AA0DE5" w:rsidRPr="003A2C3C" w:rsidRDefault="00AA0DE5" w:rsidP="00A2559A">
            <w:pPr>
              <w:rPr>
                <w:rFonts w:ascii="Segoe UI" w:hAnsi="Segoe UI" w:cs="Segoe UI"/>
                <w:color w:val="FFFFFF" w:themeColor="background1"/>
                <w:sz w:val="24"/>
                <w:szCs w:val="24"/>
              </w:rPr>
            </w:pPr>
            <w:r w:rsidRPr="003A2C3C">
              <w:rPr>
                <w:rFonts w:ascii="Segoe UI" w:hAnsi="Segoe UI" w:cs="Segoe UI"/>
                <w:color w:val="FFFFFF" w:themeColor="background1"/>
                <w:sz w:val="24"/>
                <w:szCs w:val="24"/>
              </w:rPr>
              <w:t>Propose</w:t>
            </w:r>
            <w:r w:rsidR="006511CC" w:rsidRPr="003A2C3C">
              <w:rPr>
                <w:rFonts w:ascii="Segoe UI" w:hAnsi="Segoe UI" w:cs="Segoe UI"/>
                <w:color w:val="FFFFFF" w:themeColor="background1"/>
                <w:sz w:val="24"/>
                <w:szCs w:val="24"/>
              </w:rPr>
              <w:t>d</w:t>
            </w:r>
            <w:r w:rsidRPr="003A2C3C">
              <w:rPr>
                <w:rFonts w:ascii="Segoe UI" w:hAnsi="Segoe UI" w:cs="Segoe UI"/>
                <w:color w:val="FFFFFF" w:themeColor="background1"/>
                <w:sz w:val="24"/>
                <w:szCs w:val="24"/>
              </w:rPr>
              <w:t xml:space="preserve"> Rationalization</w:t>
            </w:r>
          </w:p>
        </w:tc>
      </w:tr>
      <w:tr w:rsidR="00AA0DE5" w14:paraId="13A96832" w14:textId="60335567" w:rsidTr="25BEB18D">
        <w:tc>
          <w:tcPr>
            <w:tcW w:w="3847" w:type="dxa"/>
          </w:tcPr>
          <w:p w14:paraId="0B4BA192" w14:textId="628A2FC1" w:rsidR="00AA0DE5" w:rsidRDefault="00EA4B11" w:rsidP="00A2559A">
            <w:pPr>
              <w:rPr>
                <w:rFonts w:ascii="Segoe UI" w:hAnsi="Segoe UI" w:cs="Segoe UI"/>
                <w:color w:val="4472C4" w:themeColor="accent1"/>
                <w:sz w:val="24"/>
                <w:szCs w:val="24"/>
              </w:rPr>
            </w:pPr>
            <w:r>
              <w:rPr>
                <w:rFonts w:ascii="Segoe UI" w:hAnsi="Segoe UI" w:cs="Segoe UI"/>
                <w:color w:val="4472C4" w:themeColor="accent1"/>
                <w:sz w:val="24"/>
                <w:szCs w:val="24"/>
              </w:rPr>
              <w:t>Assessments A/R 9.2</w:t>
            </w:r>
          </w:p>
        </w:tc>
        <w:tc>
          <w:tcPr>
            <w:tcW w:w="2141" w:type="dxa"/>
          </w:tcPr>
          <w:p w14:paraId="6F821363" w14:textId="27C14109" w:rsidR="00AA0DE5" w:rsidRDefault="007B6E80" w:rsidP="00A2559A">
            <w:pPr>
              <w:rPr>
                <w:rFonts w:ascii="Segoe UI" w:hAnsi="Segoe UI" w:cs="Segoe UI"/>
                <w:color w:val="4472C4" w:themeColor="accent1"/>
                <w:sz w:val="24"/>
                <w:szCs w:val="24"/>
              </w:rPr>
            </w:pPr>
            <w:r>
              <w:rPr>
                <w:rFonts w:ascii="Segoe UI" w:hAnsi="Segoe UI" w:cs="Segoe UI"/>
                <w:color w:val="4472C4" w:themeColor="accent1"/>
                <w:sz w:val="24"/>
                <w:szCs w:val="24"/>
              </w:rPr>
              <w:t>Assessments</w:t>
            </w:r>
          </w:p>
        </w:tc>
        <w:tc>
          <w:tcPr>
            <w:tcW w:w="1944" w:type="dxa"/>
          </w:tcPr>
          <w:p w14:paraId="6C2EA364" w14:textId="1ABE7B73" w:rsidR="00AA0DE5" w:rsidRDefault="007B6E80" w:rsidP="00A2559A">
            <w:pPr>
              <w:rPr>
                <w:rFonts w:ascii="Segoe UI" w:hAnsi="Segoe UI" w:cs="Segoe UI"/>
                <w:color w:val="4472C4" w:themeColor="accent1"/>
                <w:sz w:val="24"/>
                <w:szCs w:val="24"/>
              </w:rPr>
            </w:pPr>
            <w:r>
              <w:rPr>
                <w:rFonts w:ascii="Segoe UI" w:hAnsi="Segoe UI" w:cs="Segoe UI"/>
                <w:color w:val="4472C4" w:themeColor="accent1"/>
                <w:sz w:val="24"/>
                <w:szCs w:val="24"/>
              </w:rPr>
              <w:t>High</w:t>
            </w:r>
          </w:p>
        </w:tc>
        <w:tc>
          <w:tcPr>
            <w:tcW w:w="1783" w:type="dxa"/>
          </w:tcPr>
          <w:p w14:paraId="2C602ED4" w14:textId="231FD818" w:rsidR="00AA0DE5" w:rsidRDefault="00266F6B" w:rsidP="00A2559A">
            <w:pPr>
              <w:rPr>
                <w:rFonts w:ascii="Segoe UI" w:hAnsi="Segoe UI" w:cs="Segoe UI"/>
                <w:color w:val="4472C4" w:themeColor="accent1"/>
                <w:sz w:val="24"/>
                <w:szCs w:val="24"/>
              </w:rPr>
            </w:pPr>
            <w:r>
              <w:rPr>
                <w:rFonts w:ascii="Segoe UI" w:hAnsi="Segoe UI" w:cs="Segoe UI"/>
                <w:color w:val="4472C4" w:themeColor="accent1"/>
                <w:sz w:val="24"/>
                <w:szCs w:val="24"/>
              </w:rPr>
              <w:t>Rehost</w:t>
            </w:r>
          </w:p>
        </w:tc>
      </w:tr>
      <w:tr w:rsidR="009D408A" w14:paraId="641DF115" w14:textId="77777777" w:rsidTr="25BEB18D">
        <w:tc>
          <w:tcPr>
            <w:tcW w:w="3847" w:type="dxa"/>
          </w:tcPr>
          <w:p w14:paraId="64164024" w14:textId="77777777" w:rsidR="009D408A" w:rsidRDefault="009D408A" w:rsidP="006D43FD">
            <w:pPr>
              <w:rPr>
                <w:rFonts w:ascii="Segoe UI" w:hAnsi="Segoe UI" w:cs="Segoe UI"/>
                <w:color w:val="4472C4" w:themeColor="accent1"/>
                <w:sz w:val="24"/>
                <w:szCs w:val="24"/>
              </w:rPr>
            </w:pPr>
            <w:r>
              <w:rPr>
                <w:rFonts w:ascii="Segoe UI" w:hAnsi="Segoe UI" w:cs="Segoe UI"/>
                <w:color w:val="4472C4" w:themeColor="accent1"/>
                <w:sz w:val="24"/>
                <w:szCs w:val="24"/>
              </w:rPr>
              <w:t>Employer Account System (EAS)</w:t>
            </w:r>
          </w:p>
        </w:tc>
        <w:tc>
          <w:tcPr>
            <w:tcW w:w="2141" w:type="dxa"/>
          </w:tcPr>
          <w:p w14:paraId="44A791B9" w14:textId="77777777" w:rsidR="009D408A" w:rsidRDefault="009D408A" w:rsidP="006D43FD">
            <w:pPr>
              <w:rPr>
                <w:rFonts w:ascii="Segoe UI" w:hAnsi="Segoe UI" w:cs="Segoe UI"/>
                <w:color w:val="4472C4" w:themeColor="accent1"/>
                <w:sz w:val="24"/>
                <w:szCs w:val="24"/>
              </w:rPr>
            </w:pPr>
            <w:r>
              <w:rPr>
                <w:rFonts w:ascii="Segoe UI" w:hAnsi="Segoe UI" w:cs="Segoe UI"/>
                <w:color w:val="4472C4" w:themeColor="accent1"/>
                <w:sz w:val="24"/>
                <w:szCs w:val="24"/>
              </w:rPr>
              <w:t>Assessments</w:t>
            </w:r>
          </w:p>
        </w:tc>
        <w:tc>
          <w:tcPr>
            <w:tcW w:w="1944" w:type="dxa"/>
          </w:tcPr>
          <w:p w14:paraId="6B8E4E94" w14:textId="77777777" w:rsidR="009D408A" w:rsidRDefault="009D408A" w:rsidP="006D43FD">
            <w:pPr>
              <w:rPr>
                <w:rFonts w:ascii="Segoe UI" w:hAnsi="Segoe UI" w:cs="Segoe UI"/>
                <w:color w:val="4472C4" w:themeColor="accent1"/>
                <w:sz w:val="24"/>
                <w:szCs w:val="24"/>
              </w:rPr>
            </w:pPr>
            <w:r>
              <w:rPr>
                <w:rFonts w:ascii="Segoe UI" w:hAnsi="Segoe UI" w:cs="Segoe UI"/>
                <w:color w:val="4472C4" w:themeColor="accent1"/>
                <w:sz w:val="24"/>
                <w:szCs w:val="24"/>
              </w:rPr>
              <w:t>High</w:t>
            </w:r>
          </w:p>
        </w:tc>
        <w:tc>
          <w:tcPr>
            <w:tcW w:w="1783" w:type="dxa"/>
          </w:tcPr>
          <w:p w14:paraId="4D6984F1" w14:textId="77777777" w:rsidR="009D408A" w:rsidRDefault="009D408A" w:rsidP="006D43FD">
            <w:pPr>
              <w:rPr>
                <w:rFonts w:ascii="Segoe UI" w:hAnsi="Segoe UI" w:cs="Segoe UI"/>
                <w:color w:val="4472C4" w:themeColor="accent1"/>
                <w:sz w:val="24"/>
                <w:szCs w:val="24"/>
              </w:rPr>
            </w:pPr>
            <w:r>
              <w:rPr>
                <w:rFonts w:ascii="Segoe UI" w:hAnsi="Segoe UI" w:cs="Segoe UI"/>
                <w:color w:val="4472C4" w:themeColor="accent1"/>
                <w:sz w:val="24"/>
                <w:szCs w:val="24"/>
              </w:rPr>
              <w:t>Rehost</w:t>
            </w:r>
          </w:p>
        </w:tc>
      </w:tr>
      <w:tr w:rsidR="00076A6A" w14:paraId="26E3324A" w14:textId="77777777" w:rsidTr="25BEB18D">
        <w:tc>
          <w:tcPr>
            <w:tcW w:w="3847" w:type="dxa"/>
          </w:tcPr>
          <w:p w14:paraId="310BED9F" w14:textId="0106DC3F" w:rsidR="00076A6A" w:rsidRDefault="009D408A" w:rsidP="006D43FD">
            <w:pPr>
              <w:rPr>
                <w:rFonts w:ascii="Segoe UI" w:hAnsi="Segoe UI" w:cs="Segoe UI"/>
                <w:color w:val="4472C4" w:themeColor="accent1"/>
                <w:sz w:val="24"/>
                <w:szCs w:val="24"/>
              </w:rPr>
            </w:pPr>
            <w:r>
              <w:rPr>
                <w:rFonts w:ascii="Segoe UI" w:hAnsi="Segoe UI" w:cs="Segoe UI"/>
                <w:color w:val="4472C4" w:themeColor="accent1"/>
                <w:sz w:val="24"/>
                <w:szCs w:val="24"/>
              </w:rPr>
              <w:t>Maximizer</w:t>
            </w:r>
          </w:p>
        </w:tc>
        <w:tc>
          <w:tcPr>
            <w:tcW w:w="2141" w:type="dxa"/>
          </w:tcPr>
          <w:p w14:paraId="31A7C8B3" w14:textId="0010EA5D" w:rsidR="00076A6A" w:rsidRDefault="00076A6A" w:rsidP="006D43FD">
            <w:pPr>
              <w:rPr>
                <w:rFonts w:ascii="Segoe UI" w:hAnsi="Segoe UI" w:cs="Segoe UI"/>
                <w:color w:val="4472C4" w:themeColor="accent1"/>
                <w:sz w:val="24"/>
                <w:szCs w:val="24"/>
              </w:rPr>
            </w:pPr>
            <w:r>
              <w:rPr>
                <w:rFonts w:ascii="Segoe UI" w:hAnsi="Segoe UI" w:cs="Segoe UI"/>
                <w:color w:val="4472C4" w:themeColor="accent1"/>
                <w:sz w:val="24"/>
                <w:szCs w:val="24"/>
              </w:rPr>
              <w:t>Assessments</w:t>
            </w:r>
          </w:p>
        </w:tc>
        <w:tc>
          <w:tcPr>
            <w:tcW w:w="1944" w:type="dxa"/>
          </w:tcPr>
          <w:p w14:paraId="0CCB5000" w14:textId="77777777" w:rsidR="00076A6A" w:rsidRDefault="00076A6A" w:rsidP="006D43FD">
            <w:pPr>
              <w:rPr>
                <w:rFonts w:ascii="Segoe UI" w:hAnsi="Segoe UI" w:cs="Segoe UI"/>
                <w:color w:val="4472C4" w:themeColor="accent1"/>
                <w:sz w:val="24"/>
                <w:szCs w:val="24"/>
              </w:rPr>
            </w:pPr>
            <w:r>
              <w:rPr>
                <w:rFonts w:ascii="Segoe UI" w:hAnsi="Segoe UI" w:cs="Segoe UI"/>
                <w:color w:val="4472C4" w:themeColor="accent1"/>
                <w:sz w:val="24"/>
                <w:szCs w:val="24"/>
              </w:rPr>
              <w:t>High</w:t>
            </w:r>
          </w:p>
        </w:tc>
        <w:tc>
          <w:tcPr>
            <w:tcW w:w="1783" w:type="dxa"/>
          </w:tcPr>
          <w:p w14:paraId="6EC8C2B9" w14:textId="1AFF957C" w:rsidR="00076A6A" w:rsidRDefault="00266F6B" w:rsidP="006D43FD">
            <w:pPr>
              <w:rPr>
                <w:rFonts w:ascii="Segoe UI" w:hAnsi="Segoe UI" w:cs="Segoe UI"/>
                <w:color w:val="4472C4" w:themeColor="accent1"/>
                <w:sz w:val="24"/>
                <w:szCs w:val="24"/>
              </w:rPr>
            </w:pPr>
            <w:r>
              <w:rPr>
                <w:rFonts w:ascii="Segoe UI" w:hAnsi="Segoe UI" w:cs="Segoe UI"/>
                <w:color w:val="4472C4" w:themeColor="accent1"/>
                <w:sz w:val="24"/>
                <w:szCs w:val="24"/>
              </w:rPr>
              <w:t>Rehost</w:t>
            </w:r>
          </w:p>
        </w:tc>
      </w:tr>
      <w:tr w:rsidR="00B43D84" w14:paraId="1BF49564" w14:textId="77777777" w:rsidTr="25BEB18D">
        <w:tc>
          <w:tcPr>
            <w:tcW w:w="3847" w:type="dxa"/>
          </w:tcPr>
          <w:p w14:paraId="52584060" w14:textId="77777777" w:rsidR="00B43D84" w:rsidRDefault="00076A6A" w:rsidP="00A2559A">
            <w:pPr>
              <w:rPr>
                <w:rFonts w:ascii="Segoe UI" w:hAnsi="Segoe UI" w:cs="Segoe UI"/>
                <w:color w:val="4472C4" w:themeColor="accent1"/>
                <w:sz w:val="24"/>
                <w:szCs w:val="24"/>
              </w:rPr>
            </w:pPr>
            <w:r>
              <w:rPr>
                <w:rFonts w:ascii="Segoe UI" w:hAnsi="Segoe UI" w:cs="Segoe UI"/>
                <w:color w:val="4472C4" w:themeColor="accent1"/>
                <w:sz w:val="24"/>
                <w:szCs w:val="24"/>
              </w:rPr>
              <w:t>API’s</w:t>
            </w:r>
            <w:r w:rsidR="00C42C05">
              <w:rPr>
                <w:rFonts w:ascii="Segoe UI" w:hAnsi="Segoe UI" w:cs="Segoe UI"/>
                <w:color w:val="4472C4" w:themeColor="accent1"/>
                <w:sz w:val="24"/>
                <w:szCs w:val="24"/>
              </w:rPr>
              <w:t xml:space="preserve"> (37)</w:t>
            </w:r>
          </w:p>
          <w:p w14:paraId="7CD85FA8" w14:textId="77777777" w:rsidR="00F37A03" w:rsidRPr="009C2AEE" w:rsidRDefault="009C2AEE" w:rsidP="009C2AEE">
            <w:pPr>
              <w:rPr>
                <w:rFonts w:ascii="Segoe UI" w:hAnsi="Segoe UI" w:cs="Segoe UI"/>
                <w:color w:val="4472C4" w:themeColor="accent1"/>
                <w:sz w:val="24"/>
                <w:szCs w:val="24"/>
              </w:rPr>
            </w:pPr>
            <w:r w:rsidRPr="009C2AEE">
              <w:rPr>
                <w:rFonts w:ascii="Segoe UI" w:hAnsi="Segoe UI" w:cs="Segoe UI"/>
                <w:color w:val="4472C4" w:themeColor="accent1"/>
                <w:sz w:val="24"/>
                <w:szCs w:val="24"/>
              </w:rPr>
              <w:t>Messaging Interfaces</w:t>
            </w:r>
          </w:p>
          <w:p w14:paraId="03A1112D" w14:textId="2C9B3D81" w:rsidR="009C2AEE" w:rsidRPr="000D4909" w:rsidRDefault="009C2AEE" w:rsidP="000D4909">
            <w:pPr>
              <w:rPr>
                <w:rFonts w:ascii="Segoe UI" w:hAnsi="Segoe UI" w:cs="Segoe UI"/>
                <w:color w:val="4472C4" w:themeColor="accent1"/>
                <w:sz w:val="24"/>
                <w:szCs w:val="24"/>
              </w:rPr>
            </w:pPr>
          </w:p>
        </w:tc>
        <w:tc>
          <w:tcPr>
            <w:tcW w:w="2141" w:type="dxa"/>
          </w:tcPr>
          <w:p w14:paraId="551C95D5" w14:textId="496D9CCB" w:rsidR="00B43D84" w:rsidRDefault="00076A6A" w:rsidP="00A2559A">
            <w:pPr>
              <w:rPr>
                <w:rFonts w:ascii="Segoe UI" w:hAnsi="Segoe UI" w:cs="Segoe UI"/>
                <w:color w:val="4472C4" w:themeColor="accent1"/>
                <w:sz w:val="24"/>
                <w:szCs w:val="24"/>
              </w:rPr>
            </w:pPr>
            <w:r>
              <w:rPr>
                <w:rFonts w:ascii="Segoe UI" w:hAnsi="Segoe UI" w:cs="Segoe UI"/>
                <w:color w:val="4472C4" w:themeColor="accent1"/>
                <w:sz w:val="24"/>
                <w:szCs w:val="24"/>
              </w:rPr>
              <w:t>Assessments</w:t>
            </w:r>
          </w:p>
        </w:tc>
        <w:tc>
          <w:tcPr>
            <w:tcW w:w="1944" w:type="dxa"/>
          </w:tcPr>
          <w:p w14:paraId="44ACE5D8" w14:textId="4994F773" w:rsidR="00B43D84" w:rsidRDefault="0013384E" w:rsidP="00A2559A">
            <w:pPr>
              <w:rPr>
                <w:rFonts w:ascii="Segoe UI" w:hAnsi="Segoe UI" w:cs="Segoe UI"/>
                <w:color w:val="4472C4" w:themeColor="accent1"/>
                <w:sz w:val="24"/>
                <w:szCs w:val="24"/>
              </w:rPr>
            </w:pPr>
            <w:r>
              <w:rPr>
                <w:rFonts w:ascii="Segoe UI" w:hAnsi="Segoe UI" w:cs="Segoe UI"/>
                <w:color w:val="4472C4" w:themeColor="accent1"/>
                <w:sz w:val="24"/>
                <w:szCs w:val="24"/>
              </w:rPr>
              <w:t>High</w:t>
            </w:r>
          </w:p>
        </w:tc>
        <w:tc>
          <w:tcPr>
            <w:tcW w:w="1783" w:type="dxa"/>
          </w:tcPr>
          <w:p w14:paraId="37FA64AA" w14:textId="72E5E1FF" w:rsidR="00B43D84" w:rsidRDefault="0013384E" w:rsidP="00A2559A">
            <w:pPr>
              <w:rPr>
                <w:rFonts w:ascii="Segoe UI" w:hAnsi="Segoe UI" w:cs="Segoe UI"/>
                <w:color w:val="4472C4" w:themeColor="accent1"/>
                <w:sz w:val="24"/>
                <w:szCs w:val="24"/>
              </w:rPr>
            </w:pPr>
            <w:r>
              <w:rPr>
                <w:rFonts w:ascii="Segoe UI" w:hAnsi="Segoe UI" w:cs="Segoe UI"/>
                <w:color w:val="4472C4" w:themeColor="accent1"/>
                <w:sz w:val="24"/>
                <w:szCs w:val="24"/>
              </w:rPr>
              <w:t>Rehost</w:t>
            </w:r>
          </w:p>
        </w:tc>
      </w:tr>
      <w:tr w:rsidR="00076A6A" w14:paraId="402A5504" w14:textId="77777777" w:rsidTr="25BEB18D">
        <w:tc>
          <w:tcPr>
            <w:tcW w:w="3847" w:type="dxa"/>
          </w:tcPr>
          <w:p w14:paraId="380E4DEC" w14:textId="77777777" w:rsidR="00076A6A" w:rsidRDefault="00076A6A" w:rsidP="006D43FD">
            <w:pPr>
              <w:rPr>
                <w:rFonts w:ascii="Segoe UI" w:hAnsi="Segoe UI" w:cs="Segoe UI"/>
                <w:color w:val="4472C4" w:themeColor="accent1"/>
                <w:sz w:val="24"/>
                <w:szCs w:val="24"/>
              </w:rPr>
            </w:pPr>
            <w:bookmarkStart w:id="8" w:name="_Hlk89933428"/>
            <w:r>
              <w:rPr>
                <w:rFonts w:ascii="Segoe UI" w:hAnsi="Segoe UI" w:cs="Segoe UI"/>
                <w:color w:val="4472C4" w:themeColor="accent1"/>
                <w:sz w:val="24"/>
                <w:szCs w:val="24"/>
              </w:rPr>
              <w:t>Claims Management training environment</w:t>
            </w:r>
          </w:p>
        </w:tc>
        <w:tc>
          <w:tcPr>
            <w:tcW w:w="2141" w:type="dxa"/>
          </w:tcPr>
          <w:p w14:paraId="17D02437" w14:textId="77777777" w:rsidR="00076A6A" w:rsidRDefault="00076A6A" w:rsidP="006D43FD">
            <w:pPr>
              <w:rPr>
                <w:rFonts w:ascii="Segoe UI" w:hAnsi="Segoe UI" w:cs="Segoe UI"/>
                <w:color w:val="4472C4" w:themeColor="accent1"/>
                <w:sz w:val="24"/>
                <w:szCs w:val="24"/>
              </w:rPr>
            </w:pPr>
            <w:r>
              <w:rPr>
                <w:rFonts w:ascii="Segoe UI" w:hAnsi="Segoe UI" w:cs="Segoe UI"/>
                <w:color w:val="4472C4" w:themeColor="accent1"/>
                <w:sz w:val="24"/>
                <w:szCs w:val="24"/>
              </w:rPr>
              <w:t>Claims/Healthcare</w:t>
            </w:r>
          </w:p>
        </w:tc>
        <w:tc>
          <w:tcPr>
            <w:tcW w:w="1944" w:type="dxa"/>
          </w:tcPr>
          <w:p w14:paraId="2709FE6A" w14:textId="77777777" w:rsidR="00076A6A" w:rsidRDefault="00076A6A" w:rsidP="006D43FD">
            <w:pPr>
              <w:rPr>
                <w:rFonts w:ascii="Segoe UI" w:hAnsi="Segoe UI" w:cs="Segoe UI"/>
                <w:color w:val="4472C4" w:themeColor="accent1"/>
                <w:sz w:val="24"/>
                <w:szCs w:val="24"/>
              </w:rPr>
            </w:pPr>
            <w:r>
              <w:rPr>
                <w:rFonts w:ascii="Segoe UI" w:hAnsi="Segoe UI" w:cs="Segoe UI"/>
                <w:color w:val="4472C4" w:themeColor="accent1"/>
                <w:sz w:val="24"/>
                <w:szCs w:val="24"/>
              </w:rPr>
              <w:t>High</w:t>
            </w:r>
          </w:p>
        </w:tc>
        <w:tc>
          <w:tcPr>
            <w:tcW w:w="1783" w:type="dxa"/>
          </w:tcPr>
          <w:p w14:paraId="4571F755" w14:textId="22907E70" w:rsidR="00076A6A" w:rsidRDefault="00237752" w:rsidP="006D43FD">
            <w:pPr>
              <w:rPr>
                <w:rFonts w:ascii="Segoe UI" w:hAnsi="Segoe UI" w:cs="Segoe UI"/>
                <w:color w:val="4472C4" w:themeColor="accent1"/>
                <w:sz w:val="24"/>
                <w:szCs w:val="24"/>
              </w:rPr>
            </w:pPr>
            <w:r>
              <w:rPr>
                <w:rFonts w:ascii="Segoe UI" w:hAnsi="Segoe UI" w:cs="Segoe UI"/>
                <w:color w:val="4472C4" w:themeColor="accent1"/>
                <w:sz w:val="24"/>
                <w:szCs w:val="24"/>
              </w:rPr>
              <w:t>Rehost</w:t>
            </w:r>
          </w:p>
        </w:tc>
      </w:tr>
      <w:bookmarkEnd w:id="8"/>
      <w:tr w:rsidR="00076A6A" w14:paraId="39039A28" w14:textId="77777777" w:rsidTr="25BEB18D">
        <w:tc>
          <w:tcPr>
            <w:tcW w:w="3847" w:type="dxa"/>
          </w:tcPr>
          <w:p w14:paraId="0D303C3C" w14:textId="46FDA808" w:rsidR="00076A6A" w:rsidRDefault="00C42C05" w:rsidP="00A2559A">
            <w:pPr>
              <w:rPr>
                <w:rFonts w:ascii="Segoe UI" w:hAnsi="Segoe UI" w:cs="Segoe UI"/>
                <w:color w:val="4472C4" w:themeColor="accent1"/>
                <w:sz w:val="24"/>
                <w:szCs w:val="24"/>
              </w:rPr>
            </w:pPr>
            <w:r>
              <w:rPr>
                <w:rFonts w:ascii="Segoe UI" w:hAnsi="Segoe UI" w:cs="Segoe UI"/>
                <w:color w:val="4472C4" w:themeColor="accent1"/>
                <w:sz w:val="24"/>
                <w:szCs w:val="24"/>
              </w:rPr>
              <w:t>Provider Portal</w:t>
            </w:r>
          </w:p>
        </w:tc>
        <w:tc>
          <w:tcPr>
            <w:tcW w:w="2141" w:type="dxa"/>
          </w:tcPr>
          <w:p w14:paraId="0E838A04" w14:textId="605C2820" w:rsidR="00076A6A" w:rsidRDefault="00C42C05" w:rsidP="00A2559A">
            <w:pPr>
              <w:rPr>
                <w:rFonts w:ascii="Segoe UI" w:hAnsi="Segoe UI" w:cs="Segoe UI"/>
                <w:color w:val="4472C4" w:themeColor="accent1"/>
                <w:sz w:val="24"/>
                <w:szCs w:val="24"/>
              </w:rPr>
            </w:pPr>
            <w:r>
              <w:rPr>
                <w:rFonts w:ascii="Segoe UI" w:hAnsi="Segoe UI" w:cs="Segoe UI"/>
                <w:color w:val="4472C4" w:themeColor="accent1"/>
                <w:sz w:val="24"/>
                <w:szCs w:val="24"/>
              </w:rPr>
              <w:t>Claims/Healthcare</w:t>
            </w:r>
          </w:p>
        </w:tc>
        <w:tc>
          <w:tcPr>
            <w:tcW w:w="1944" w:type="dxa"/>
          </w:tcPr>
          <w:p w14:paraId="6752707E" w14:textId="7AC39078" w:rsidR="00076A6A" w:rsidRDefault="00C42C05" w:rsidP="00A2559A">
            <w:pPr>
              <w:rPr>
                <w:rFonts w:ascii="Segoe UI" w:hAnsi="Segoe UI" w:cs="Segoe UI"/>
                <w:color w:val="4472C4" w:themeColor="accent1"/>
                <w:sz w:val="24"/>
                <w:szCs w:val="24"/>
              </w:rPr>
            </w:pPr>
            <w:r>
              <w:rPr>
                <w:rFonts w:ascii="Segoe UI" w:hAnsi="Segoe UI" w:cs="Segoe UI"/>
                <w:color w:val="4472C4" w:themeColor="accent1"/>
                <w:sz w:val="24"/>
                <w:szCs w:val="24"/>
              </w:rPr>
              <w:t>High</w:t>
            </w:r>
          </w:p>
        </w:tc>
        <w:tc>
          <w:tcPr>
            <w:tcW w:w="1783" w:type="dxa"/>
          </w:tcPr>
          <w:p w14:paraId="60B27371" w14:textId="1C4F4AB5" w:rsidR="00076A6A" w:rsidRDefault="00237752" w:rsidP="00A2559A">
            <w:pPr>
              <w:rPr>
                <w:rFonts w:ascii="Segoe UI" w:hAnsi="Segoe UI" w:cs="Segoe UI"/>
                <w:color w:val="4472C4" w:themeColor="accent1"/>
                <w:sz w:val="24"/>
                <w:szCs w:val="24"/>
              </w:rPr>
            </w:pPr>
            <w:r>
              <w:rPr>
                <w:rFonts w:ascii="Segoe UI" w:hAnsi="Segoe UI" w:cs="Segoe UI"/>
                <w:color w:val="4472C4" w:themeColor="accent1"/>
                <w:sz w:val="24"/>
                <w:szCs w:val="24"/>
              </w:rPr>
              <w:t>Rehost</w:t>
            </w:r>
          </w:p>
        </w:tc>
      </w:tr>
      <w:tr w:rsidR="00C42C05" w14:paraId="2BE36DCB" w14:textId="77777777" w:rsidTr="25BEB18D">
        <w:tc>
          <w:tcPr>
            <w:tcW w:w="3847" w:type="dxa"/>
          </w:tcPr>
          <w:p w14:paraId="416BE964" w14:textId="77777777" w:rsidR="004A7C90" w:rsidRDefault="004A7C90" w:rsidP="00A2559A">
            <w:pPr>
              <w:rPr>
                <w:rFonts w:ascii="Segoe UI" w:hAnsi="Segoe UI" w:cs="Segoe UI"/>
                <w:color w:val="4472C4" w:themeColor="accent1"/>
                <w:sz w:val="24"/>
                <w:szCs w:val="24"/>
              </w:rPr>
            </w:pPr>
            <w:r>
              <w:rPr>
                <w:rFonts w:ascii="Segoe UI" w:hAnsi="Segoe UI" w:cs="Segoe UI"/>
                <w:color w:val="4472C4" w:themeColor="accent1"/>
                <w:sz w:val="24"/>
                <w:szCs w:val="24"/>
              </w:rPr>
              <w:t xml:space="preserve">Batch Applications &amp; </w:t>
            </w:r>
            <w:r w:rsidR="00C42C05">
              <w:rPr>
                <w:rFonts w:ascii="Segoe UI" w:hAnsi="Segoe UI" w:cs="Segoe UI"/>
                <w:color w:val="4472C4" w:themeColor="accent1"/>
                <w:sz w:val="24"/>
                <w:szCs w:val="24"/>
              </w:rPr>
              <w:t>API’s (15)</w:t>
            </w:r>
          </w:p>
          <w:p w14:paraId="27A612B6" w14:textId="77777777" w:rsidR="002B1F91" w:rsidRDefault="002B1F91" w:rsidP="002B1F91">
            <w:pPr>
              <w:pStyle w:val="ListParagraph"/>
              <w:numPr>
                <w:ilvl w:val="0"/>
                <w:numId w:val="13"/>
              </w:numPr>
              <w:spacing w:line="240" w:lineRule="auto"/>
              <w:rPr>
                <w:rFonts w:ascii="Segoe UI" w:hAnsi="Segoe UI" w:cs="Segoe UI"/>
                <w:color w:val="4472C4" w:themeColor="accent1"/>
                <w:sz w:val="24"/>
                <w:szCs w:val="24"/>
              </w:rPr>
            </w:pPr>
            <w:r>
              <w:rPr>
                <w:rFonts w:ascii="Segoe UI" w:hAnsi="Segoe UI" w:cs="Segoe UI"/>
                <w:color w:val="4472C4" w:themeColor="accent1"/>
                <w:sz w:val="24"/>
                <w:szCs w:val="24"/>
              </w:rPr>
              <w:t>Batch Applications</w:t>
            </w:r>
          </w:p>
          <w:p w14:paraId="29E9457C" w14:textId="5F151A5A" w:rsidR="002B1F91" w:rsidRDefault="001D48AF" w:rsidP="002B1F91">
            <w:pPr>
              <w:pStyle w:val="ListParagraph"/>
              <w:numPr>
                <w:ilvl w:val="0"/>
                <w:numId w:val="13"/>
              </w:numPr>
              <w:spacing w:line="240" w:lineRule="auto"/>
              <w:rPr>
                <w:rFonts w:ascii="Segoe UI" w:hAnsi="Segoe UI" w:cs="Segoe UI"/>
                <w:color w:val="4472C4" w:themeColor="accent1"/>
                <w:sz w:val="24"/>
                <w:szCs w:val="24"/>
              </w:rPr>
            </w:pPr>
            <w:r>
              <w:rPr>
                <w:rFonts w:ascii="Segoe UI" w:hAnsi="Segoe UI" w:cs="Segoe UI"/>
                <w:color w:val="4472C4" w:themeColor="accent1"/>
                <w:sz w:val="24"/>
                <w:szCs w:val="24"/>
              </w:rPr>
              <w:t>Windows Service Apps</w:t>
            </w:r>
          </w:p>
          <w:p w14:paraId="44E42EFE" w14:textId="6006321B" w:rsidR="00C42C05" w:rsidRPr="005E41C7" w:rsidRDefault="001D48AF" w:rsidP="005E41C7">
            <w:pPr>
              <w:pStyle w:val="ListParagraph"/>
              <w:numPr>
                <w:ilvl w:val="0"/>
                <w:numId w:val="13"/>
              </w:numPr>
              <w:spacing w:line="240" w:lineRule="auto"/>
              <w:rPr>
                <w:rFonts w:ascii="Segoe UI" w:hAnsi="Segoe UI" w:cs="Segoe UI"/>
                <w:color w:val="4472C4" w:themeColor="accent1"/>
                <w:sz w:val="24"/>
                <w:szCs w:val="24"/>
              </w:rPr>
            </w:pPr>
            <w:r>
              <w:rPr>
                <w:rFonts w:ascii="Segoe UI" w:hAnsi="Segoe UI" w:cs="Segoe UI"/>
                <w:color w:val="4472C4" w:themeColor="accent1"/>
                <w:sz w:val="24"/>
                <w:szCs w:val="24"/>
              </w:rPr>
              <w:t>API’s</w:t>
            </w:r>
          </w:p>
        </w:tc>
        <w:tc>
          <w:tcPr>
            <w:tcW w:w="2141" w:type="dxa"/>
          </w:tcPr>
          <w:p w14:paraId="00EBAB35" w14:textId="29071CF1" w:rsidR="00C42C05" w:rsidRDefault="003B4283" w:rsidP="00A2559A">
            <w:pPr>
              <w:rPr>
                <w:rFonts w:ascii="Segoe UI" w:hAnsi="Segoe UI" w:cs="Segoe UI"/>
                <w:color w:val="4472C4" w:themeColor="accent1"/>
                <w:sz w:val="24"/>
                <w:szCs w:val="24"/>
              </w:rPr>
            </w:pPr>
            <w:r>
              <w:rPr>
                <w:rFonts w:ascii="Segoe UI" w:hAnsi="Segoe UI" w:cs="Segoe UI"/>
                <w:color w:val="4472C4" w:themeColor="accent1"/>
                <w:sz w:val="24"/>
                <w:szCs w:val="24"/>
              </w:rPr>
              <w:t>Claims/Healthcare</w:t>
            </w:r>
          </w:p>
        </w:tc>
        <w:tc>
          <w:tcPr>
            <w:tcW w:w="1944" w:type="dxa"/>
          </w:tcPr>
          <w:p w14:paraId="6C13B710" w14:textId="237216A3" w:rsidR="00C42C05" w:rsidRDefault="003B4283" w:rsidP="00A2559A">
            <w:pPr>
              <w:rPr>
                <w:rFonts w:ascii="Segoe UI" w:hAnsi="Segoe UI" w:cs="Segoe UI"/>
                <w:color w:val="4472C4" w:themeColor="accent1"/>
                <w:sz w:val="24"/>
                <w:szCs w:val="24"/>
              </w:rPr>
            </w:pPr>
            <w:r>
              <w:rPr>
                <w:rFonts w:ascii="Segoe UI" w:hAnsi="Segoe UI" w:cs="Segoe UI"/>
                <w:color w:val="4472C4" w:themeColor="accent1"/>
                <w:sz w:val="24"/>
                <w:szCs w:val="24"/>
              </w:rPr>
              <w:t>High</w:t>
            </w:r>
          </w:p>
        </w:tc>
        <w:tc>
          <w:tcPr>
            <w:tcW w:w="1783" w:type="dxa"/>
          </w:tcPr>
          <w:p w14:paraId="4B62E476" w14:textId="28F1C830" w:rsidR="00C42C05" w:rsidRDefault="00237752" w:rsidP="00A2559A">
            <w:pPr>
              <w:rPr>
                <w:rFonts w:ascii="Segoe UI" w:hAnsi="Segoe UI" w:cs="Segoe UI"/>
                <w:color w:val="4472C4" w:themeColor="accent1"/>
                <w:sz w:val="24"/>
                <w:szCs w:val="24"/>
              </w:rPr>
            </w:pPr>
            <w:r>
              <w:rPr>
                <w:rFonts w:ascii="Segoe UI" w:hAnsi="Segoe UI" w:cs="Segoe UI"/>
                <w:color w:val="4472C4" w:themeColor="accent1"/>
                <w:sz w:val="24"/>
                <w:szCs w:val="24"/>
              </w:rPr>
              <w:t>Rehost</w:t>
            </w:r>
          </w:p>
        </w:tc>
      </w:tr>
      <w:tr w:rsidR="00AA0DE5" w14:paraId="71DD2210" w14:textId="39362627" w:rsidTr="25BEB18D">
        <w:tc>
          <w:tcPr>
            <w:tcW w:w="3847" w:type="dxa"/>
          </w:tcPr>
          <w:p w14:paraId="70A6ED78" w14:textId="26EA7320" w:rsidR="000F4BDF" w:rsidRDefault="005E41C7" w:rsidP="00A2559A">
            <w:pPr>
              <w:rPr>
                <w:rFonts w:ascii="Segoe UI" w:hAnsi="Segoe UI" w:cs="Segoe UI"/>
                <w:color w:val="4472C4" w:themeColor="accent1"/>
                <w:sz w:val="24"/>
                <w:szCs w:val="24"/>
              </w:rPr>
            </w:pPr>
            <w:proofErr w:type="spellStart"/>
            <w:r>
              <w:rPr>
                <w:rFonts w:ascii="Segoe UI" w:hAnsi="Segoe UI" w:cs="Segoe UI"/>
                <w:color w:val="4472C4" w:themeColor="accent1"/>
                <w:sz w:val="24"/>
                <w:szCs w:val="24"/>
              </w:rPr>
              <w:t>WebForm</w:t>
            </w:r>
            <w:proofErr w:type="spellEnd"/>
          </w:p>
          <w:p w14:paraId="3724A0A4" w14:textId="4D1B9F1A" w:rsidR="00AA0DE5" w:rsidRDefault="000F4BDF" w:rsidP="000F4BDF">
            <w:pPr>
              <w:pStyle w:val="ListParagraph"/>
              <w:numPr>
                <w:ilvl w:val="0"/>
                <w:numId w:val="14"/>
              </w:numPr>
              <w:spacing w:line="240" w:lineRule="auto"/>
              <w:rPr>
                <w:rFonts w:ascii="Segoe UI" w:hAnsi="Segoe UI" w:cs="Segoe UI"/>
                <w:color w:val="4472C4" w:themeColor="accent1"/>
                <w:sz w:val="24"/>
                <w:szCs w:val="24"/>
              </w:rPr>
            </w:pPr>
            <w:r w:rsidRPr="000F4BDF">
              <w:rPr>
                <w:rFonts w:ascii="Segoe UI" w:hAnsi="Segoe UI" w:cs="Segoe UI"/>
                <w:color w:val="4472C4" w:themeColor="accent1"/>
                <w:sz w:val="24"/>
                <w:szCs w:val="24"/>
              </w:rPr>
              <w:t>Front End</w:t>
            </w:r>
            <w:r>
              <w:rPr>
                <w:rFonts w:ascii="Segoe UI" w:hAnsi="Segoe UI" w:cs="Segoe UI"/>
                <w:color w:val="4472C4" w:themeColor="accent1"/>
                <w:sz w:val="24"/>
                <w:szCs w:val="24"/>
              </w:rPr>
              <w:t xml:space="preserve"> tier</w:t>
            </w:r>
          </w:p>
          <w:p w14:paraId="5701DDC4" w14:textId="77777777" w:rsidR="000F4BDF" w:rsidRDefault="000F4BDF" w:rsidP="000F4BDF">
            <w:pPr>
              <w:pStyle w:val="ListParagraph"/>
              <w:numPr>
                <w:ilvl w:val="0"/>
                <w:numId w:val="14"/>
              </w:numPr>
              <w:spacing w:line="240" w:lineRule="auto"/>
              <w:rPr>
                <w:rFonts w:ascii="Segoe UI" w:hAnsi="Segoe UI" w:cs="Segoe UI"/>
                <w:color w:val="4472C4" w:themeColor="accent1"/>
                <w:sz w:val="24"/>
                <w:szCs w:val="24"/>
              </w:rPr>
            </w:pPr>
            <w:r>
              <w:rPr>
                <w:rFonts w:ascii="Segoe UI" w:hAnsi="Segoe UI" w:cs="Segoe UI"/>
                <w:color w:val="4472C4" w:themeColor="accent1"/>
                <w:sz w:val="24"/>
                <w:szCs w:val="24"/>
              </w:rPr>
              <w:t>Application tier</w:t>
            </w:r>
          </w:p>
          <w:p w14:paraId="694EA717" w14:textId="6B826F43" w:rsidR="000F4BDF" w:rsidRPr="005E41C7" w:rsidRDefault="000F4BDF" w:rsidP="005E41C7">
            <w:pPr>
              <w:pStyle w:val="ListParagraph"/>
              <w:numPr>
                <w:ilvl w:val="0"/>
                <w:numId w:val="14"/>
              </w:numPr>
              <w:spacing w:line="240" w:lineRule="auto"/>
              <w:rPr>
                <w:rFonts w:ascii="Segoe UI" w:hAnsi="Segoe UI" w:cs="Segoe UI"/>
                <w:color w:val="4472C4" w:themeColor="accent1"/>
                <w:sz w:val="24"/>
                <w:szCs w:val="24"/>
              </w:rPr>
            </w:pPr>
            <w:r>
              <w:rPr>
                <w:rFonts w:ascii="Segoe UI" w:hAnsi="Segoe UI" w:cs="Segoe UI"/>
                <w:color w:val="4472C4" w:themeColor="accent1"/>
                <w:sz w:val="24"/>
                <w:szCs w:val="24"/>
              </w:rPr>
              <w:t>Database tier</w:t>
            </w:r>
          </w:p>
        </w:tc>
        <w:tc>
          <w:tcPr>
            <w:tcW w:w="2141" w:type="dxa"/>
          </w:tcPr>
          <w:p w14:paraId="096D09DB" w14:textId="76FB967B" w:rsidR="00AA0DE5" w:rsidRDefault="009D1594" w:rsidP="00A2559A">
            <w:pPr>
              <w:rPr>
                <w:rFonts w:ascii="Segoe UI" w:hAnsi="Segoe UI" w:cs="Segoe UI"/>
                <w:color w:val="4472C4" w:themeColor="accent1"/>
                <w:sz w:val="24"/>
                <w:szCs w:val="24"/>
              </w:rPr>
            </w:pPr>
            <w:r>
              <w:rPr>
                <w:rFonts w:ascii="Segoe UI" w:hAnsi="Segoe UI" w:cs="Segoe UI"/>
                <w:color w:val="4472C4" w:themeColor="accent1"/>
                <w:sz w:val="24"/>
                <w:szCs w:val="24"/>
              </w:rPr>
              <w:t>Reviews &amp; Appeals</w:t>
            </w:r>
          </w:p>
        </w:tc>
        <w:tc>
          <w:tcPr>
            <w:tcW w:w="1944" w:type="dxa"/>
          </w:tcPr>
          <w:p w14:paraId="371FCAA2" w14:textId="6C708482" w:rsidR="00AA0DE5" w:rsidRDefault="00244BF3" w:rsidP="00A2559A">
            <w:pPr>
              <w:rPr>
                <w:rFonts w:ascii="Segoe UI" w:hAnsi="Segoe UI" w:cs="Segoe UI"/>
                <w:color w:val="4472C4" w:themeColor="accent1"/>
                <w:sz w:val="24"/>
                <w:szCs w:val="24"/>
              </w:rPr>
            </w:pPr>
            <w:r>
              <w:rPr>
                <w:rFonts w:ascii="Segoe UI" w:hAnsi="Segoe UI" w:cs="Segoe UI"/>
                <w:color w:val="4472C4" w:themeColor="accent1"/>
                <w:sz w:val="24"/>
                <w:szCs w:val="24"/>
              </w:rPr>
              <w:t>High</w:t>
            </w:r>
          </w:p>
        </w:tc>
        <w:tc>
          <w:tcPr>
            <w:tcW w:w="1783" w:type="dxa"/>
          </w:tcPr>
          <w:p w14:paraId="6D628134" w14:textId="48040D89" w:rsidR="00AA0DE5" w:rsidRDefault="00237752" w:rsidP="00A2559A">
            <w:pPr>
              <w:rPr>
                <w:rFonts w:ascii="Segoe UI" w:hAnsi="Segoe UI" w:cs="Segoe UI"/>
                <w:color w:val="4472C4" w:themeColor="accent1"/>
                <w:sz w:val="24"/>
                <w:szCs w:val="24"/>
              </w:rPr>
            </w:pPr>
            <w:r>
              <w:rPr>
                <w:rFonts w:ascii="Segoe UI" w:hAnsi="Segoe UI" w:cs="Segoe UI"/>
                <w:color w:val="4472C4" w:themeColor="accent1"/>
                <w:sz w:val="24"/>
                <w:szCs w:val="24"/>
              </w:rPr>
              <w:t>Rehost</w:t>
            </w:r>
          </w:p>
        </w:tc>
      </w:tr>
      <w:tr w:rsidR="00AA0DE5" w14:paraId="7CE1EE87" w14:textId="3B8C0EB3" w:rsidTr="25BEB18D">
        <w:tc>
          <w:tcPr>
            <w:tcW w:w="3847" w:type="dxa"/>
          </w:tcPr>
          <w:p w14:paraId="343B8072" w14:textId="77777777" w:rsidR="00AA0DE5" w:rsidRDefault="0064093A" w:rsidP="00A2559A">
            <w:pPr>
              <w:rPr>
                <w:rFonts w:ascii="Segoe UI" w:hAnsi="Segoe UI" w:cs="Segoe UI"/>
                <w:color w:val="4472C4" w:themeColor="accent1"/>
                <w:sz w:val="24"/>
                <w:szCs w:val="24"/>
              </w:rPr>
            </w:pPr>
            <w:r>
              <w:rPr>
                <w:rFonts w:ascii="Segoe UI" w:hAnsi="Segoe UI" w:cs="Segoe UI"/>
                <w:color w:val="4472C4" w:themeColor="accent1"/>
                <w:sz w:val="24"/>
                <w:szCs w:val="24"/>
              </w:rPr>
              <w:t>Batch application &amp; API’s</w:t>
            </w:r>
          </w:p>
          <w:p w14:paraId="19E8F1F6" w14:textId="77777777" w:rsidR="0064093A" w:rsidRDefault="0064093A" w:rsidP="0064093A">
            <w:pPr>
              <w:pStyle w:val="ListParagraph"/>
              <w:numPr>
                <w:ilvl w:val="0"/>
                <w:numId w:val="13"/>
              </w:numPr>
              <w:spacing w:line="240" w:lineRule="auto"/>
              <w:rPr>
                <w:rFonts w:ascii="Segoe UI" w:hAnsi="Segoe UI" w:cs="Segoe UI"/>
                <w:color w:val="4472C4" w:themeColor="accent1"/>
                <w:sz w:val="24"/>
                <w:szCs w:val="24"/>
              </w:rPr>
            </w:pPr>
            <w:r>
              <w:rPr>
                <w:rFonts w:ascii="Segoe UI" w:hAnsi="Segoe UI" w:cs="Segoe UI"/>
                <w:color w:val="4472C4" w:themeColor="accent1"/>
                <w:sz w:val="24"/>
                <w:szCs w:val="24"/>
              </w:rPr>
              <w:t>Batch Applications</w:t>
            </w:r>
          </w:p>
          <w:p w14:paraId="411EA789" w14:textId="25C2479F" w:rsidR="0085056E" w:rsidRDefault="0085056E" w:rsidP="0085056E">
            <w:pPr>
              <w:pStyle w:val="ListParagraph"/>
              <w:numPr>
                <w:ilvl w:val="0"/>
                <w:numId w:val="13"/>
              </w:numPr>
              <w:spacing w:line="240" w:lineRule="auto"/>
              <w:rPr>
                <w:rFonts w:ascii="Segoe UI" w:hAnsi="Segoe UI" w:cs="Segoe UI"/>
                <w:color w:val="4472C4" w:themeColor="accent1"/>
                <w:sz w:val="24"/>
                <w:szCs w:val="24"/>
              </w:rPr>
            </w:pPr>
            <w:r>
              <w:rPr>
                <w:rFonts w:ascii="Segoe UI" w:hAnsi="Segoe UI" w:cs="Segoe UI"/>
                <w:color w:val="4472C4" w:themeColor="accent1"/>
                <w:sz w:val="24"/>
                <w:szCs w:val="24"/>
              </w:rPr>
              <w:t>Windows Services Apps</w:t>
            </w:r>
          </w:p>
          <w:p w14:paraId="4B70B766" w14:textId="05B964BB" w:rsidR="0064093A" w:rsidRPr="005E41C7" w:rsidRDefault="0085056E" w:rsidP="005E41C7">
            <w:pPr>
              <w:pStyle w:val="ListParagraph"/>
              <w:numPr>
                <w:ilvl w:val="0"/>
                <w:numId w:val="13"/>
              </w:numPr>
              <w:spacing w:line="240" w:lineRule="auto"/>
              <w:rPr>
                <w:rFonts w:ascii="Segoe UI" w:hAnsi="Segoe UI" w:cs="Segoe UI"/>
                <w:color w:val="4472C4" w:themeColor="accent1"/>
                <w:sz w:val="24"/>
                <w:szCs w:val="24"/>
              </w:rPr>
            </w:pPr>
            <w:r>
              <w:rPr>
                <w:rFonts w:ascii="Segoe UI" w:hAnsi="Segoe UI" w:cs="Segoe UI"/>
                <w:color w:val="4472C4" w:themeColor="accent1"/>
                <w:sz w:val="24"/>
                <w:szCs w:val="24"/>
              </w:rPr>
              <w:t>API’s</w:t>
            </w:r>
          </w:p>
        </w:tc>
        <w:tc>
          <w:tcPr>
            <w:tcW w:w="2141" w:type="dxa"/>
          </w:tcPr>
          <w:p w14:paraId="3E3899FF" w14:textId="327F953B" w:rsidR="00AA0DE5" w:rsidRDefault="0064093A" w:rsidP="00A2559A">
            <w:pPr>
              <w:rPr>
                <w:rFonts w:ascii="Segoe UI" w:hAnsi="Segoe UI" w:cs="Segoe UI"/>
                <w:color w:val="4472C4" w:themeColor="accent1"/>
                <w:sz w:val="24"/>
                <w:szCs w:val="24"/>
              </w:rPr>
            </w:pPr>
            <w:r>
              <w:rPr>
                <w:rFonts w:ascii="Segoe UI" w:hAnsi="Segoe UI" w:cs="Segoe UI"/>
                <w:color w:val="4472C4" w:themeColor="accent1"/>
                <w:sz w:val="24"/>
                <w:szCs w:val="24"/>
              </w:rPr>
              <w:t>Reviews &amp; Appeals</w:t>
            </w:r>
          </w:p>
        </w:tc>
        <w:tc>
          <w:tcPr>
            <w:tcW w:w="1944" w:type="dxa"/>
          </w:tcPr>
          <w:p w14:paraId="1C78B297" w14:textId="6D8EB493" w:rsidR="00AA0DE5" w:rsidRDefault="008C6B06" w:rsidP="00A2559A">
            <w:pPr>
              <w:rPr>
                <w:rFonts w:ascii="Segoe UI" w:hAnsi="Segoe UI" w:cs="Segoe UI"/>
                <w:color w:val="4472C4" w:themeColor="accent1"/>
                <w:sz w:val="24"/>
                <w:szCs w:val="24"/>
              </w:rPr>
            </w:pPr>
            <w:r>
              <w:rPr>
                <w:rFonts w:ascii="Segoe UI" w:hAnsi="Segoe UI" w:cs="Segoe UI"/>
                <w:color w:val="4472C4" w:themeColor="accent1"/>
                <w:sz w:val="24"/>
                <w:szCs w:val="24"/>
              </w:rPr>
              <w:t>High</w:t>
            </w:r>
          </w:p>
        </w:tc>
        <w:tc>
          <w:tcPr>
            <w:tcW w:w="1783" w:type="dxa"/>
          </w:tcPr>
          <w:p w14:paraId="071CC7E4" w14:textId="5E88210D" w:rsidR="00AA0DE5" w:rsidRDefault="00237752" w:rsidP="00A2559A">
            <w:pPr>
              <w:rPr>
                <w:rFonts w:ascii="Segoe UI" w:hAnsi="Segoe UI" w:cs="Segoe UI"/>
                <w:color w:val="4472C4" w:themeColor="accent1"/>
                <w:sz w:val="24"/>
                <w:szCs w:val="24"/>
              </w:rPr>
            </w:pPr>
            <w:r>
              <w:rPr>
                <w:rFonts w:ascii="Segoe UI" w:hAnsi="Segoe UI" w:cs="Segoe UI"/>
                <w:color w:val="4472C4" w:themeColor="accent1"/>
                <w:sz w:val="24"/>
                <w:szCs w:val="24"/>
              </w:rPr>
              <w:t>Rehost</w:t>
            </w:r>
          </w:p>
        </w:tc>
      </w:tr>
      <w:tr w:rsidR="00AA0DE5" w14:paraId="3AF84063" w14:textId="53ED7785" w:rsidTr="25BEB18D">
        <w:tc>
          <w:tcPr>
            <w:tcW w:w="3847" w:type="dxa"/>
          </w:tcPr>
          <w:p w14:paraId="276EC999" w14:textId="5487D5B9" w:rsidR="00AA0DE5" w:rsidRDefault="005E41C7" w:rsidP="00A2559A">
            <w:pPr>
              <w:rPr>
                <w:rFonts w:ascii="Segoe UI" w:hAnsi="Segoe UI" w:cs="Segoe UI"/>
                <w:color w:val="4472C4" w:themeColor="accent1"/>
                <w:sz w:val="24"/>
                <w:szCs w:val="24"/>
              </w:rPr>
            </w:pPr>
            <w:proofErr w:type="spellStart"/>
            <w:r>
              <w:rPr>
                <w:rFonts w:ascii="Segoe UI" w:hAnsi="Segoe UI" w:cs="Segoe UI"/>
                <w:color w:val="4472C4" w:themeColor="accent1"/>
                <w:sz w:val="24"/>
                <w:szCs w:val="24"/>
              </w:rPr>
              <w:t>HRSoft</w:t>
            </w:r>
            <w:proofErr w:type="spellEnd"/>
          </w:p>
        </w:tc>
        <w:tc>
          <w:tcPr>
            <w:tcW w:w="2141" w:type="dxa"/>
          </w:tcPr>
          <w:p w14:paraId="6038C514" w14:textId="7CFE4B70" w:rsidR="00AA0DE5" w:rsidRDefault="008C6B06" w:rsidP="00A2559A">
            <w:pPr>
              <w:rPr>
                <w:rFonts w:ascii="Segoe UI" w:hAnsi="Segoe UI" w:cs="Segoe UI"/>
                <w:color w:val="4472C4" w:themeColor="accent1"/>
                <w:sz w:val="24"/>
                <w:szCs w:val="24"/>
              </w:rPr>
            </w:pPr>
            <w:r>
              <w:rPr>
                <w:rFonts w:ascii="Segoe UI" w:hAnsi="Segoe UI" w:cs="Segoe UI"/>
                <w:color w:val="4472C4" w:themeColor="accent1"/>
                <w:sz w:val="24"/>
                <w:szCs w:val="24"/>
              </w:rPr>
              <w:t>Finance/HR</w:t>
            </w:r>
          </w:p>
        </w:tc>
        <w:tc>
          <w:tcPr>
            <w:tcW w:w="1944" w:type="dxa"/>
          </w:tcPr>
          <w:p w14:paraId="7CED6994" w14:textId="2478CE2A" w:rsidR="00AA0DE5" w:rsidRDefault="008C6B06" w:rsidP="00A2559A">
            <w:pPr>
              <w:rPr>
                <w:rFonts w:ascii="Segoe UI" w:hAnsi="Segoe UI" w:cs="Segoe UI"/>
                <w:color w:val="4472C4" w:themeColor="accent1"/>
                <w:sz w:val="24"/>
                <w:szCs w:val="24"/>
              </w:rPr>
            </w:pPr>
            <w:r>
              <w:rPr>
                <w:rFonts w:ascii="Segoe UI" w:hAnsi="Segoe UI" w:cs="Segoe UI"/>
                <w:color w:val="4472C4" w:themeColor="accent1"/>
                <w:sz w:val="24"/>
                <w:szCs w:val="24"/>
              </w:rPr>
              <w:t>High</w:t>
            </w:r>
          </w:p>
        </w:tc>
        <w:tc>
          <w:tcPr>
            <w:tcW w:w="1783" w:type="dxa"/>
          </w:tcPr>
          <w:p w14:paraId="580F15A9" w14:textId="2768D939" w:rsidR="00AA0DE5" w:rsidRDefault="00237752" w:rsidP="00A2559A">
            <w:pPr>
              <w:rPr>
                <w:rFonts w:ascii="Segoe UI" w:hAnsi="Segoe UI" w:cs="Segoe UI"/>
                <w:color w:val="4472C4" w:themeColor="accent1"/>
                <w:sz w:val="24"/>
                <w:szCs w:val="24"/>
              </w:rPr>
            </w:pPr>
            <w:r>
              <w:rPr>
                <w:rFonts w:ascii="Segoe UI" w:hAnsi="Segoe UI" w:cs="Segoe UI"/>
                <w:color w:val="4472C4" w:themeColor="accent1"/>
                <w:sz w:val="24"/>
                <w:szCs w:val="24"/>
              </w:rPr>
              <w:t>Rehost</w:t>
            </w:r>
          </w:p>
        </w:tc>
      </w:tr>
      <w:tr w:rsidR="0066321A" w14:paraId="654BAF8B" w14:textId="77777777" w:rsidTr="25BEB18D">
        <w:tc>
          <w:tcPr>
            <w:tcW w:w="3847" w:type="dxa"/>
          </w:tcPr>
          <w:p w14:paraId="1C997813" w14:textId="77777777" w:rsidR="00782E52" w:rsidRDefault="00782E52" w:rsidP="00782E52">
            <w:pPr>
              <w:rPr>
                <w:rFonts w:ascii="Segoe UI" w:hAnsi="Segoe UI" w:cs="Segoe UI"/>
                <w:color w:val="4472C4" w:themeColor="accent1"/>
                <w:sz w:val="24"/>
                <w:szCs w:val="24"/>
              </w:rPr>
            </w:pPr>
            <w:r>
              <w:rPr>
                <w:rFonts w:ascii="Segoe UI" w:hAnsi="Segoe UI" w:cs="Segoe UI"/>
                <w:color w:val="4472C4" w:themeColor="accent1"/>
                <w:sz w:val="24"/>
                <w:szCs w:val="24"/>
              </w:rPr>
              <w:t>Batch application &amp; API’s</w:t>
            </w:r>
          </w:p>
          <w:p w14:paraId="46A03683" w14:textId="77777777" w:rsidR="00782E52" w:rsidRDefault="00782E52" w:rsidP="00782E52">
            <w:pPr>
              <w:pStyle w:val="ListParagraph"/>
              <w:numPr>
                <w:ilvl w:val="0"/>
                <w:numId w:val="13"/>
              </w:numPr>
              <w:spacing w:line="240" w:lineRule="auto"/>
              <w:rPr>
                <w:rFonts w:ascii="Segoe UI" w:hAnsi="Segoe UI" w:cs="Segoe UI"/>
                <w:color w:val="4472C4" w:themeColor="accent1"/>
                <w:sz w:val="24"/>
                <w:szCs w:val="24"/>
              </w:rPr>
            </w:pPr>
            <w:r>
              <w:rPr>
                <w:rFonts w:ascii="Segoe UI" w:hAnsi="Segoe UI" w:cs="Segoe UI"/>
                <w:color w:val="4472C4" w:themeColor="accent1"/>
                <w:sz w:val="24"/>
                <w:szCs w:val="24"/>
              </w:rPr>
              <w:t>Batch Applications</w:t>
            </w:r>
          </w:p>
          <w:p w14:paraId="30A9A461" w14:textId="71AA4BB9" w:rsidR="0066321A" w:rsidRPr="005E41C7" w:rsidRDefault="00AA25BD" w:rsidP="005E41C7">
            <w:pPr>
              <w:pStyle w:val="ListParagraph"/>
              <w:numPr>
                <w:ilvl w:val="0"/>
                <w:numId w:val="13"/>
              </w:numPr>
              <w:spacing w:line="240" w:lineRule="auto"/>
              <w:rPr>
                <w:rFonts w:ascii="Segoe UI" w:hAnsi="Segoe UI" w:cs="Segoe UI"/>
                <w:color w:val="4472C4" w:themeColor="accent1"/>
                <w:sz w:val="24"/>
                <w:szCs w:val="24"/>
              </w:rPr>
            </w:pPr>
            <w:r>
              <w:rPr>
                <w:rFonts w:ascii="Segoe UI" w:hAnsi="Segoe UI" w:cs="Segoe UI"/>
                <w:color w:val="4472C4" w:themeColor="accent1"/>
                <w:sz w:val="24"/>
                <w:szCs w:val="24"/>
              </w:rPr>
              <w:t>API’s</w:t>
            </w:r>
          </w:p>
        </w:tc>
        <w:tc>
          <w:tcPr>
            <w:tcW w:w="2141" w:type="dxa"/>
          </w:tcPr>
          <w:p w14:paraId="7713F760" w14:textId="75CA5F1D" w:rsidR="0066321A" w:rsidRDefault="00782E52" w:rsidP="00A2559A">
            <w:pPr>
              <w:rPr>
                <w:rFonts w:ascii="Segoe UI" w:hAnsi="Segoe UI" w:cs="Segoe UI"/>
                <w:color w:val="4472C4" w:themeColor="accent1"/>
                <w:sz w:val="24"/>
                <w:szCs w:val="24"/>
              </w:rPr>
            </w:pPr>
            <w:r>
              <w:rPr>
                <w:rFonts w:ascii="Segoe UI" w:hAnsi="Segoe UI" w:cs="Segoe UI"/>
                <w:color w:val="4472C4" w:themeColor="accent1"/>
                <w:sz w:val="24"/>
                <w:szCs w:val="24"/>
              </w:rPr>
              <w:t>Finance/HR</w:t>
            </w:r>
          </w:p>
        </w:tc>
        <w:tc>
          <w:tcPr>
            <w:tcW w:w="1944" w:type="dxa"/>
          </w:tcPr>
          <w:p w14:paraId="54060B6B" w14:textId="368CD793" w:rsidR="0066321A" w:rsidRDefault="00782E52" w:rsidP="00A2559A">
            <w:pPr>
              <w:rPr>
                <w:rFonts w:ascii="Segoe UI" w:hAnsi="Segoe UI" w:cs="Segoe UI"/>
                <w:color w:val="4472C4" w:themeColor="accent1"/>
                <w:sz w:val="24"/>
                <w:szCs w:val="24"/>
              </w:rPr>
            </w:pPr>
            <w:r>
              <w:rPr>
                <w:rFonts w:ascii="Segoe UI" w:hAnsi="Segoe UI" w:cs="Segoe UI"/>
                <w:color w:val="4472C4" w:themeColor="accent1"/>
                <w:sz w:val="24"/>
                <w:szCs w:val="24"/>
              </w:rPr>
              <w:t>High</w:t>
            </w:r>
          </w:p>
        </w:tc>
        <w:tc>
          <w:tcPr>
            <w:tcW w:w="1783" w:type="dxa"/>
          </w:tcPr>
          <w:p w14:paraId="06F0F74B" w14:textId="7C622FF4" w:rsidR="0066321A" w:rsidRDefault="00237752" w:rsidP="00A2559A">
            <w:pPr>
              <w:rPr>
                <w:rFonts w:ascii="Segoe UI" w:hAnsi="Segoe UI" w:cs="Segoe UI"/>
                <w:color w:val="4472C4" w:themeColor="accent1"/>
                <w:sz w:val="24"/>
                <w:szCs w:val="24"/>
              </w:rPr>
            </w:pPr>
            <w:r>
              <w:rPr>
                <w:rFonts w:ascii="Segoe UI" w:hAnsi="Segoe UI" w:cs="Segoe UI"/>
                <w:color w:val="4472C4" w:themeColor="accent1"/>
                <w:sz w:val="24"/>
                <w:szCs w:val="24"/>
              </w:rPr>
              <w:t>Rehost</w:t>
            </w:r>
          </w:p>
        </w:tc>
      </w:tr>
      <w:tr w:rsidR="0066321A" w14:paraId="50D5C521" w14:textId="77777777" w:rsidTr="25BEB18D">
        <w:tc>
          <w:tcPr>
            <w:tcW w:w="3847" w:type="dxa"/>
          </w:tcPr>
          <w:p w14:paraId="20672893" w14:textId="7A50780D" w:rsidR="0066321A" w:rsidRDefault="00681A07" w:rsidP="00A2559A">
            <w:pPr>
              <w:rPr>
                <w:rFonts w:ascii="Segoe UI" w:hAnsi="Segoe UI" w:cs="Segoe UI"/>
                <w:color w:val="4472C4" w:themeColor="accent1"/>
                <w:sz w:val="24"/>
                <w:szCs w:val="24"/>
              </w:rPr>
            </w:pPr>
            <w:proofErr w:type="spellStart"/>
            <w:r>
              <w:rPr>
                <w:rFonts w:ascii="Segoe UI" w:hAnsi="Segoe UI" w:cs="Segoe UI"/>
                <w:color w:val="4472C4" w:themeColor="accent1"/>
                <w:sz w:val="24"/>
                <w:szCs w:val="24"/>
              </w:rPr>
              <w:t>PrevInv</w:t>
            </w:r>
            <w:proofErr w:type="spellEnd"/>
            <w:r>
              <w:rPr>
                <w:rFonts w:ascii="Segoe UI" w:hAnsi="Segoe UI" w:cs="Segoe UI"/>
                <w:color w:val="4472C4" w:themeColor="accent1"/>
                <w:sz w:val="24"/>
                <w:szCs w:val="24"/>
              </w:rPr>
              <w:t xml:space="preserve"> App</w:t>
            </w:r>
          </w:p>
        </w:tc>
        <w:tc>
          <w:tcPr>
            <w:tcW w:w="2141" w:type="dxa"/>
          </w:tcPr>
          <w:p w14:paraId="308C619A" w14:textId="33B537F3" w:rsidR="0066321A" w:rsidRDefault="00606D2B" w:rsidP="00A2559A">
            <w:pPr>
              <w:rPr>
                <w:rFonts w:ascii="Segoe UI" w:hAnsi="Segoe UI" w:cs="Segoe UI"/>
                <w:color w:val="4472C4" w:themeColor="accent1"/>
                <w:sz w:val="24"/>
                <w:szCs w:val="24"/>
              </w:rPr>
            </w:pPr>
            <w:r>
              <w:rPr>
                <w:rFonts w:ascii="Segoe UI" w:hAnsi="Segoe UI" w:cs="Segoe UI"/>
                <w:color w:val="4472C4" w:themeColor="accent1"/>
                <w:sz w:val="24"/>
                <w:szCs w:val="24"/>
              </w:rPr>
              <w:t>Prevention &amp; Investigations</w:t>
            </w:r>
          </w:p>
        </w:tc>
        <w:tc>
          <w:tcPr>
            <w:tcW w:w="1944" w:type="dxa"/>
          </w:tcPr>
          <w:p w14:paraId="14890E64" w14:textId="7197D88C" w:rsidR="0066321A" w:rsidRDefault="00606D2B" w:rsidP="00A2559A">
            <w:pPr>
              <w:rPr>
                <w:rFonts w:ascii="Segoe UI" w:hAnsi="Segoe UI" w:cs="Segoe UI"/>
                <w:color w:val="4472C4" w:themeColor="accent1"/>
                <w:sz w:val="24"/>
                <w:szCs w:val="24"/>
              </w:rPr>
            </w:pPr>
            <w:r>
              <w:rPr>
                <w:rFonts w:ascii="Segoe UI" w:hAnsi="Segoe UI" w:cs="Segoe UI"/>
                <w:color w:val="4472C4" w:themeColor="accent1"/>
                <w:sz w:val="24"/>
                <w:szCs w:val="24"/>
              </w:rPr>
              <w:t>High</w:t>
            </w:r>
          </w:p>
        </w:tc>
        <w:tc>
          <w:tcPr>
            <w:tcW w:w="1783" w:type="dxa"/>
          </w:tcPr>
          <w:p w14:paraId="68F9C3B4" w14:textId="5DD69215" w:rsidR="0066321A" w:rsidRDefault="00237752" w:rsidP="00A2559A">
            <w:pPr>
              <w:rPr>
                <w:rFonts w:ascii="Segoe UI" w:hAnsi="Segoe UI" w:cs="Segoe UI"/>
                <w:color w:val="4472C4" w:themeColor="accent1"/>
                <w:sz w:val="24"/>
                <w:szCs w:val="24"/>
              </w:rPr>
            </w:pPr>
            <w:r>
              <w:rPr>
                <w:rFonts w:ascii="Segoe UI" w:hAnsi="Segoe UI" w:cs="Segoe UI"/>
                <w:color w:val="4472C4" w:themeColor="accent1"/>
                <w:sz w:val="24"/>
                <w:szCs w:val="24"/>
              </w:rPr>
              <w:t>Rehost</w:t>
            </w:r>
          </w:p>
        </w:tc>
      </w:tr>
      <w:tr w:rsidR="00A509CC" w14:paraId="0444BD9D" w14:textId="77777777" w:rsidTr="25BEB18D">
        <w:tc>
          <w:tcPr>
            <w:tcW w:w="3847" w:type="dxa"/>
          </w:tcPr>
          <w:p w14:paraId="50B0B978" w14:textId="588952D0" w:rsidR="00A509CC" w:rsidRDefault="00681A07" w:rsidP="00A2559A">
            <w:pPr>
              <w:rPr>
                <w:rFonts w:ascii="Segoe UI" w:hAnsi="Segoe UI" w:cs="Segoe UI"/>
                <w:color w:val="4472C4" w:themeColor="accent1"/>
                <w:sz w:val="24"/>
                <w:szCs w:val="24"/>
              </w:rPr>
            </w:pPr>
            <w:proofErr w:type="spellStart"/>
            <w:r>
              <w:rPr>
                <w:rFonts w:ascii="Segoe UI" w:hAnsi="Segoe UI" w:cs="Segoe UI"/>
                <w:color w:val="4472C4" w:themeColor="accent1"/>
                <w:sz w:val="24"/>
                <w:szCs w:val="24"/>
              </w:rPr>
              <w:t>PrevInv</w:t>
            </w:r>
            <w:proofErr w:type="spellEnd"/>
            <w:r>
              <w:rPr>
                <w:rFonts w:ascii="Segoe UI" w:hAnsi="Segoe UI" w:cs="Segoe UI"/>
                <w:color w:val="4472C4" w:themeColor="accent1"/>
                <w:sz w:val="24"/>
                <w:szCs w:val="24"/>
              </w:rPr>
              <w:t xml:space="preserve"> Portal</w:t>
            </w:r>
          </w:p>
        </w:tc>
        <w:tc>
          <w:tcPr>
            <w:tcW w:w="2141" w:type="dxa"/>
          </w:tcPr>
          <w:p w14:paraId="26C800C5" w14:textId="4B7D3FEE" w:rsidR="00A509CC" w:rsidRDefault="002879ED" w:rsidP="00A2559A">
            <w:pPr>
              <w:rPr>
                <w:rFonts w:ascii="Segoe UI" w:hAnsi="Segoe UI" w:cs="Segoe UI"/>
                <w:color w:val="4472C4" w:themeColor="accent1"/>
                <w:sz w:val="24"/>
                <w:szCs w:val="24"/>
              </w:rPr>
            </w:pPr>
            <w:r>
              <w:rPr>
                <w:rFonts w:ascii="Segoe UI" w:hAnsi="Segoe UI" w:cs="Segoe UI"/>
                <w:color w:val="4472C4" w:themeColor="accent1"/>
                <w:sz w:val="24"/>
                <w:szCs w:val="24"/>
              </w:rPr>
              <w:t>Prevention &amp; Investigations</w:t>
            </w:r>
          </w:p>
        </w:tc>
        <w:tc>
          <w:tcPr>
            <w:tcW w:w="1944" w:type="dxa"/>
          </w:tcPr>
          <w:p w14:paraId="61D246AD" w14:textId="357DCE43" w:rsidR="00A509CC" w:rsidRDefault="002879ED" w:rsidP="00A2559A">
            <w:pPr>
              <w:rPr>
                <w:rFonts w:ascii="Segoe UI" w:hAnsi="Segoe UI" w:cs="Segoe UI"/>
                <w:color w:val="4472C4" w:themeColor="accent1"/>
                <w:sz w:val="24"/>
                <w:szCs w:val="24"/>
              </w:rPr>
            </w:pPr>
            <w:r>
              <w:rPr>
                <w:rFonts w:ascii="Segoe UI" w:hAnsi="Segoe UI" w:cs="Segoe UI"/>
                <w:color w:val="4472C4" w:themeColor="accent1"/>
                <w:sz w:val="24"/>
                <w:szCs w:val="24"/>
              </w:rPr>
              <w:t>High</w:t>
            </w:r>
          </w:p>
        </w:tc>
        <w:tc>
          <w:tcPr>
            <w:tcW w:w="1783" w:type="dxa"/>
          </w:tcPr>
          <w:p w14:paraId="5AEE5521" w14:textId="0BAF25F2" w:rsidR="00A509CC" w:rsidRDefault="00237752" w:rsidP="00A2559A">
            <w:pPr>
              <w:rPr>
                <w:rFonts w:ascii="Segoe UI" w:hAnsi="Segoe UI" w:cs="Segoe UI"/>
                <w:color w:val="4472C4" w:themeColor="accent1"/>
                <w:sz w:val="24"/>
                <w:szCs w:val="24"/>
              </w:rPr>
            </w:pPr>
            <w:r>
              <w:rPr>
                <w:rFonts w:ascii="Segoe UI" w:hAnsi="Segoe UI" w:cs="Segoe UI"/>
                <w:color w:val="4472C4" w:themeColor="accent1"/>
                <w:sz w:val="24"/>
                <w:szCs w:val="24"/>
              </w:rPr>
              <w:t>Rehost</w:t>
            </w:r>
          </w:p>
        </w:tc>
      </w:tr>
      <w:tr w:rsidR="00A509CC" w14:paraId="575C51C1" w14:textId="77777777" w:rsidTr="25BEB18D">
        <w:tc>
          <w:tcPr>
            <w:tcW w:w="3847" w:type="dxa"/>
          </w:tcPr>
          <w:p w14:paraId="6BD73005" w14:textId="644CC51D" w:rsidR="00A509CC" w:rsidRPr="00681A07" w:rsidRDefault="00022EA8" w:rsidP="00681A07">
            <w:pPr>
              <w:rPr>
                <w:rFonts w:ascii="Segoe UI" w:hAnsi="Segoe UI" w:cs="Segoe UI"/>
                <w:color w:val="4472C4" w:themeColor="accent1"/>
                <w:sz w:val="24"/>
                <w:szCs w:val="24"/>
              </w:rPr>
            </w:pPr>
            <w:r>
              <w:rPr>
                <w:rFonts w:ascii="Segoe UI" w:hAnsi="Segoe UI" w:cs="Segoe UI"/>
                <w:color w:val="4472C4" w:themeColor="accent1"/>
                <w:sz w:val="24"/>
                <w:szCs w:val="24"/>
              </w:rPr>
              <w:t>API’s</w:t>
            </w:r>
          </w:p>
        </w:tc>
        <w:tc>
          <w:tcPr>
            <w:tcW w:w="2141" w:type="dxa"/>
          </w:tcPr>
          <w:p w14:paraId="395A13FF" w14:textId="2B33052E" w:rsidR="00A509CC" w:rsidRDefault="00A509CC" w:rsidP="00A2559A">
            <w:pPr>
              <w:rPr>
                <w:rFonts w:ascii="Segoe UI" w:hAnsi="Segoe UI" w:cs="Segoe UI"/>
                <w:color w:val="4472C4" w:themeColor="accent1"/>
                <w:sz w:val="24"/>
                <w:szCs w:val="24"/>
              </w:rPr>
            </w:pPr>
            <w:r>
              <w:rPr>
                <w:rFonts w:ascii="Segoe UI" w:hAnsi="Segoe UI" w:cs="Segoe UI"/>
                <w:color w:val="4472C4" w:themeColor="accent1"/>
                <w:sz w:val="24"/>
                <w:szCs w:val="24"/>
              </w:rPr>
              <w:t>IT (Infrastructure)</w:t>
            </w:r>
          </w:p>
        </w:tc>
        <w:tc>
          <w:tcPr>
            <w:tcW w:w="1944" w:type="dxa"/>
          </w:tcPr>
          <w:p w14:paraId="4FBDF1EE" w14:textId="1753833E" w:rsidR="00A509CC" w:rsidRDefault="003005FB" w:rsidP="00A2559A">
            <w:pPr>
              <w:rPr>
                <w:rFonts w:ascii="Segoe UI" w:hAnsi="Segoe UI" w:cs="Segoe UI"/>
                <w:color w:val="4472C4" w:themeColor="accent1"/>
                <w:sz w:val="24"/>
                <w:szCs w:val="24"/>
              </w:rPr>
            </w:pPr>
            <w:r>
              <w:rPr>
                <w:rFonts w:ascii="Segoe UI" w:hAnsi="Segoe UI" w:cs="Segoe UI"/>
                <w:color w:val="4472C4" w:themeColor="accent1"/>
                <w:sz w:val="24"/>
                <w:szCs w:val="24"/>
              </w:rPr>
              <w:t>High</w:t>
            </w:r>
          </w:p>
        </w:tc>
        <w:tc>
          <w:tcPr>
            <w:tcW w:w="1783" w:type="dxa"/>
          </w:tcPr>
          <w:p w14:paraId="44F71E90" w14:textId="594F611F" w:rsidR="00A509CC" w:rsidRDefault="00237752" w:rsidP="00A2559A">
            <w:pPr>
              <w:rPr>
                <w:rFonts w:ascii="Segoe UI" w:hAnsi="Segoe UI" w:cs="Segoe UI"/>
                <w:color w:val="4472C4" w:themeColor="accent1"/>
                <w:sz w:val="24"/>
                <w:szCs w:val="24"/>
              </w:rPr>
            </w:pPr>
            <w:r>
              <w:rPr>
                <w:rFonts w:ascii="Segoe UI" w:hAnsi="Segoe UI" w:cs="Segoe UI"/>
                <w:color w:val="4472C4" w:themeColor="accent1"/>
                <w:sz w:val="24"/>
                <w:szCs w:val="24"/>
              </w:rPr>
              <w:t>Rehost</w:t>
            </w:r>
          </w:p>
        </w:tc>
      </w:tr>
      <w:tr w:rsidR="00E52AF1" w14:paraId="1861D547" w14:textId="77777777" w:rsidTr="25BEB18D">
        <w:tc>
          <w:tcPr>
            <w:tcW w:w="3847" w:type="dxa"/>
          </w:tcPr>
          <w:p w14:paraId="7A41A7C5" w14:textId="3BE05454" w:rsidR="00E52AF1" w:rsidRDefault="00681A07" w:rsidP="00022EA8">
            <w:pPr>
              <w:rPr>
                <w:rFonts w:ascii="Segoe UI" w:hAnsi="Segoe UI" w:cs="Segoe UI"/>
                <w:color w:val="4472C4" w:themeColor="accent1"/>
                <w:sz w:val="24"/>
                <w:szCs w:val="24"/>
              </w:rPr>
            </w:pPr>
            <w:r>
              <w:rPr>
                <w:rFonts w:ascii="Segoe UI" w:hAnsi="Segoe UI" w:cs="Segoe UI"/>
                <w:color w:val="4472C4" w:themeColor="accent1"/>
                <w:sz w:val="24"/>
                <w:szCs w:val="24"/>
              </w:rPr>
              <w:t>Bus</w:t>
            </w:r>
          </w:p>
        </w:tc>
        <w:tc>
          <w:tcPr>
            <w:tcW w:w="2141" w:type="dxa"/>
          </w:tcPr>
          <w:p w14:paraId="43CE16EB" w14:textId="77CEF493" w:rsidR="00E52AF1" w:rsidRDefault="00E52AF1" w:rsidP="00A2559A">
            <w:pPr>
              <w:rPr>
                <w:rFonts w:ascii="Segoe UI" w:hAnsi="Segoe UI" w:cs="Segoe UI"/>
                <w:color w:val="4472C4" w:themeColor="accent1"/>
                <w:sz w:val="24"/>
                <w:szCs w:val="24"/>
              </w:rPr>
            </w:pPr>
            <w:r>
              <w:rPr>
                <w:rFonts w:ascii="Segoe UI" w:hAnsi="Segoe UI" w:cs="Segoe UI"/>
                <w:color w:val="4472C4" w:themeColor="accent1"/>
                <w:sz w:val="24"/>
                <w:szCs w:val="24"/>
              </w:rPr>
              <w:t>Corporate Services</w:t>
            </w:r>
          </w:p>
        </w:tc>
        <w:tc>
          <w:tcPr>
            <w:tcW w:w="1944" w:type="dxa"/>
          </w:tcPr>
          <w:p w14:paraId="54521401" w14:textId="194B71DD" w:rsidR="00E52AF1" w:rsidRDefault="00E52AF1" w:rsidP="00A2559A">
            <w:pPr>
              <w:rPr>
                <w:rFonts w:ascii="Segoe UI" w:hAnsi="Segoe UI" w:cs="Segoe UI"/>
                <w:color w:val="4472C4" w:themeColor="accent1"/>
                <w:sz w:val="24"/>
                <w:szCs w:val="24"/>
              </w:rPr>
            </w:pPr>
            <w:r>
              <w:rPr>
                <w:rFonts w:ascii="Segoe UI" w:hAnsi="Segoe UI" w:cs="Segoe UI"/>
                <w:color w:val="4472C4" w:themeColor="accent1"/>
                <w:sz w:val="24"/>
                <w:szCs w:val="24"/>
              </w:rPr>
              <w:t>Medium</w:t>
            </w:r>
          </w:p>
        </w:tc>
        <w:tc>
          <w:tcPr>
            <w:tcW w:w="1783" w:type="dxa"/>
          </w:tcPr>
          <w:p w14:paraId="6BD65403" w14:textId="554DC28B" w:rsidR="00E52AF1" w:rsidRDefault="00237752" w:rsidP="00A2559A">
            <w:pPr>
              <w:rPr>
                <w:rFonts w:ascii="Segoe UI" w:hAnsi="Segoe UI" w:cs="Segoe UI"/>
                <w:color w:val="4472C4" w:themeColor="accent1"/>
                <w:sz w:val="24"/>
                <w:szCs w:val="24"/>
              </w:rPr>
            </w:pPr>
            <w:r>
              <w:rPr>
                <w:rFonts w:ascii="Segoe UI" w:hAnsi="Segoe UI" w:cs="Segoe UI"/>
                <w:color w:val="4472C4" w:themeColor="accent1"/>
                <w:sz w:val="24"/>
                <w:szCs w:val="24"/>
              </w:rPr>
              <w:t>Rehost</w:t>
            </w:r>
          </w:p>
        </w:tc>
      </w:tr>
      <w:tr w:rsidR="00E52AF1" w14:paraId="654D862C" w14:textId="77777777" w:rsidTr="25BEB18D">
        <w:tc>
          <w:tcPr>
            <w:tcW w:w="3847" w:type="dxa"/>
          </w:tcPr>
          <w:p w14:paraId="456A7A67" w14:textId="448CD7D4" w:rsidR="00E52AF1" w:rsidRDefault="00D83A99" w:rsidP="00022EA8">
            <w:pPr>
              <w:rPr>
                <w:rFonts w:ascii="Segoe UI" w:hAnsi="Segoe UI" w:cs="Segoe UI"/>
                <w:color w:val="4472C4" w:themeColor="accent1"/>
                <w:sz w:val="24"/>
                <w:szCs w:val="24"/>
              </w:rPr>
            </w:pPr>
            <w:r>
              <w:rPr>
                <w:rFonts w:ascii="Segoe UI" w:hAnsi="Segoe UI" w:cs="Segoe UI"/>
                <w:color w:val="4472C4" w:themeColor="accent1"/>
                <w:sz w:val="24"/>
                <w:szCs w:val="24"/>
              </w:rPr>
              <w:t>Sender</w:t>
            </w:r>
          </w:p>
        </w:tc>
        <w:tc>
          <w:tcPr>
            <w:tcW w:w="2141" w:type="dxa"/>
          </w:tcPr>
          <w:p w14:paraId="20E6ADD7" w14:textId="3CBF5093" w:rsidR="00E52AF1" w:rsidRDefault="00E52AF1" w:rsidP="00A2559A">
            <w:pPr>
              <w:rPr>
                <w:rFonts w:ascii="Segoe UI" w:hAnsi="Segoe UI" w:cs="Segoe UI"/>
                <w:color w:val="4472C4" w:themeColor="accent1"/>
                <w:sz w:val="24"/>
                <w:szCs w:val="24"/>
              </w:rPr>
            </w:pPr>
            <w:r>
              <w:rPr>
                <w:rFonts w:ascii="Segoe UI" w:hAnsi="Segoe UI" w:cs="Segoe UI"/>
                <w:color w:val="4472C4" w:themeColor="accent1"/>
                <w:sz w:val="24"/>
                <w:szCs w:val="24"/>
              </w:rPr>
              <w:t>Corporate Services</w:t>
            </w:r>
          </w:p>
        </w:tc>
        <w:tc>
          <w:tcPr>
            <w:tcW w:w="1944" w:type="dxa"/>
          </w:tcPr>
          <w:p w14:paraId="4CA7E493" w14:textId="4E5A6B01" w:rsidR="00E52AF1" w:rsidRDefault="00E52AF1" w:rsidP="00A2559A">
            <w:pPr>
              <w:rPr>
                <w:rFonts w:ascii="Segoe UI" w:hAnsi="Segoe UI" w:cs="Segoe UI"/>
                <w:color w:val="4472C4" w:themeColor="accent1"/>
                <w:sz w:val="24"/>
                <w:szCs w:val="24"/>
              </w:rPr>
            </w:pPr>
            <w:r>
              <w:rPr>
                <w:rFonts w:ascii="Segoe UI" w:hAnsi="Segoe UI" w:cs="Segoe UI"/>
                <w:color w:val="4472C4" w:themeColor="accent1"/>
                <w:sz w:val="24"/>
                <w:szCs w:val="24"/>
              </w:rPr>
              <w:t>Medium</w:t>
            </w:r>
          </w:p>
        </w:tc>
        <w:tc>
          <w:tcPr>
            <w:tcW w:w="1783" w:type="dxa"/>
          </w:tcPr>
          <w:p w14:paraId="5FF8C294" w14:textId="232D37FF" w:rsidR="00E52AF1" w:rsidRDefault="00237752" w:rsidP="00A2559A">
            <w:pPr>
              <w:rPr>
                <w:rFonts w:ascii="Segoe UI" w:hAnsi="Segoe UI" w:cs="Segoe UI"/>
                <w:color w:val="4472C4" w:themeColor="accent1"/>
                <w:sz w:val="24"/>
                <w:szCs w:val="24"/>
              </w:rPr>
            </w:pPr>
            <w:r>
              <w:rPr>
                <w:rFonts w:ascii="Segoe UI" w:hAnsi="Segoe UI" w:cs="Segoe UI"/>
                <w:color w:val="4472C4" w:themeColor="accent1"/>
                <w:sz w:val="24"/>
                <w:szCs w:val="24"/>
              </w:rPr>
              <w:t>Rehost</w:t>
            </w:r>
          </w:p>
        </w:tc>
      </w:tr>
      <w:tr w:rsidR="00401043" w14:paraId="52A086B3" w14:textId="77777777" w:rsidTr="25BEB18D">
        <w:tc>
          <w:tcPr>
            <w:tcW w:w="3847" w:type="dxa"/>
          </w:tcPr>
          <w:p w14:paraId="5096C723" w14:textId="692ED2BB" w:rsidR="00401043" w:rsidRDefault="00BE7ED7" w:rsidP="00022EA8">
            <w:pPr>
              <w:rPr>
                <w:rFonts w:ascii="Segoe UI" w:hAnsi="Segoe UI" w:cs="Segoe UI"/>
                <w:color w:val="4472C4" w:themeColor="accent1"/>
                <w:sz w:val="24"/>
                <w:szCs w:val="24"/>
              </w:rPr>
            </w:pPr>
            <w:r>
              <w:rPr>
                <w:rFonts w:ascii="Segoe UI" w:hAnsi="Segoe UI" w:cs="Segoe UI"/>
                <w:color w:val="4472C4" w:themeColor="accent1"/>
                <w:sz w:val="24"/>
                <w:szCs w:val="24"/>
              </w:rPr>
              <w:t>Data Warehouse</w:t>
            </w:r>
          </w:p>
        </w:tc>
        <w:tc>
          <w:tcPr>
            <w:tcW w:w="2141" w:type="dxa"/>
          </w:tcPr>
          <w:p w14:paraId="43626700" w14:textId="3EC61212" w:rsidR="00401043" w:rsidRDefault="00793031" w:rsidP="00A2559A">
            <w:pPr>
              <w:rPr>
                <w:rFonts w:ascii="Segoe UI" w:hAnsi="Segoe UI" w:cs="Segoe UI"/>
                <w:color w:val="4472C4" w:themeColor="accent1"/>
                <w:sz w:val="24"/>
                <w:szCs w:val="24"/>
              </w:rPr>
            </w:pPr>
            <w:r>
              <w:rPr>
                <w:rFonts w:ascii="Segoe UI" w:hAnsi="Segoe UI" w:cs="Segoe UI"/>
                <w:color w:val="4472C4" w:themeColor="accent1"/>
                <w:sz w:val="24"/>
                <w:szCs w:val="24"/>
              </w:rPr>
              <w:t xml:space="preserve">Analytics </w:t>
            </w:r>
            <w:r w:rsidR="00E65FE2">
              <w:rPr>
                <w:rFonts w:ascii="Segoe UI" w:hAnsi="Segoe UI" w:cs="Segoe UI"/>
                <w:color w:val="4472C4" w:themeColor="accent1"/>
                <w:sz w:val="24"/>
                <w:szCs w:val="24"/>
              </w:rPr>
              <w:t>&amp; Reporting</w:t>
            </w:r>
          </w:p>
        </w:tc>
        <w:tc>
          <w:tcPr>
            <w:tcW w:w="1944" w:type="dxa"/>
          </w:tcPr>
          <w:p w14:paraId="31164A4F" w14:textId="7D426E63" w:rsidR="00401043" w:rsidRDefault="00BE7ED7" w:rsidP="00A2559A">
            <w:pPr>
              <w:rPr>
                <w:rFonts w:ascii="Segoe UI" w:hAnsi="Segoe UI" w:cs="Segoe UI"/>
                <w:color w:val="4472C4" w:themeColor="accent1"/>
                <w:sz w:val="24"/>
                <w:szCs w:val="24"/>
              </w:rPr>
            </w:pPr>
            <w:r>
              <w:rPr>
                <w:rFonts w:ascii="Segoe UI" w:hAnsi="Segoe UI" w:cs="Segoe UI"/>
                <w:color w:val="4472C4" w:themeColor="accent1"/>
                <w:sz w:val="24"/>
                <w:szCs w:val="24"/>
              </w:rPr>
              <w:t>High</w:t>
            </w:r>
          </w:p>
        </w:tc>
        <w:tc>
          <w:tcPr>
            <w:tcW w:w="1783" w:type="dxa"/>
          </w:tcPr>
          <w:p w14:paraId="3F2D9456" w14:textId="45C1AFA8" w:rsidR="00401043" w:rsidRDefault="00237752" w:rsidP="00A2559A">
            <w:pPr>
              <w:rPr>
                <w:rFonts w:ascii="Segoe UI" w:hAnsi="Segoe UI" w:cs="Segoe UI"/>
                <w:color w:val="4472C4" w:themeColor="accent1"/>
                <w:sz w:val="24"/>
                <w:szCs w:val="24"/>
              </w:rPr>
            </w:pPr>
            <w:r>
              <w:rPr>
                <w:rFonts w:ascii="Segoe UI" w:hAnsi="Segoe UI" w:cs="Segoe UI"/>
                <w:color w:val="4472C4" w:themeColor="accent1"/>
                <w:sz w:val="24"/>
                <w:szCs w:val="24"/>
              </w:rPr>
              <w:t>Rehost</w:t>
            </w:r>
          </w:p>
        </w:tc>
      </w:tr>
      <w:tr w:rsidR="00D5554B" w14:paraId="6EBE42C2" w14:textId="77777777" w:rsidTr="25BEB18D">
        <w:tc>
          <w:tcPr>
            <w:tcW w:w="3847" w:type="dxa"/>
          </w:tcPr>
          <w:p w14:paraId="22274B2C" w14:textId="2874033C" w:rsidR="00D5554B" w:rsidRDefault="00D83A99" w:rsidP="00022EA8">
            <w:pPr>
              <w:rPr>
                <w:rFonts w:ascii="Segoe UI" w:hAnsi="Segoe UI" w:cs="Segoe UI"/>
                <w:color w:val="4472C4" w:themeColor="accent1"/>
                <w:sz w:val="24"/>
                <w:szCs w:val="24"/>
              </w:rPr>
            </w:pPr>
            <w:r>
              <w:rPr>
                <w:rFonts w:ascii="Segoe UI" w:hAnsi="Segoe UI" w:cs="Segoe UI"/>
                <w:color w:val="4472C4" w:themeColor="accent1"/>
                <w:sz w:val="24"/>
                <w:szCs w:val="24"/>
              </w:rPr>
              <w:t>Reporting</w:t>
            </w:r>
          </w:p>
        </w:tc>
        <w:tc>
          <w:tcPr>
            <w:tcW w:w="2141" w:type="dxa"/>
          </w:tcPr>
          <w:p w14:paraId="587B916D" w14:textId="316F5780" w:rsidR="00D5554B" w:rsidRDefault="00E57AFF" w:rsidP="00A2559A">
            <w:pPr>
              <w:rPr>
                <w:rFonts w:ascii="Segoe UI" w:hAnsi="Segoe UI" w:cs="Segoe UI"/>
                <w:color w:val="4472C4" w:themeColor="accent1"/>
                <w:sz w:val="24"/>
                <w:szCs w:val="24"/>
              </w:rPr>
            </w:pPr>
            <w:r>
              <w:rPr>
                <w:rFonts w:ascii="Segoe UI" w:hAnsi="Segoe UI" w:cs="Segoe UI"/>
                <w:color w:val="4472C4" w:themeColor="accent1"/>
                <w:sz w:val="24"/>
                <w:szCs w:val="24"/>
              </w:rPr>
              <w:t>Analytics &amp; Reporting</w:t>
            </w:r>
          </w:p>
        </w:tc>
        <w:tc>
          <w:tcPr>
            <w:tcW w:w="1944" w:type="dxa"/>
          </w:tcPr>
          <w:p w14:paraId="1786F684" w14:textId="1D56E857" w:rsidR="00D5554B" w:rsidRDefault="00E57AFF" w:rsidP="00A2559A">
            <w:pPr>
              <w:rPr>
                <w:rFonts w:ascii="Segoe UI" w:hAnsi="Segoe UI" w:cs="Segoe UI"/>
                <w:color w:val="4472C4" w:themeColor="accent1"/>
                <w:sz w:val="24"/>
                <w:szCs w:val="24"/>
              </w:rPr>
            </w:pPr>
            <w:r>
              <w:rPr>
                <w:rFonts w:ascii="Segoe UI" w:hAnsi="Segoe UI" w:cs="Segoe UI"/>
                <w:color w:val="4472C4" w:themeColor="accent1"/>
                <w:sz w:val="24"/>
                <w:szCs w:val="24"/>
              </w:rPr>
              <w:t>High</w:t>
            </w:r>
          </w:p>
        </w:tc>
        <w:tc>
          <w:tcPr>
            <w:tcW w:w="1783" w:type="dxa"/>
          </w:tcPr>
          <w:p w14:paraId="2FABD95B" w14:textId="327CAB08" w:rsidR="00D5554B" w:rsidRDefault="00237752" w:rsidP="00A2559A">
            <w:pPr>
              <w:rPr>
                <w:rFonts w:ascii="Segoe UI" w:hAnsi="Segoe UI" w:cs="Segoe UI"/>
                <w:color w:val="4472C4" w:themeColor="accent1"/>
                <w:sz w:val="24"/>
                <w:szCs w:val="24"/>
              </w:rPr>
            </w:pPr>
            <w:r>
              <w:rPr>
                <w:rFonts w:ascii="Segoe UI" w:hAnsi="Segoe UI" w:cs="Segoe UI"/>
                <w:color w:val="4472C4" w:themeColor="accent1"/>
                <w:sz w:val="24"/>
                <w:szCs w:val="24"/>
              </w:rPr>
              <w:t>Rehost</w:t>
            </w:r>
          </w:p>
        </w:tc>
      </w:tr>
      <w:tr w:rsidR="00856CC5" w14:paraId="1026ECD6" w14:textId="77777777" w:rsidTr="25BEB18D">
        <w:tc>
          <w:tcPr>
            <w:tcW w:w="3847" w:type="dxa"/>
          </w:tcPr>
          <w:p w14:paraId="181D5EA0" w14:textId="31CE8172" w:rsidR="00856CC5" w:rsidRDefault="00D078D5" w:rsidP="0064570B">
            <w:pPr>
              <w:rPr>
                <w:rFonts w:ascii="Segoe UI" w:hAnsi="Segoe UI" w:cs="Segoe UI"/>
                <w:color w:val="4472C4" w:themeColor="accent1"/>
                <w:sz w:val="24"/>
                <w:szCs w:val="24"/>
              </w:rPr>
            </w:pPr>
            <w:r>
              <w:rPr>
                <w:rFonts w:ascii="Segoe UI" w:hAnsi="Segoe UI" w:cs="Segoe UI"/>
                <w:color w:val="4472C4" w:themeColor="accent1"/>
                <w:sz w:val="24"/>
                <w:szCs w:val="24"/>
              </w:rPr>
              <w:t>Library</w:t>
            </w:r>
          </w:p>
        </w:tc>
        <w:tc>
          <w:tcPr>
            <w:tcW w:w="2141" w:type="dxa"/>
          </w:tcPr>
          <w:p w14:paraId="39C3DF24" w14:textId="5A48AF41" w:rsidR="00856CC5" w:rsidRDefault="00D078D5" w:rsidP="00A2559A">
            <w:pPr>
              <w:rPr>
                <w:rFonts w:ascii="Segoe UI" w:hAnsi="Segoe UI" w:cs="Segoe UI"/>
                <w:color w:val="4472C4" w:themeColor="accent1"/>
                <w:sz w:val="24"/>
                <w:szCs w:val="24"/>
              </w:rPr>
            </w:pPr>
            <w:r>
              <w:rPr>
                <w:rFonts w:ascii="Segoe UI" w:hAnsi="Segoe UI" w:cs="Segoe UI"/>
                <w:color w:val="4472C4" w:themeColor="accent1"/>
                <w:sz w:val="24"/>
                <w:szCs w:val="24"/>
              </w:rPr>
              <w:t>IT Applications</w:t>
            </w:r>
          </w:p>
        </w:tc>
        <w:tc>
          <w:tcPr>
            <w:tcW w:w="1944" w:type="dxa"/>
          </w:tcPr>
          <w:p w14:paraId="2A5438B4" w14:textId="6261C266" w:rsidR="00856CC5" w:rsidRDefault="00D078D5" w:rsidP="00A2559A">
            <w:pPr>
              <w:rPr>
                <w:rFonts w:ascii="Segoe UI" w:hAnsi="Segoe UI" w:cs="Segoe UI"/>
                <w:color w:val="4472C4" w:themeColor="accent1"/>
                <w:sz w:val="24"/>
                <w:szCs w:val="24"/>
              </w:rPr>
            </w:pPr>
            <w:r>
              <w:rPr>
                <w:rFonts w:ascii="Segoe UI" w:hAnsi="Segoe UI" w:cs="Segoe UI"/>
                <w:color w:val="4472C4" w:themeColor="accent1"/>
                <w:sz w:val="24"/>
                <w:szCs w:val="24"/>
              </w:rPr>
              <w:t>Low</w:t>
            </w:r>
          </w:p>
        </w:tc>
        <w:tc>
          <w:tcPr>
            <w:tcW w:w="1783" w:type="dxa"/>
          </w:tcPr>
          <w:p w14:paraId="7C1015F2" w14:textId="4A6EDBC6" w:rsidR="00856CC5" w:rsidRDefault="00237752" w:rsidP="00A2559A">
            <w:pPr>
              <w:rPr>
                <w:rFonts w:ascii="Segoe UI" w:hAnsi="Segoe UI" w:cs="Segoe UI"/>
                <w:color w:val="4472C4" w:themeColor="accent1"/>
                <w:sz w:val="24"/>
                <w:szCs w:val="24"/>
              </w:rPr>
            </w:pPr>
            <w:r>
              <w:rPr>
                <w:rFonts w:ascii="Segoe UI" w:hAnsi="Segoe UI" w:cs="Segoe UI"/>
                <w:color w:val="4472C4" w:themeColor="accent1"/>
                <w:sz w:val="24"/>
                <w:szCs w:val="24"/>
              </w:rPr>
              <w:t>Rehost</w:t>
            </w:r>
          </w:p>
        </w:tc>
      </w:tr>
      <w:tr w:rsidR="00D078D5" w14:paraId="4D784F67" w14:textId="77777777" w:rsidTr="25BEB18D">
        <w:tc>
          <w:tcPr>
            <w:tcW w:w="3847" w:type="dxa"/>
          </w:tcPr>
          <w:p w14:paraId="35F484EA" w14:textId="28F93F8F" w:rsidR="00D078D5" w:rsidRDefault="00A41D4C" w:rsidP="0064570B">
            <w:pPr>
              <w:rPr>
                <w:rFonts w:ascii="Segoe UI" w:hAnsi="Segoe UI" w:cs="Segoe UI"/>
                <w:color w:val="4472C4" w:themeColor="accent1"/>
                <w:sz w:val="24"/>
                <w:szCs w:val="24"/>
              </w:rPr>
            </w:pPr>
            <w:r>
              <w:rPr>
                <w:rFonts w:ascii="Segoe UI" w:hAnsi="Segoe UI" w:cs="Segoe UI"/>
                <w:color w:val="4472C4" w:themeColor="accent1"/>
                <w:sz w:val="24"/>
                <w:szCs w:val="24"/>
              </w:rPr>
              <w:t>Media</w:t>
            </w:r>
          </w:p>
        </w:tc>
        <w:tc>
          <w:tcPr>
            <w:tcW w:w="2141" w:type="dxa"/>
          </w:tcPr>
          <w:p w14:paraId="009BCF57" w14:textId="7D081F8C" w:rsidR="00D078D5" w:rsidRDefault="00A41D4C" w:rsidP="00A2559A">
            <w:pPr>
              <w:rPr>
                <w:rFonts w:ascii="Segoe UI" w:hAnsi="Segoe UI" w:cs="Segoe UI"/>
                <w:color w:val="4472C4" w:themeColor="accent1"/>
                <w:sz w:val="24"/>
                <w:szCs w:val="24"/>
              </w:rPr>
            </w:pPr>
            <w:r>
              <w:rPr>
                <w:rFonts w:ascii="Segoe UI" w:hAnsi="Segoe UI" w:cs="Segoe UI"/>
                <w:color w:val="4472C4" w:themeColor="accent1"/>
                <w:sz w:val="24"/>
                <w:szCs w:val="24"/>
              </w:rPr>
              <w:t>IT Applications</w:t>
            </w:r>
          </w:p>
        </w:tc>
        <w:tc>
          <w:tcPr>
            <w:tcW w:w="1944" w:type="dxa"/>
          </w:tcPr>
          <w:p w14:paraId="746DF745" w14:textId="768AE321" w:rsidR="00D078D5" w:rsidRDefault="00A41D4C" w:rsidP="00A2559A">
            <w:pPr>
              <w:rPr>
                <w:rFonts w:ascii="Segoe UI" w:hAnsi="Segoe UI" w:cs="Segoe UI"/>
                <w:color w:val="4472C4" w:themeColor="accent1"/>
                <w:sz w:val="24"/>
                <w:szCs w:val="24"/>
              </w:rPr>
            </w:pPr>
            <w:r>
              <w:rPr>
                <w:rFonts w:ascii="Segoe UI" w:hAnsi="Segoe UI" w:cs="Segoe UI"/>
                <w:color w:val="4472C4" w:themeColor="accent1"/>
                <w:sz w:val="24"/>
                <w:szCs w:val="24"/>
              </w:rPr>
              <w:t>Low</w:t>
            </w:r>
          </w:p>
        </w:tc>
        <w:tc>
          <w:tcPr>
            <w:tcW w:w="1783" w:type="dxa"/>
          </w:tcPr>
          <w:p w14:paraId="39B41AE3" w14:textId="19F210F3" w:rsidR="00D078D5" w:rsidRDefault="00237752" w:rsidP="00A2559A">
            <w:pPr>
              <w:rPr>
                <w:rFonts w:ascii="Segoe UI" w:hAnsi="Segoe UI" w:cs="Segoe UI"/>
                <w:color w:val="4472C4" w:themeColor="accent1"/>
                <w:sz w:val="24"/>
                <w:szCs w:val="24"/>
              </w:rPr>
            </w:pPr>
            <w:r>
              <w:rPr>
                <w:rFonts w:ascii="Segoe UI" w:hAnsi="Segoe UI" w:cs="Segoe UI"/>
                <w:color w:val="4472C4" w:themeColor="accent1"/>
                <w:sz w:val="24"/>
                <w:szCs w:val="24"/>
              </w:rPr>
              <w:t>Rehost</w:t>
            </w:r>
          </w:p>
        </w:tc>
      </w:tr>
      <w:tr w:rsidR="00A41D4C" w14:paraId="40544E86" w14:textId="77777777" w:rsidTr="25BEB18D">
        <w:tc>
          <w:tcPr>
            <w:tcW w:w="3847" w:type="dxa"/>
          </w:tcPr>
          <w:p w14:paraId="075FC7FF" w14:textId="372E67D2" w:rsidR="00A41D4C" w:rsidRDefault="00976386" w:rsidP="0064570B">
            <w:pPr>
              <w:rPr>
                <w:rFonts w:ascii="Segoe UI" w:hAnsi="Segoe UI" w:cs="Segoe UI"/>
                <w:color w:val="4472C4" w:themeColor="accent1"/>
                <w:sz w:val="24"/>
                <w:szCs w:val="24"/>
              </w:rPr>
            </w:pPr>
            <w:r>
              <w:rPr>
                <w:rFonts w:ascii="Segoe UI" w:hAnsi="Segoe UI" w:cs="Segoe UI"/>
                <w:color w:val="4472C4" w:themeColor="accent1"/>
                <w:sz w:val="24"/>
                <w:szCs w:val="24"/>
              </w:rPr>
              <w:t>Quality Center</w:t>
            </w:r>
          </w:p>
        </w:tc>
        <w:tc>
          <w:tcPr>
            <w:tcW w:w="2141" w:type="dxa"/>
          </w:tcPr>
          <w:p w14:paraId="0088315F" w14:textId="0A51A7DA" w:rsidR="00A41D4C" w:rsidRDefault="00976386" w:rsidP="00A2559A">
            <w:pPr>
              <w:rPr>
                <w:rFonts w:ascii="Segoe UI" w:hAnsi="Segoe UI" w:cs="Segoe UI"/>
                <w:color w:val="4472C4" w:themeColor="accent1"/>
                <w:sz w:val="24"/>
                <w:szCs w:val="24"/>
              </w:rPr>
            </w:pPr>
            <w:r>
              <w:rPr>
                <w:rFonts w:ascii="Segoe UI" w:hAnsi="Segoe UI" w:cs="Segoe UI"/>
                <w:color w:val="4472C4" w:themeColor="accent1"/>
                <w:sz w:val="24"/>
                <w:szCs w:val="24"/>
              </w:rPr>
              <w:t>IT Applications</w:t>
            </w:r>
          </w:p>
        </w:tc>
        <w:tc>
          <w:tcPr>
            <w:tcW w:w="1944" w:type="dxa"/>
          </w:tcPr>
          <w:p w14:paraId="03DAB1AD" w14:textId="2B11BBBC" w:rsidR="00A41D4C" w:rsidRDefault="00976386" w:rsidP="00A2559A">
            <w:pPr>
              <w:rPr>
                <w:rFonts w:ascii="Segoe UI" w:hAnsi="Segoe UI" w:cs="Segoe UI"/>
                <w:color w:val="4472C4" w:themeColor="accent1"/>
                <w:sz w:val="24"/>
                <w:szCs w:val="24"/>
              </w:rPr>
            </w:pPr>
            <w:r>
              <w:rPr>
                <w:rFonts w:ascii="Segoe UI" w:hAnsi="Segoe UI" w:cs="Segoe UI"/>
                <w:color w:val="4472C4" w:themeColor="accent1"/>
                <w:sz w:val="24"/>
                <w:szCs w:val="24"/>
              </w:rPr>
              <w:t>Low</w:t>
            </w:r>
          </w:p>
        </w:tc>
        <w:tc>
          <w:tcPr>
            <w:tcW w:w="1783" w:type="dxa"/>
          </w:tcPr>
          <w:p w14:paraId="77DEFB1C" w14:textId="768101D5" w:rsidR="00A41D4C" w:rsidRDefault="00237752" w:rsidP="00A2559A">
            <w:pPr>
              <w:rPr>
                <w:rFonts w:ascii="Segoe UI" w:hAnsi="Segoe UI" w:cs="Segoe UI"/>
                <w:color w:val="4472C4" w:themeColor="accent1"/>
                <w:sz w:val="24"/>
                <w:szCs w:val="24"/>
              </w:rPr>
            </w:pPr>
            <w:r>
              <w:rPr>
                <w:rFonts w:ascii="Segoe UI" w:hAnsi="Segoe UI" w:cs="Segoe UI"/>
                <w:color w:val="4472C4" w:themeColor="accent1"/>
                <w:sz w:val="24"/>
                <w:szCs w:val="24"/>
              </w:rPr>
              <w:t>Rehost</w:t>
            </w:r>
          </w:p>
        </w:tc>
      </w:tr>
      <w:tr w:rsidR="00976386" w14:paraId="4A44072D" w14:textId="77777777" w:rsidTr="25BEB18D">
        <w:tc>
          <w:tcPr>
            <w:tcW w:w="3847" w:type="dxa"/>
          </w:tcPr>
          <w:p w14:paraId="63DCA23E" w14:textId="04B44B12" w:rsidR="00976386" w:rsidRDefault="001F0D45" w:rsidP="0064570B">
            <w:pPr>
              <w:rPr>
                <w:rFonts w:ascii="Segoe UI" w:hAnsi="Segoe UI" w:cs="Segoe UI"/>
                <w:color w:val="4472C4" w:themeColor="accent1"/>
                <w:sz w:val="24"/>
                <w:szCs w:val="24"/>
              </w:rPr>
            </w:pPr>
            <w:r>
              <w:rPr>
                <w:rFonts w:ascii="Segoe UI" w:hAnsi="Segoe UI" w:cs="Segoe UI"/>
                <w:color w:val="4472C4" w:themeColor="accent1"/>
                <w:sz w:val="24"/>
                <w:szCs w:val="24"/>
              </w:rPr>
              <w:t>Table</w:t>
            </w:r>
            <w:r w:rsidR="00250B7B">
              <w:rPr>
                <w:rFonts w:ascii="Segoe UI" w:hAnsi="Segoe UI" w:cs="Segoe UI"/>
                <w:color w:val="4472C4" w:themeColor="accent1"/>
                <w:sz w:val="24"/>
                <w:szCs w:val="24"/>
              </w:rPr>
              <w:t>au</w:t>
            </w:r>
          </w:p>
        </w:tc>
        <w:tc>
          <w:tcPr>
            <w:tcW w:w="2141" w:type="dxa"/>
          </w:tcPr>
          <w:p w14:paraId="224902B6" w14:textId="13B0B01B" w:rsidR="00976386" w:rsidRDefault="00250B7B" w:rsidP="00A2559A">
            <w:pPr>
              <w:rPr>
                <w:rFonts w:ascii="Segoe UI" w:hAnsi="Segoe UI" w:cs="Segoe UI"/>
                <w:color w:val="4472C4" w:themeColor="accent1"/>
                <w:sz w:val="24"/>
                <w:szCs w:val="24"/>
              </w:rPr>
            </w:pPr>
            <w:r>
              <w:rPr>
                <w:rFonts w:ascii="Segoe UI" w:hAnsi="Segoe UI" w:cs="Segoe UI"/>
                <w:color w:val="4472C4" w:themeColor="accent1"/>
                <w:sz w:val="24"/>
                <w:szCs w:val="24"/>
              </w:rPr>
              <w:t>IT Applications</w:t>
            </w:r>
          </w:p>
        </w:tc>
        <w:tc>
          <w:tcPr>
            <w:tcW w:w="1944" w:type="dxa"/>
          </w:tcPr>
          <w:p w14:paraId="65F9BFF4" w14:textId="53F5F2C3" w:rsidR="00976386" w:rsidRDefault="00250B7B" w:rsidP="00A2559A">
            <w:pPr>
              <w:rPr>
                <w:rFonts w:ascii="Segoe UI" w:hAnsi="Segoe UI" w:cs="Segoe UI"/>
                <w:color w:val="4472C4" w:themeColor="accent1"/>
                <w:sz w:val="24"/>
                <w:szCs w:val="24"/>
              </w:rPr>
            </w:pPr>
            <w:r>
              <w:rPr>
                <w:rFonts w:ascii="Segoe UI" w:hAnsi="Segoe UI" w:cs="Segoe UI"/>
                <w:color w:val="4472C4" w:themeColor="accent1"/>
                <w:sz w:val="24"/>
                <w:szCs w:val="24"/>
              </w:rPr>
              <w:t>Low</w:t>
            </w:r>
          </w:p>
        </w:tc>
        <w:tc>
          <w:tcPr>
            <w:tcW w:w="1783" w:type="dxa"/>
          </w:tcPr>
          <w:p w14:paraId="3945EA8D" w14:textId="566D5E74" w:rsidR="00976386" w:rsidRDefault="00237752" w:rsidP="00A2559A">
            <w:pPr>
              <w:rPr>
                <w:rFonts w:ascii="Segoe UI" w:hAnsi="Segoe UI" w:cs="Segoe UI"/>
                <w:color w:val="4472C4" w:themeColor="accent1"/>
                <w:sz w:val="24"/>
                <w:szCs w:val="24"/>
              </w:rPr>
            </w:pPr>
            <w:r>
              <w:rPr>
                <w:rFonts w:ascii="Segoe UI" w:hAnsi="Segoe UI" w:cs="Segoe UI"/>
                <w:color w:val="4472C4" w:themeColor="accent1"/>
                <w:sz w:val="24"/>
                <w:szCs w:val="24"/>
              </w:rPr>
              <w:t>Rehost</w:t>
            </w:r>
          </w:p>
        </w:tc>
      </w:tr>
      <w:tr w:rsidR="00250B7B" w14:paraId="22FD8434" w14:textId="77777777" w:rsidTr="25BEB18D">
        <w:tc>
          <w:tcPr>
            <w:tcW w:w="3847" w:type="dxa"/>
          </w:tcPr>
          <w:p w14:paraId="13DD08EE" w14:textId="19F21B47" w:rsidR="00250B7B" w:rsidRDefault="00420F02" w:rsidP="0064570B">
            <w:pPr>
              <w:rPr>
                <w:rFonts w:ascii="Segoe UI" w:hAnsi="Segoe UI" w:cs="Segoe UI"/>
                <w:color w:val="4472C4" w:themeColor="accent1"/>
                <w:sz w:val="24"/>
                <w:szCs w:val="24"/>
              </w:rPr>
            </w:pPr>
            <w:r>
              <w:rPr>
                <w:rFonts w:ascii="Segoe UI" w:hAnsi="Segoe UI" w:cs="Segoe UI"/>
                <w:color w:val="4472C4" w:themeColor="accent1"/>
                <w:sz w:val="24"/>
                <w:szCs w:val="24"/>
              </w:rPr>
              <w:t>Carousel</w:t>
            </w:r>
          </w:p>
        </w:tc>
        <w:tc>
          <w:tcPr>
            <w:tcW w:w="2141" w:type="dxa"/>
          </w:tcPr>
          <w:p w14:paraId="21AC3E25" w14:textId="780D3028" w:rsidR="00250B7B" w:rsidRDefault="00420F02" w:rsidP="00A2559A">
            <w:pPr>
              <w:rPr>
                <w:rFonts w:ascii="Segoe UI" w:hAnsi="Segoe UI" w:cs="Segoe UI"/>
                <w:color w:val="4472C4" w:themeColor="accent1"/>
                <w:sz w:val="24"/>
                <w:szCs w:val="24"/>
              </w:rPr>
            </w:pPr>
            <w:r>
              <w:rPr>
                <w:rFonts w:ascii="Segoe UI" w:hAnsi="Segoe UI" w:cs="Segoe UI"/>
                <w:color w:val="4472C4" w:themeColor="accent1"/>
                <w:sz w:val="24"/>
                <w:szCs w:val="24"/>
              </w:rPr>
              <w:t>IT Applications</w:t>
            </w:r>
          </w:p>
        </w:tc>
        <w:tc>
          <w:tcPr>
            <w:tcW w:w="1944" w:type="dxa"/>
          </w:tcPr>
          <w:p w14:paraId="67D8E74F" w14:textId="6E92FD74" w:rsidR="00250B7B" w:rsidRDefault="00420F02" w:rsidP="00A2559A">
            <w:pPr>
              <w:rPr>
                <w:rFonts w:ascii="Segoe UI" w:hAnsi="Segoe UI" w:cs="Segoe UI"/>
                <w:color w:val="4472C4" w:themeColor="accent1"/>
                <w:sz w:val="24"/>
                <w:szCs w:val="24"/>
              </w:rPr>
            </w:pPr>
            <w:r>
              <w:rPr>
                <w:rFonts w:ascii="Segoe UI" w:hAnsi="Segoe UI" w:cs="Segoe UI"/>
                <w:color w:val="4472C4" w:themeColor="accent1"/>
                <w:sz w:val="24"/>
                <w:szCs w:val="24"/>
              </w:rPr>
              <w:t>Low</w:t>
            </w:r>
          </w:p>
        </w:tc>
        <w:tc>
          <w:tcPr>
            <w:tcW w:w="1783" w:type="dxa"/>
          </w:tcPr>
          <w:p w14:paraId="072EA1B0" w14:textId="3CCD5AF0" w:rsidR="00250B7B" w:rsidRDefault="00237752" w:rsidP="00A2559A">
            <w:pPr>
              <w:rPr>
                <w:rFonts w:ascii="Segoe UI" w:hAnsi="Segoe UI" w:cs="Segoe UI"/>
                <w:color w:val="4472C4" w:themeColor="accent1"/>
                <w:sz w:val="24"/>
                <w:szCs w:val="24"/>
              </w:rPr>
            </w:pPr>
            <w:r>
              <w:rPr>
                <w:rFonts w:ascii="Segoe UI" w:hAnsi="Segoe UI" w:cs="Segoe UI"/>
                <w:color w:val="4472C4" w:themeColor="accent1"/>
                <w:sz w:val="24"/>
                <w:szCs w:val="24"/>
              </w:rPr>
              <w:t>Rehost</w:t>
            </w:r>
          </w:p>
        </w:tc>
      </w:tr>
      <w:tr w:rsidR="004E757E" w14:paraId="712F63EE" w14:textId="77777777" w:rsidTr="25BEB18D">
        <w:tc>
          <w:tcPr>
            <w:tcW w:w="3847" w:type="dxa"/>
          </w:tcPr>
          <w:p w14:paraId="1B3A9B62" w14:textId="77777777" w:rsidR="004E757E" w:rsidRDefault="00470E85" w:rsidP="0064570B">
            <w:pPr>
              <w:rPr>
                <w:rFonts w:ascii="Segoe UI" w:hAnsi="Segoe UI" w:cs="Segoe UI"/>
                <w:color w:val="4472C4" w:themeColor="accent1"/>
                <w:sz w:val="24"/>
                <w:szCs w:val="24"/>
              </w:rPr>
            </w:pPr>
            <w:r>
              <w:rPr>
                <w:rFonts w:ascii="Segoe UI" w:hAnsi="Segoe UI" w:cs="Segoe UI"/>
                <w:color w:val="4472C4" w:themeColor="accent1"/>
                <w:sz w:val="24"/>
                <w:szCs w:val="24"/>
              </w:rPr>
              <w:t>Security Components</w:t>
            </w:r>
          </w:p>
          <w:p w14:paraId="4B4BFE59" w14:textId="5CC4C502" w:rsidR="00BD2AD1" w:rsidRPr="00470E85" w:rsidRDefault="005072F2" w:rsidP="00470E85">
            <w:pPr>
              <w:pStyle w:val="ListParagraph"/>
              <w:numPr>
                <w:ilvl w:val="0"/>
                <w:numId w:val="15"/>
              </w:numPr>
              <w:spacing w:line="240" w:lineRule="auto"/>
              <w:rPr>
                <w:rFonts w:ascii="Segoe UI" w:hAnsi="Segoe UI" w:cs="Segoe UI"/>
                <w:color w:val="4472C4" w:themeColor="accent1"/>
                <w:sz w:val="24"/>
                <w:szCs w:val="24"/>
              </w:rPr>
            </w:pPr>
            <w:r>
              <w:rPr>
                <w:rFonts w:ascii="Segoe UI" w:hAnsi="Segoe UI" w:cs="Segoe UI"/>
                <w:color w:val="4472C4" w:themeColor="accent1"/>
                <w:sz w:val="24"/>
                <w:szCs w:val="24"/>
              </w:rPr>
              <w:t>Define Components here</w:t>
            </w:r>
          </w:p>
        </w:tc>
        <w:tc>
          <w:tcPr>
            <w:tcW w:w="2141" w:type="dxa"/>
          </w:tcPr>
          <w:p w14:paraId="3D6967EF" w14:textId="64128C70" w:rsidR="004E757E" w:rsidRDefault="004E757E" w:rsidP="00A2559A">
            <w:pPr>
              <w:rPr>
                <w:rFonts w:ascii="Segoe UI" w:hAnsi="Segoe UI" w:cs="Segoe UI"/>
                <w:color w:val="4472C4" w:themeColor="accent1"/>
                <w:sz w:val="24"/>
                <w:szCs w:val="24"/>
              </w:rPr>
            </w:pPr>
            <w:r>
              <w:rPr>
                <w:rFonts w:ascii="Segoe UI" w:hAnsi="Segoe UI" w:cs="Segoe UI"/>
                <w:color w:val="4472C4" w:themeColor="accent1"/>
                <w:sz w:val="24"/>
                <w:szCs w:val="24"/>
              </w:rPr>
              <w:t>IT Infrastructure</w:t>
            </w:r>
          </w:p>
        </w:tc>
        <w:tc>
          <w:tcPr>
            <w:tcW w:w="1944" w:type="dxa"/>
          </w:tcPr>
          <w:p w14:paraId="0FC5203B" w14:textId="303BAE58" w:rsidR="004E757E" w:rsidRDefault="006D3051" w:rsidP="00A2559A">
            <w:pPr>
              <w:rPr>
                <w:rFonts w:ascii="Segoe UI" w:hAnsi="Segoe UI" w:cs="Segoe UI"/>
                <w:color w:val="4472C4" w:themeColor="accent1"/>
                <w:sz w:val="24"/>
                <w:szCs w:val="24"/>
              </w:rPr>
            </w:pPr>
            <w:r>
              <w:rPr>
                <w:rFonts w:ascii="Segoe UI" w:hAnsi="Segoe UI" w:cs="Segoe UI"/>
                <w:color w:val="4472C4" w:themeColor="accent1"/>
                <w:sz w:val="24"/>
                <w:szCs w:val="24"/>
              </w:rPr>
              <w:t>High</w:t>
            </w:r>
          </w:p>
        </w:tc>
        <w:tc>
          <w:tcPr>
            <w:tcW w:w="1783" w:type="dxa"/>
          </w:tcPr>
          <w:p w14:paraId="18723A33" w14:textId="2D267803" w:rsidR="004E757E" w:rsidRDefault="00237752" w:rsidP="00A2559A">
            <w:pPr>
              <w:rPr>
                <w:rFonts w:ascii="Segoe UI" w:hAnsi="Segoe UI" w:cs="Segoe UI"/>
                <w:color w:val="4472C4" w:themeColor="accent1"/>
                <w:sz w:val="24"/>
                <w:szCs w:val="24"/>
              </w:rPr>
            </w:pPr>
            <w:r>
              <w:rPr>
                <w:rFonts w:ascii="Segoe UI" w:hAnsi="Segoe UI" w:cs="Segoe UI"/>
                <w:color w:val="4472C4" w:themeColor="accent1"/>
                <w:sz w:val="24"/>
                <w:szCs w:val="24"/>
              </w:rPr>
              <w:t>Rehost</w:t>
            </w:r>
          </w:p>
        </w:tc>
      </w:tr>
      <w:tr w:rsidR="00132A72" w14:paraId="2DC6E766" w14:textId="77777777" w:rsidTr="25BEB18D">
        <w:tc>
          <w:tcPr>
            <w:tcW w:w="3847" w:type="dxa"/>
          </w:tcPr>
          <w:p w14:paraId="4D8D0870" w14:textId="77777777" w:rsidR="00132A72" w:rsidRDefault="007C427E" w:rsidP="0064570B">
            <w:pPr>
              <w:rPr>
                <w:rFonts w:ascii="Segoe UI" w:hAnsi="Segoe UI" w:cs="Segoe UI"/>
                <w:color w:val="4472C4" w:themeColor="accent1"/>
                <w:sz w:val="24"/>
                <w:szCs w:val="24"/>
              </w:rPr>
            </w:pPr>
            <w:r>
              <w:rPr>
                <w:rFonts w:ascii="Segoe UI" w:hAnsi="Segoe UI" w:cs="Segoe UI"/>
                <w:color w:val="4472C4" w:themeColor="accent1"/>
                <w:sz w:val="24"/>
                <w:szCs w:val="24"/>
              </w:rPr>
              <w:t>Unified Communications Components</w:t>
            </w:r>
          </w:p>
          <w:p w14:paraId="0C222A23" w14:textId="7E451F98" w:rsidR="007842B9" w:rsidRPr="007C427E" w:rsidRDefault="005072F2" w:rsidP="007C427E">
            <w:pPr>
              <w:pStyle w:val="ListParagraph"/>
              <w:numPr>
                <w:ilvl w:val="0"/>
                <w:numId w:val="16"/>
              </w:numPr>
              <w:spacing w:line="240" w:lineRule="auto"/>
              <w:rPr>
                <w:rFonts w:ascii="Segoe UI" w:hAnsi="Segoe UI" w:cs="Segoe UI"/>
                <w:color w:val="4472C4" w:themeColor="accent1"/>
                <w:sz w:val="24"/>
                <w:szCs w:val="24"/>
              </w:rPr>
            </w:pPr>
            <w:r>
              <w:rPr>
                <w:rFonts w:ascii="Segoe UI" w:hAnsi="Segoe UI" w:cs="Segoe UI"/>
                <w:color w:val="4472C4" w:themeColor="accent1"/>
                <w:sz w:val="24"/>
                <w:szCs w:val="24"/>
              </w:rPr>
              <w:t>Define Components here</w:t>
            </w:r>
          </w:p>
        </w:tc>
        <w:tc>
          <w:tcPr>
            <w:tcW w:w="2141" w:type="dxa"/>
          </w:tcPr>
          <w:p w14:paraId="15B74580" w14:textId="5A7548B5" w:rsidR="00132A72" w:rsidRDefault="007C427E" w:rsidP="00A2559A">
            <w:pPr>
              <w:rPr>
                <w:rFonts w:ascii="Segoe UI" w:hAnsi="Segoe UI" w:cs="Segoe UI"/>
                <w:color w:val="4472C4" w:themeColor="accent1"/>
                <w:sz w:val="24"/>
                <w:szCs w:val="24"/>
              </w:rPr>
            </w:pPr>
            <w:r>
              <w:rPr>
                <w:rFonts w:ascii="Segoe UI" w:hAnsi="Segoe UI" w:cs="Segoe UI"/>
                <w:color w:val="4472C4" w:themeColor="accent1"/>
                <w:sz w:val="24"/>
                <w:szCs w:val="24"/>
              </w:rPr>
              <w:t>IT Infrastructure</w:t>
            </w:r>
          </w:p>
        </w:tc>
        <w:tc>
          <w:tcPr>
            <w:tcW w:w="1944" w:type="dxa"/>
          </w:tcPr>
          <w:p w14:paraId="32F20F99" w14:textId="79C96DEE" w:rsidR="00132A72" w:rsidRDefault="00167E80" w:rsidP="00A2559A">
            <w:pPr>
              <w:rPr>
                <w:rFonts w:ascii="Segoe UI" w:hAnsi="Segoe UI" w:cs="Segoe UI"/>
                <w:color w:val="4472C4" w:themeColor="accent1"/>
                <w:sz w:val="24"/>
                <w:szCs w:val="24"/>
              </w:rPr>
            </w:pPr>
            <w:r>
              <w:rPr>
                <w:rFonts w:ascii="Segoe UI" w:hAnsi="Segoe UI" w:cs="Segoe UI"/>
                <w:color w:val="4472C4" w:themeColor="accent1"/>
                <w:sz w:val="24"/>
                <w:szCs w:val="24"/>
              </w:rPr>
              <w:t>High</w:t>
            </w:r>
          </w:p>
        </w:tc>
        <w:tc>
          <w:tcPr>
            <w:tcW w:w="1783" w:type="dxa"/>
          </w:tcPr>
          <w:p w14:paraId="0B4D4118" w14:textId="2A4C9142" w:rsidR="00132A72" w:rsidRDefault="00237752" w:rsidP="00A2559A">
            <w:pPr>
              <w:rPr>
                <w:rFonts w:ascii="Segoe UI" w:hAnsi="Segoe UI" w:cs="Segoe UI"/>
                <w:color w:val="4472C4" w:themeColor="accent1"/>
                <w:sz w:val="24"/>
                <w:szCs w:val="24"/>
              </w:rPr>
            </w:pPr>
            <w:r>
              <w:rPr>
                <w:rFonts w:ascii="Segoe UI" w:hAnsi="Segoe UI" w:cs="Segoe UI"/>
                <w:color w:val="4472C4" w:themeColor="accent1"/>
                <w:sz w:val="24"/>
                <w:szCs w:val="24"/>
              </w:rPr>
              <w:t>Rehost</w:t>
            </w:r>
          </w:p>
        </w:tc>
      </w:tr>
    </w:tbl>
    <w:p w14:paraId="4782B207" w14:textId="77777777" w:rsidR="0052231B" w:rsidRPr="00415AEE" w:rsidRDefault="0052231B" w:rsidP="00B02A0A">
      <w:pPr>
        <w:rPr>
          <w:i/>
          <w:iCs/>
        </w:rPr>
      </w:pPr>
    </w:p>
    <w:p w14:paraId="05BDE68D" w14:textId="4376D141" w:rsidR="00803B6B" w:rsidRPr="00BF4EEF" w:rsidRDefault="00803B6B" w:rsidP="00803B6B">
      <w:pPr>
        <w:rPr>
          <w:i/>
          <w:iCs/>
          <w:sz w:val="24"/>
          <w:szCs w:val="24"/>
        </w:rPr>
      </w:pPr>
      <w:r w:rsidRPr="00BF4EEF">
        <w:rPr>
          <w:i/>
          <w:iCs/>
          <w:sz w:val="24"/>
          <w:szCs w:val="24"/>
        </w:rPr>
        <w:t xml:space="preserve">Innovation targets: </w:t>
      </w:r>
      <w:r w:rsidR="00415AEE" w:rsidRPr="00BF4EEF">
        <w:rPr>
          <w:i/>
          <w:iCs/>
          <w:sz w:val="24"/>
          <w:szCs w:val="24"/>
        </w:rPr>
        <w:t>opportunities to improve your customer experience, opportunities to innovate.</w:t>
      </w:r>
    </w:p>
    <w:tbl>
      <w:tblPr>
        <w:tblStyle w:val="TableGrid"/>
        <w:tblW w:w="9715" w:type="dxa"/>
        <w:tblInd w:w="0" w:type="dxa"/>
        <w:tblLook w:val="04A0" w:firstRow="1" w:lastRow="0" w:firstColumn="1" w:lastColumn="0" w:noHBand="0" w:noVBand="1"/>
      </w:tblPr>
      <w:tblGrid>
        <w:gridCol w:w="3858"/>
        <w:gridCol w:w="2141"/>
        <w:gridCol w:w="1917"/>
        <w:gridCol w:w="1799"/>
      </w:tblGrid>
      <w:tr w:rsidR="003A2C3C" w:rsidRPr="003A2C3C" w14:paraId="64C03D71" w14:textId="6CCB4888" w:rsidTr="25BEB18D">
        <w:tc>
          <w:tcPr>
            <w:tcW w:w="3858" w:type="dxa"/>
            <w:shd w:val="clear" w:color="auto" w:fill="4472C4" w:themeFill="accent1"/>
          </w:tcPr>
          <w:p w14:paraId="29FA53F1" w14:textId="77777777" w:rsidR="006511CC" w:rsidRPr="003A2C3C" w:rsidRDefault="006511CC" w:rsidP="00A2559A">
            <w:pPr>
              <w:rPr>
                <w:rFonts w:ascii="Segoe UI" w:hAnsi="Segoe UI" w:cs="Segoe UI"/>
                <w:color w:val="FFFFFF" w:themeColor="background1"/>
                <w:sz w:val="24"/>
                <w:szCs w:val="24"/>
              </w:rPr>
            </w:pPr>
            <w:r w:rsidRPr="003A2C3C">
              <w:rPr>
                <w:rFonts w:ascii="Segoe UI" w:hAnsi="Segoe UI" w:cs="Segoe UI"/>
                <w:color w:val="FFFFFF" w:themeColor="background1"/>
                <w:sz w:val="24"/>
                <w:szCs w:val="24"/>
              </w:rPr>
              <w:t>Application/Workload</w:t>
            </w:r>
          </w:p>
        </w:tc>
        <w:tc>
          <w:tcPr>
            <w:tcW w:w="2141" w:type="dxa"/>
            <w:shd w:val="clear" w:color="auto" w:fill="4472C4" w:themeFill="accent1"/>
          </w:tcPr>
          <w:p w14:paraId="03730DE9" w14:textId="77777777" w:rsidR="006511CC" w:rsidRPr="003A2C3C" w:rsidRDefault="006511CC" w:rsidP="00A2559A">
            <w:pPr>
              <w:rPr>
                <w:rFonts w:ascii="Segoe UI" w:hAnsi="Segoe UI" w:cs="Segoe UI"/>
                <w:color w:val="FFFFFF" w:themeColor="background1"/>
                <w:sz w:val="24"/>
                <w:szCs w:val="24"/>
              </w:rPr>
            </w:pPr>
            <w:r w:rsidRPr="003A2C3C">
              <w:rPr>
                <w:rFonts w:ascii="Segoe UI" w:hAnsi="Segoe UI" w:cs="Segoe UI"/>
                <w:color w:val="FFFFFF" w:themeColor="background1"/>
                <w:sz w:val="24"/>
                <w:szCs w:val="24"/>
              </w:rPr>
              <w:t>Business Unit</w:t>
            </w:r>
          </w:p>
        </w:tc>
        <w:tc>
          <w:tcPr>
            <w:tcW w:w="1917" w:type="dxa"/>
            <w:shd w:val="clear" w:color="auto" w:fill="4472C4" w:themeFill="accent1"/>
          </w:tcPr>
          <w:p w14:paraId="6FE95073" w14:textId="77777777" w:rsidR="006511CC" w:rsidRPr="003A2C3C" w:rsidRDefault="006511CC" w:rsidP="00A2559A">
            <w:pPr>
              <w:rPr>
                <w:rFonts w:ascii="Segoe UI" w:hAnsi="Segoe UI" w:cs="Segoe UI"/>
                <w:color w:val="FFFFFF" w:themeColor="background1"/>
                <w:sz w:val="24"/>
                <w:szCs w:val="24"/>
              </w:rPr>
            </w:pPr>
            <w:r w:rsidRPr="003A2C3C">
              <w:rPr>
                <w:rFonts w:ascii="Segoe UI" w:hAnsi="Segoe UI" w:cs="Segoe UI"/>
                <w:color w:val="FFFFFF" w:themeColor="background1"/>
                <w:sz w:val="24"/>
                <w:szCs w:val="24"/>
              </w:rPr>
              <w:t>Business Priority (high, mid, low)</w:t>
            </w:r>
          </w:p>
        </w:tc>
        <w:tc>
          <w:tcPr>
            <w:tcW w:w="1799" w:type="dxa"/>
            <w:shd w:val="clear" w:color="auto" w:fill="4472C4" w:themeFill="accent1"/>
          </w:tcPr>
          <w:p w14:paraId="4DAA81F7" w14:textId="3E2AD361" w:rsidR="006511CC" w:rsidRPr="003A2C3C" w:rsidRDefault="006511CC" w:rsidP="00A2559A">
            <w:pPr>
              <w:rPr>
                <w:rFonts w:ascii="Segoe UI" w:hAnsi="Segoe UI" w:cs="Segoe UI"/>
                <w:color w:val="FFFFFF" w:themeColor="background1"/>
                <w:sz w:val="24"/>
                <w:szCs w:val="24"/>
              </w:rPr>
            </w:pPr>
            <w:r w:rsidRPr="003A2C3C">
              <w:rPr>
                <w:rFonts w:ascii="Segoe UI" w:hAnsi="Segoe UI" w:cs="Segoe UI"/>
                <w:color w:val="FFFFFF" w:themeColor="background1"/>
                <w:sz w:val="24"/>
                <w:szCs w:val="24"/>
              </w:rPr>
              <w:t>Proposed Rationalization</w:t>
            </w:r>
          </w:p>
        </w:tc>
      </w:tr>
      <w:tr w:rsidR="00202C61" w14:paraId="7A762593" w14:textId="77777777" w:rsidTr="25BEB18D">
        <w:tc>
          <w:tcPr>
            <w:tcW w:w="3858" w:type="dxa"/>
          </w:tcPr>
          <w:p w14:paraId="1CF90839" w14:textId="59DBBAB0" w:rsidR="00202C61" w:rsidRDefault="00202C61" w:rsidP="006D43FD">
            <w:pPr>
              <w:rPr>
                <w:rFonts w:ascii="Segoe UI" w:hAnsi="Segoe UI" w:cs="Segoe UI"/>
                <w:color w:val="4472C4" w:themeColor="accent1"/>
                <w:sz w:val="24"/>
                <w:szCs w:val="24"/>
              </w:rPr>
            </w:pPr>
            <w:r>
              <w:rPr>
                <w:rFonts w:ascii="Segoe UI" w:hAnsi="Segoe UI" w:cs="Segoe UI"/>
                <w:color w:val="4472C4" w:themeColor="accent1"/>
                <w:sz w:val="24"/>
                <w:szCs w:val="24"/>
              </w:rPr>
              <w:t>Data Warehouse</w:t>
            </w:r>
          </w:p>
        </w:tc>
        <w:tc>
          <w:tcPr>
            <w:tcW w:w="2141" w:type="dxa"/>
          </w:tcPr>
          <w:p w14:paraId="18BD2D3B" w14:textId="77777777" w:rsidR="00202C61" w:rsidRDefault="00202C61" w:rsidP="006D43FD">
            <w:pPr>
              <w:rPr>
                <w:rFonts w:ascii="Segoe UI" w:hAnsi="Segoe UI" w:cs="Segoe UI"/>
                <w:color w:val="4472C4" w:themeColor="accent1"/>
                <w:sz w:val="24"/>
                <w:szCs w:val="24"/>
              </w:rPr>
            </w:pPr>
            <w:r>
              <w:rPr>
                <w:rFonts w:ascii="Segoe UI" w:hAnsi="Segoe UI" w:cs="Segoe UI"/>
                <w:color w:val="4472C4" w:themeColor="accent1"/>
                <w:sz w:val="24"/>
                <w:szCs w:val="24"/>
              </w:rPr>
              <w:t>Analytics &amp; Reporting</w:t>
            </w:r>
          </w:p>
        </w:tc>
        <w:tc>
          <w:tcPr>
            <w:tcW w:w="1917" w:type="dxa"/>
          </w:tcPr>
          <w:p w14:paraId="2C7CDE97" w14:textId="77777777" w:rsidR="00202C61" w:rsidRDefault="00202C61" w:rsidP="006D43FD">
            <w:pPr>
              <w:rPr>
                <w:rFonts w:ascii="Segoe UI" w:hAnsi="Segoe UI" w:cs="Segoe UI"/>
                <w:color w:val="4472C4" w:themeColor="accent1"/>
                <w:sz w:val="24"/>
                <w:szCs w:val="24"/>
              </w:rPr>
            </w:pPr>
            <w:r>
              <w:rPr>
                <w:rFonts w:ascii="Segoe UI" w:hAnsi="Segoe UI" w:cs="Segoe UI"/>
                <w:color w:val="4472C4" w:themeColor="accent1"/>
                <w:sz w:val="24"/>
                <w:szCs w:val="24"/>
              </w:rPr>
              <w:t>High</w:t>
            </w:r>
          </w:p>
        </w:tc>
        <w:tc>
          <w:tcPr>
            <w:tcW w:w="1799" w:type="dxa"/>
          </w:tcPr>
          <w:p w14:paraId="4D741C7F" w14:textId="2990C0D0" w:rsidR="00202C61" w:rsidRDefault="00202C61" w:rsidP="006D43FD">
            <w:pPr>
              <w:rPr>
                <w:rFonts w:ascii="Segoe UI" w:hAnsi="Segoe UI" w:cs="Segoe UI"/>
                <w:color w:val="4472C4" w:themeColor="accent1"/>
                <w:sz w:val="24"/>
                <w:szCs w:val="24"/>
              </w:rPr>
            </w:pPr>
            <w:r>
              <w:rPr>
                <w:rFonts w:ascii="Segoe UI" w:hAnsi="Segoe UI" w:cs="Segoe UI"/>
                <w:color w:val="4472C4" w:themeColor="accent1"/>
                <w:sz w:val="24"/>
                <w:szCs w:val="24"/>
              </w:rPr>
              <w:t>New</w:t>
            </w:r>
          </w:p>
        </w:tc>
      </w:tr>
      <w:tr w:rsidR="00202C61" w14:paraId="5611A75C" w14:textId="77777777" w:rsidTr="25BEB18D">
        <w:tc>
          <w:tcPr>
            <w:tcW w:w="3858" w:type="dxa"/>
          </w:tcPr>
          <w:p w14:paraId="0A74069F" w14:textId="56CE61EE" w:rsidR="00202C61" w:rsidRDefault="00202C61" w:rsidP="006D43FD">
            <w:pPr>
              <w:rPr>
                <w:rFonts w:ascii="Segoe UI" w:hAnsi="Segoe UI" w:cs="Segoe UI"/>
                <w:color w:val="4472C4" w:themeColor="accent1"/>
                <w:sz w:val="24"/>
                <w:szCs w:val="24"/>
              </w:rPr>
            </w:pPr>
            <w:r>
              <w:rPr>
                <w:rFonts w:ascii="Segoe UI" w:hAnsi="Segoe UI" w:cs="Segoe UI"/>
                <w:color w:val="4472C4" w:themeColor="accent1"/>
                <w:sz w:val="24"/>
                <w:szCs w:val="24"/>
              </w:rPr>
              <w:t>Claims Management</w:t>
            </w:r>
          </w:p>
        </w:tc>
        <w:tc>
          <w:tcPr>
            <w:tcW w:w="2141" w:type="dxa"/>
          </w:tcPr>
          <w:p w14:paraId="202EC49A" w14:textId="77777777" w:rsidR="00202C61" w:rsidRDefault="00202C61" w:rsidP="006D43FD">
            <w:pPr>
              <w:rPr>
                <w:rFonts w:ascii="Segoe UI" w:hAnsi="Segoe UI" w:cs="Segoe UI"/>
                <w:color w:val="4472C4" w:themeColor="accent1"/>
                <w:sz w:val="24"/>
                <w:szCs w:val="24"/>
              </w:rPr>
            </w:pPr>
            <w:r>
              <w:rPr>
                <w:rFonts w:ascii="Segoe UI" w:hAnsi="Segoe UI" w:cs="Segoe UI"/>
                <w:color w:val="4472C4" w:themeColor="accent1"/>
                <w:sz w:val="24"/>
                <w:szCs w:val="24"/>
              </w:rPr>
              <w:t>Claims/Healthcare</w:t>
            </w:r>
          </w:p>
        </w:tc>
        <w:tc>
          <w:tcPr>
            <w:tcW w:w="1917" w:type="dxa"/>
          </w:tcPr>
          <w:p w14:paraId="3D38FC52" w14:textId="77777777" w:rsidR="00202C61" w:rsidRDefault="00202C61" w:rsidP="006D43FD">
            <w:pPr>
              <w:rPr>
                <w:rFonts w:ascii="Segoe UI" w:hAnsi="Segoe UI" w:cs="Segoe UI"/>
                <w:color w:val="4472C4" w:themeColor="accent1"/>
                <w:sz w:val="24"/>
                <w:szCs w:val="24"/>
              </w:rPr>
            </w:pPr>
            <w:r>
              <w:rPr>
                <w:rFonts w:ascii="Segoe UI" w:hAnsi="Segoe UI" w:cs="Segoe UI"/>
                <w:color w:val="4472C4" w:themeColor="accent1"/>
                <w:sz w:val="24"/>
                <w:szCs w:val="24"/>
              </w:rPr>
              <w:t>High</w:t>
            </w:r>
          </w:p>
        </w:tc>
        <w:tc>
          <w:tcPr>
            <w:tcW w:w="1799" w:type="dxa"/>
          </w:tcPr>
          <w:p w14:paraId="4E34AE5B" w14:textId="3238FDEC" w:rsidR="00202C61" w:rsidRDefault="00202C61" w:rsidP="006D43FD">
            <w:pPr>
              <w:rPr>
                <w:rFonts w:ascii="Segoe UI" w:hAnsi="Segoe UI" w:cs="Segoe UI"/>
                <w:color w:val="4472C4" w:themeColor="accent1"/>
                <w:sz w:val="24"/>
                <w:szCs w:val="24"/>
              </w:rPr>
            </w:pPr>
            <w:r>
              <w:rPr>
                <w:rFonts w:ascii="Segoe UI" w:hAnsi="Segoe UI" w:cs="Segoe UI"/>
                <w:color w:val="4472C4" w:themeColor="accent1"/>
                <w:sz w:val="24"/>
                <w:szCs w:val="24"/>
              </w:rPr>
              <w:t>Refactor</w:t>
            </w:r>
          </w:p>
        </w:tc>
      </w:tr>
      <w:tr w:rsidR="00053240" w14:paraId="64F9B767" w14:textId="77777777" w:rsidTr="25BEB18D">
        <w:tc>
          <w:tcPr>
            <w:tcW w:w="3858" w:type="dxa"/>
          </w:tcPr>
          <w:p w14:paraId="0254289E" w14:textId="77777777" w:rsidR="00053240" w:rsidRDefault="00053240" w:rsidP="006D43FD">
            <w:pPr>
              <w:rPr>
                <w:rFonts w:ascii="Segoe UI" w:hAnsi="Segoe UI" w:cs="Segoe UI"/>
                <w:color w:val="4472C4" w:themeColor="accent1"/>
                <w:sz w:val="24"/>
                <w:szCs w:val="24"/>
              </w:rPr>
            </w:pPr>
            <w:r>
              <w:rPr>
                <w:rFonts w:ascii="Segoe UI" w:hAnsi="Segoe UI" w:cs="Segoe UI"/>
                <w:color w:val="4472C4" w:themeColor="accent1"/>
                <w:sz w:val="24"/>
                <w:szCs w:val="24"/>
              </w:rPr>
              <w:t>K2</w:t>
            </w:r>
          </w:p>
        </w:tc>
        <w:tc>
          <w:tcPr>
            <w:tcW w:w="2141" w:type="dxa"/>
          </w:tcPr>
          <w:p w14:paraId="71A6F755" w14:textId="77777777" w:rsidR="00053240" w:rsidRDefault="00053240" w:rsidP="006D43FD">
            <w:pPr>
              <w:rPr>
                <w:rFonts w:ascii="Segoe UI" w:hAnsi="Segoe UI" w:cs="Segoe UI"/>
                <w:color w:val="4472C4" w:themeColor="accent1"/>
                <w:sz w:val="24"/>
                <w:szCs w:val="24"/>
              </w:rPr>
            </w:pPr>
            <w:r>
              <w:rPr>
                <w:rFonts w:ascii="Segoe UI" w:hAnsi="Segoe UI" w:cs="Segoe UI"/>
                <w:color w:val="4472C4" w:themeColor="accent1"/>
                <w:sz w:val="24"/>
                <w:szCs w:val="24"/>
              </w:rPr>
              <w:t>IT Applications</w:t>
            </w:r>
          </w:p>
        </w:tc>
        <w:tc>
          <w:tcPr>
            <w:tcW w:w="1917" w:type="dxa"/>
          </w:tcPr>
          <w:p w14:paraId="2D6B7217" w14:textId="77777777" w:rsidR="00053240" w:rsidRDefault="00053240" w:rsidP="006D43FD">
            <w:pPr>
              <w:rPr>
                <w:rFonts w:ascii="Segoe UI" w:hAnsi="Segoe UI" w:cs="Segoe UI"/>
                <w:color w:val="4472C4" w:themeColor="accent1"/>
                <w:sz w:val="24"/>
                <w:szCs w:val="24"/>
              </w:rPr>
            </w:pPr>
            <w:r>
              <w:rPr>
                <w:rFonts w:ascii="Segoe UI" w:hAnsi="Segoe UI" w:cs="Segoe UI"/>
                <w:color w:val="4472C4" w:themeColor="accent1"/>
                <w:sz w:val="24"/>
                <w:szCs w:val="24"/>
              </w:rPr>
              <w:t>High</w:t>
            </w:r>
          </w:p>
        </w:tc>
        <w:tc>
          <w:tcPr>
            <w:tcW w:w="1799" w:type="dxa"/>
          </w:tcPr>
          <w:p w14:paraId="0E04B0A7" w14:textId="319436E7" w:rsidR="00053240" w:rsidRDefault="00053240" w:rsidP="006D43FD">
            <w:pPr>
              <w:rPr>
                <w:rFonts w:ascii="Segoe UI" w:hAnsi="Segoe UI" w:cs="Segoe UI"/>
                <w:color w:val="4472C4" w:themeColor="accent1"/>
                <w:sz w:val="24"/>
                <w:szCs w:val="24"/>
              </w:rPr>
            </w:pPr>
            <w:r>
              <w:rPr>
                <w:rFonts w:ascii="Segoe UI" w:hAnsi="Segoe UI" w:cs="Segoe UI"/>
                <w:color w:val="4472C4" w:themeColor="accent1"/>
                <w:sz w:val="24"/>
                <w:szCs w:val="24"/>
              </w:rPr>
              <w:t>Replace</w:t>
            </w:r>
          </w:p>
        </w:tc>
      </w:tr>
    </w:tbl>
    <w:p w14:paraId="0F2D55EE" w14:textId="77777777" w:rsidR="00803B6B" w:rsidRDefault="00803B6B" w:rsidP="00803B6B"/>
    <w:p w14:paraId="5F9E83D1" w14:textId="10FA19BB" w:rsidR="00D41430" w:rsidRDefault="00D41430" w:rsidP="00D41430">
      <w:pPr>
        <w:rPr>
          <w:rFonts w:ascii="Segoe UI" w:hAnsi="Segoe UI" w:cs="Segoe UI"/>
          <w:color w:val="4472C4" w:themeColor="accent1"/>
          <w:sz w:val="24"/>
          <w:szCs w:val="24"/>
        </w:rPr>
      </w:pPr>
      <w:r>
        <w:rPr>
          <w:rFonts w:ascii="Segoe UI" w:hAnsi="Segoe UI" w:cs="Segoe UI"/>
          <w:color w:val="4472C4" w:themeColor="accent1"/>
          <w:sz w:val="24"/>
          <w:szCs w:val="24"/>
        </w:rPr>
        <w:t>Organizational alignment</w:t>
      </w:r>
    </w:p>
    <w:p w14:paraId="255EAC70" w14:textId="4C7FF75D" w:rsidR="00036430" w:rsidRPr="00931D83" w:rsidRDefault="00576ABE" w:rsidP="00931D83">
      <w:pPr>
        <w:rPr>
          <w:rFonts w:ascii="Segoe UI" w:hAnsi="Segoe UI" w:cs="Segoe UI"/>
          <w:color w:val="000000"/>
          <w:shd w:val="clear" w:color="auto" w:fill="FFFFFF"/>
        </w:rPr>
      </w:pPr>
      <w:r>
        <w:rPr>
          <w:rFonts w:ascii="Segoe UI" w:hAnsi="Segoe UI" w:cs="Segoe UI"/>
          <w:color w:val="000000"/>
          <w:shd w:val="clear" w:color="auto" w:fill="FFFFFF"/>
        </w:rPr>
        <w:t>How</w:t>
      </w:r>
      <w:r w:rsidR="00D41430">
        <w:rPr>
          <w:rFonts w:ascii="Segoe UI" w:hAnsi="Segoe UI" w:cs="Segoe UI"/>
          <w:color w:val="000000"/>
          <w:shd w:val="clear" w:color="auto" w:fill="FFFFFF"/>
        </w:rPr>
        <w:t xml:space="preserve"> to ensure </w:t>
      </w:r>
      <w:r w:rsidR="00DD128F">
        <w:rPr>
          <w:rFonts w:ascii="Segoe UI" w:hAnsi="Segoe UI" w:cs="Segoe UI"/>
          <w:color w:val="000000"/>
          <w:shd w:val="clear" w:color="auto" w:fill="FFFFFF"/>
        </w:rPr>
        <w:t>your</w:t>
      </w:r>
      <w:r w:rsidR="00D41430">
        <w:rPr>
          <w:rFonts w:ascii="Segoe UI" w:hAnsi="Segoe UI" w:cs="Segoe UI"/>
          <w:color w:val="000000"/>
          <w:shd w:val="clear" w:color="auto" w:fill="FFFFFF"/>
        </w:rPr>
        <w:t xml:space="preserve"> </w:t>
      </w:r>
      <w:hyperlink r:id="rId20" w:history="1">
        <w:r w:rsidR="00D41430" w:rsidRPr="000F1B33">
          <w:rPr>
            <w:rStyle w:val="Hyperlink"/>
            <w:rFonts w:ascii="Segoe UI" w:hAnsi="Segoe UI" w:cs="Segoe UI"/>
            <w:shd w:val="clear" w:color="auto" w:fill="FFFFFF"/>
          </w:rPr>
          <w:t>organization is aligned</w:t>
        </w:r>
      </w:hyperlink>
      <w:r w:rsidR="00D41430">
        <w:rPr>
          <w:rFonts w:ascii="Segoe UI" w:hAnsi="Segoe UI" w:cs="Segoe UI"/>
          <w:color w:val="000000"/>
          <w:shd w:val="clear" w:color="auto" w:fill="FFFFFF"/>
        </w:rPr>
        <w:t xml:space="preserve"> and ready for Azure adoption?</w:t>
      </w:r>
      <w:r w:rsidR="004E2CF8">
        <w:rPr>
          <w:rFonts w:ascii="Segoe UI" w:hAnsi="Segoe UI" w:cs="Segoe UI"/>
          <w:color w:val="000000"/>
          <w:shd w:val="clear" w:color="auto" w:fill="FFFFFF"/>
        </w:rPr>
        <w:t xml:space="preserve"> </w:t>
      </w:r>
      <w:r w:rsidR="00036430">
        <w:rPr>
          <w:rFonts w:ascii="Segoe UI" w:hAnsi="Segoe UI" w:cs="Segoe UI"/>
          <w:color w:val="000000"/>
          <w:shd w:val="clear" w:color="auto" w:fill="FFFFFF"/>
        </w:rPr>
        <w:t>It’s critical to align people to capabilities needed to adopt Azure. Complete the following table with the people in the organization, mapping to specific capabilities:</w:t>
      </w:r>
    </w:p>
    <w:tbl>
      <w:tblPr>
        <w:tblStyle w:val="TableGrid"/>
        <w:tblW w:w="9805" w:type="dxa"/>
        <w:tblInd w:w="0" w:type="dxa"/>
        <w:tblLook w:val="04A0" w:firstRow="1" w:lastRow="0" w:firstColumn="1" w:lastColumn="0" w:noHBand="0" w:noVBand="1"/>
      </w:tblPr>
      <w:tblGrid>
        <w:gridCol w:w="4902"/>
        <w:gridCol w:w="4903"/>
      </w:tblGrid>
      <w:tr w:rsidR="00931D83" w14:paraId="7B8CF9C0" w14:textId="77777777" w:rsidTr="25BEB18D">
        <w:tc>
          <w:tcPr>
            <w:tcW w:w="9805" w:type="dxa"/>
            <w:gridSpan w:val="2"/>
            <w:shd w:val="clear" w:color="auto" w:fill="4472C4" w:themeFill="accent1"/>
            <w:vAlign w:val="center"/>
          </w:tcPr>
          <w:p w14:paraId="1839F588" w14:textId="3B0DFB9C" w:rsidR="00931D83" w:rsidRPr="003A2C3C" w:rsidRDefault="00931D83" w:rsidP="00F43663">
            <w:pPr>
              <w:jc w:val="center"/>
              <w:rPr>
                <w:rFonts w:ascii="Segoe UI" w:hAnsi="Segoe UI" w:cs="Segoe UI"/>
                <w:color w:val="FFFFFF" w:themeColor="background1"/>
                <w:sz w:val="24"/>
                <w:szCs w:val="24"/>
              </w:rPr>
            </w:pPr>
            <w:r w:rsidRPr="003A2C3C">
              <w:rPr>
                <w:rFonts w:ascii="Segoe UI" w:hAnsi="Segoe UI" w:cs="Segoe UI"/>
                <w:color w:val="FFFFFF" w:themeColor="background1"/>
                <w:sz w:val="24"/>
                <w:szCs w:val="24"/>
              </w:rPr>
              <w:t>Name of people responsible for…</w:t>
            </w:r>
          </w:p>
        </w:tc>
      </w:tr>
      <w:tr w:rsidR="00931D83" w14:paraId="7EEE23BB" w14:textId="77777777" w:rsidTr="25BEB18D">
        <w:tc>
          <w:tcPr>
            <w:tcW w:w="4902" w:type="dxa"/>
            <w:shd w:val="clear" w:color="auto" w:fill="4472C4" w:themeFill="accent1"/>
            <w:vAlign w:val="center"/>
          </w:tcPr>
          <w:p w14:paraId="35CAA0CC" w14:textId="6F98F3DA" w:rsidR="00931D83" w:rsidRPr="003A2C3C" w:rsidRDefault="00931D83" w:rsidP="00F43663">
            <w:pPr>
              <w:jc w:val="center"/>
              <w:rPr>
                <w:rFonts w:ascii="Segoe UI" w:hAnsi="Segoe UI" w:cs="Segoe UI"/>
                <w:color w:val="FFFFFF" w:themeColor="background1"/>
                <w:sz w:val="24"/>
                <w:szCs w:val="24"/>
              </w:rPr>
            </w:pPr>
            <w:r w:rsidRPr="003A2C3C">
              <w:rPr>
                <w:rFonts w:ascii="Segoe UI" w:hAnsi="Segoe UI" w:cs="Segoe UI"/>
                <w:color w:val="FFFFFF" w:themeColor="background1"/>
                <w:sz w:val="24"/>
                <w:szCs w:val="24"/>
              </w:rPr>
              <w:t>Delivering technical tasks</w:t>
            </w:r>
          </w:p>
        </w:tc>
        <w:tc>
          <w:tcPr>
            <w:tcW w:w="4903" w:type="dxa"/>
            <w:shd w:val="clear" w:color="auto" w:fill="4472C4" w:themeFill="accent1"/>
            <w:vAlign w:val="center"/>
          </w:tcPr>
          <w:p w14:paraId="398780B6" w14:textId="025F959E" w:rsidR="00931D83" w:rsidRPr="003A2C3C" w:rsidRDefault="00931D83" w:rsidP="00F43663">
            <w:pPr>
              <w:jc w:val="center"/>
              <w:rPr>
                <w:rFonts w:ascii="Segoe UI" w:hAnsi="Segoe UI" w:cs="Segoe UI"/>
                <w:color w:val="FFFFFF" w:themeColor="background1"/>
                <w:sz w:val="24"/>
                <w:szCs w:val="24"/>
              </w:rPr>
            </w:pPr>
            <w:r w:rsidRPr="003A2C3C">
              <w:rPr>
                <w:rFonts w:ascii="Segoe UI" w:hAnsi="Segoe UI" w:cs="Segoe UI"/>
                <w:color w:val="FFFFFF" w:themeColor="background1"/>
                <w:sz w:val="24"/>
                <w:szCs w:val="24"/>
              </w:rPr>
              <w:t>Implementing cloud governance</w:t>
            </w:r>
          </w:p>
        </w:tc>
      </w:tr>
      <w:tr w:rsidR="00931D83" w14:paraId="74453395" w14:textId="77777777" w:rsidTr="25BEB18D">
        <w:tc>
          <w:tcPr>
            <w:tcW w:w="4902" w:type="dxa"/>
          </w:tcPr>
          <w:p w14:paraId="10DDC502" w14:textId="682F216B" w:rsidR="00931D83" w:rsidRDefault="00931D83" w:rsidP="00803B6B">
            <w:pPr>
              <w:rPr>
                <w:rFonts w:ascii="Segoe UI" w:hAnsi="Segoe UI" w:cs="Segoe UI"/>
                <w:color w:val="000000"/>
                <w:shd w:val="clear" w:color="auto" w:fill="FFFFFF"/>
              </w:rPr>
            </w:pPr>
          </w:p>
        </w:tc>
        <w:tc>
          <w:tcPr>
            <w:tcW w:w="4903" w:type="dxa"/>
          </w:tcPr>
          <w:p w14:paraId="26DB8BCF" w14:textId="2E0A9CD3" w:rsidR="00931D83" w:rsidRDefault="00931D83" w:rsidP="00803B6B">
            <w:pPr>
              <w:rPr>
                <w:rFonts w:ascii="Segoe UI" w:hAnsi="Segoe UI" w:cs="Segoe UI"/>
                <w:color w:val="000000"/>
                <w:shd w:val="clear" w:color="auto" w:fill="FFFFFF"/>
              </w:rPr>
            </w:pPr>
          </w:p>
        </w:tc>
      </w:tr>
      <w:tr w:rsidR="00931D83" w14:paraId="2136DB76" w14:textId="77777777" w:rsidTr="25BEB18D">
        <w:tc>
          <w:tcPr>
            <w:tcW w:w="4902" w:type="dxa"/>
          </w:tcPr>
          <w:p w14:paraId="1DD8C0E2" w14:textId="77844449" w:rsidR="00931D83" w:rsidRDefault="00931D83" w:rsidP="00803B6B">
            <w:pPr>
              <w:rPr>
                <w:rFonts w:ascii="Segoe UI" w:hAnsi="Segoe UI" w:cs="Segoe UI"/>
                <w:color w:val="000000"/>
                <w:shd w:val="clear" w:color="auto" w:fill="FFFFFF"/>
              </w:rPr>
            </w:pPr>
          </w:p>
        </w:tc>
        <w:tc>
          <w:tcPr>
            <w:tcW w:w="4903" w:type="dxa"/>
          </w:tcPr>
          <w:p w14:paraId="1F6C6B5B" w14:textId="7321ECBF" w:rsidR="00931D83" w:rsidRDefault="00931D83" w:rsidP="00803B6B">
            <w:pPr>
              <w:rPr>
                <w:rFonts w:ascii="Segoe UI" w:hAnsi="Segoe UI" w:cs="Segoe UI"/>
                <w:color w:val="000000"/>
                <w:shd w:val="clear" w:color="auto" w:fill="FFFFFF"/>
              </w:rPr>
            </w:pPr>
          </w:p>
        </w:tc>
      </w:tr>
    </w:tbl>
    <w:p w14:paraId="2C60046E" w14:textId="77777777" w:rsidR="00F43663" w:rsidRDefault="00F43663" w:rsidP="00803B6B">
      <w:pPr>
        <w:rPr>
          <w:rFonts w:ascii="Segoe UI" w:hAnsi="Segoe UI" w:cs="Segoe UI"/>
          <w:color w:val="000000"/>
          <w:shd w:val="clear" w:color="auto" w:fill="FFFFFF"/>
        </w:rPr>
      </w:pPr>
    </w:p>
    <w:p w14:paraId="1BF3E833" w14:textId="6E49A894" w:rsidR="00931D83" w:rsidRDefault="00C11E0D" w:rsidP="00803B6B">
      <w:pPr>
        <w:rPr>
          <w:rFonts w:ascii="Segoe UI" w:hAnsi="Segoe UI" w:cs="Segoe UI"/>
          <w:color w:val="000000"/>
          <w:shd w:val="clear" w:color="auto" w:fill="FFFFFF"/>
        </w:rPr>
      </w:pPr>
      <w:r>
        <w:rPr>
          <w:rFonts w:ascii="Segoe UI" w:hAnsi="Segoe UI" w:cs="Segoe UI"/>
          <w:color w:val="000000"/>
          <w:shd w:val="clear" w:color="auto" w:fill="FFFFFF"/>
        </w:rPr>
        <w:t>These</w:t>
      </w:r>
      <w:r w:rsidR="00931D83">
        <w:rPr>
          <w:rFonts w:ascii="Segoe UI" w:hAnsi="Segoe UI" w:cs="Segoe UI"/>
          <w:color w:val="000000"/>
          <w:shd w:val="clear" w:color="auto" w:fill="FFFFFF"/>
        </w:rPr>
        <w:t xml:space="preserve"> people will work aligned with the Cloud Strategy Team identified earlier in the Strategy phase. </w:t>
      </w:r>
    </w:p>
    <w:p w14:paraId="5477384C" w14:textId="06BA86E5" w:rsidR="00931D83" w:rsidRDefault="00931D83" w:rsidP="00803B6B">
      <w:pPr>
        <w:rPr>
          <w:rFonts w:ascii="Segoe UI" w:hAnsi="Segoe UI" w:cs="Segoe UI"/>
          <w:color w:val="000000"/>
          <w:shd w:val="clear" w:color="auto" w:fill="FFFFFF"/>
        </w:rPr>
      </w:pPr>
    </w:p>
    <w:p w14:paraId="6BCCCBF5" w14:textId="6162BABF" w:rsidR="002D7B40" w:rsidRDefault="00820DA7" w:rsidP="00803B6B">
      <w:pPr>
        <w:rPr>
          <w:rFonts w:ascii="Segoe UI" w:hAnsi="Segoe UI" w:cs="Segoe UI"/>
          <w:color w:val="4472C4" w:themeColor="accent1"/>
          <w:sz w:val="24"/>
          <w:szCs w:val="24"/>
        </w:rPr>
      </w:pPr>
      <w:r>
        <w:rPr>
          <w:rFonts w:ascii="Segoe UI" w:hAnsi="Segoe UI" w:cs="Segoe UI"/>
          <w:color w:val="4472C4" w:themeColor="accent1"/>
          <w:sz w:val="24"/>
          <w:szCs w:val="24"/>
        </w:rPr>
        <w:t>Skills readiness plans</w:t>
      </w:r>
    </w:p>
    <w:p w14:paraId="0F5A400A" w14:textId="616491F5" w:rsidR="00A11473" w:rsidRDefault="00855404" w:rsidP="00820DA7">
      <w:pPr>
        <w:rPr>
          <w:rFonts w:ascii="Segoe UI" w:hAnsi="Segoe UI" w:cs="Segoe UI"/>
          <w:color w:val="000000"/>
          <w:shd w:val="clear" w:color="auto" w:fill="FFFFFF"/>
        </w:rPr>
      </w:pPr>
      <w:proofErr w:type="spellStart"/>
      <w:r>
        <w:rPr>
          <w:rFonts w:ascii="Segoe UI" w:hAnsi="Segoe UI" w:cs="Segoe UI"/>
          <w:color w:val="000000"/>
          <w:shd w:val="clear" w:color="auto" w:fill="FFFFFF"/>
        </w:rPr>
        <w:t>Litware</w:t>
      </w:r>
      <w:proofErr w:type="spellEnd"/>
      <w:r w:rsidR="00A11473">
        <w:rPr>
          <w:rFonts w:ascii="Segoe UI" w:hAnsi="Segoe UI" w:cs="Segoe UI"/>
          <w:color w:val="000000"/>
          <w:shd w:val="clear" w:color="auto" w:fill="FFFFFF"/>
        </w:rPr>
        <w:t xml:space="preserve"> currently </w:t>
      </w:r>
      <w:proofErr w:type="gramStart"/>
      <w:r w:rsidR="00A11473">
        <w:rPr>
          <w:rFonts w:ascii="Segoe UI" w:hAnsi="Segoe UI" w:cs="Segoe UI"/>
          <w:color w:val="000000"/>
          <w:shd w:val="clear" w:color="auto" w:fill="FFFFFF"/>
        </w:rPr>
        <w:t>have</w:t>
      </w:r>
      <w:proofErr w:type="gramEnd"/>
      <w:r w:rsidR="00A11473">
        <w:rPr>
          <w:rFonts w:ascii="Segoe UI" w:hAnsi="Segoe UI" w:cs="Segoe UI"/>
          <w:color w:val="000000"/>
          <w:shd w:val="clear" w:color="auto" w:fill="FFFFFF"/>
        </w:rPr>
        <w:t xml:space="preserve"> a cloud team established and committed to assessment, planning &amp; migration of workloads to Azure.</w:t>
      </w:r>
    </w:p>
    <w:p w14:paraId="6B9D00E4" w14:textId="07DEF499" w:rsidR="00820DA7" w:rsidRDefault="001356A7" w:rsidP="00820DA7">
      <w:pPr>
        <w:rPr>
          <w:rFonts w:ascii="Segoe UI" w:hAnsi="Segoe UI" w:cs="Segoe UI"/>
          <w:color w:val="000000"/>
          <w:shd w:val="clear" w:color="auto" w:fill="FFFFFF"/>
        </w:rPr>
      </w:pPr>
      <w:r>
        <w:rPr>
          <w:rFonts w:ascii="Segoe UI" w:hAnsi="Segoe UI" w:cs="Segoe UI"/>
          <w:color w:val="000000"/>
          <w:shd w:val="clear" w:color="auto" w:fill="FFFFFF"/>
        </w:rPr>
        <w:t xml:space="preserve">For successful cloud adoption, it’s critical to ensure your people, IT and non-IT, are </w:t>
      </w:r>
      <w:hyperlink r:id="rId21" w:history="1">
        <w:r w:rsidR="005E0EA8" w:rsidRPr="005E0EA8">
          <w:rPr>
            <w:rStyle w:val="Hyperlink"/>
            <w:rFonts w:ascii="Segoe UI" w:hAnsi="Segoe UI" w:cs="Segoe UI"/>
            <w:shd w:val="clear" w:color="auto" w:fill="FFFFFF"/>
          </w:rPr>
          <w:t>ready</w:t>
        </w:r>
      </w:hyperlink>
      <w:r w:rsidR="005E0EA8">
        <w:rPr>
          <w:rFonts w:ascii="Segoe UI" w:hAnsi="Segoe UI" w:cs="Segoe UI"/>
          <w:color w:val="000000"/>
          <w:shd w:val="clear" w:color="auto" w:fill="FFFFFF"/>
        </w:rPr>
        <w:t xml:space="preserve"> </w:t>
      </w:r>
      <w:r>
        <w:rPr>
          <w:rFonts w:ascii="Segoe UI" w:hAnsi="Segoe UI" w:cs="Segoe UI"/>
          <w:color w:val="000000"/>
          <w:shd w:val="clear" w:color="auto" w:fill="FFFFFF"/>
        </w:rPr>
        <w:t xml:space="preserve">for this </w:t>
      </w:r>
      <w:r w:rsidR="005E0EA8">
        <w:rPr>
          <w:rFonts w:ascii="Segoe UI" w:hAnsi="Segoe UI" w:cs="Segoe UI"/>
          <w:color w:val="000000"/>
          <w:shd w:val="clear" w:color="auto" w:fill="FFFFFF"/>
        </w:rPr>
        <w:t xml:space="preserve">transformation. </w:t>
      </w:r>
      <w:r w:rsidR="00820DA7">
        <w:rPr>
          <w:rFonts w:ascii="Segoe UI" w:hAnsi="Segoe UI" w:cs="Segoe UI"/>
          <w:color w:val="000000"/>
          <w:shd w:val="clear" w:color="auto" w:fill="FFFFFF"/>
        </w:rPr>
        <w:t xml:space="preserve"> </w:t>
      </w:r>
      <w:r w:rsidR="00740EAB">
        <w:rPr>
          <w:rFonts w:ascii="Segoe UI" w:hAnsi="Segoe UI" w:cs="Segoe UI"/>
          <w:color w:val="000000"/>
          <w:shd w:val="clear" w:color="auto" w:fill="FFFFFF"/>
        </w:rPr>
        <w:t>I</w:t>
      </w:r>
      <w:r w:rsidR="00EC6CA8">
        <w:rPr>
          <w:rFonts w:ascii="Segoe UI" w:hAnsi="Segoe UI" w:cs="Segoe UI"/>
          <w:color w:val="000000"/>
          <w:shd w:val="clear" w:color="auto" w:fill="FFFFFF"/>
        </w:rPr>
        <w:t xml:space="preserve">ncluding in </w:t>
      </w:r>
      <w:r w:rsidR="00740EAB">
        <w:rPr>
          <w:rFonts w:ascii="Segoe UI" w:hAnsi="Segoe UI" w:cs="Segoe UI"/>
          <w:color w:val="000000"/>
          <w:shd w:val="clear" w:color="auto" w:fill="FFFFFF"/>
        </w:rPr>
        <w:t>the table below</w:t>
      </w:r>
      <w:r w:rsidR="00EC6CA8">
        <w:rPr>
          <w:rFonts w:ascii="Segoe UI" w:hAnsi="Segoe UI" w:cs="Segoe UI"/>
          <w:color w:val="000000"/>
          <w:shd w:val="clear" w:color="auto" w:fill="FFFFFF"/>
        </w:rPr>
        <w:t xml:space="preserve">, the key courses your organization needs to take for this process. </w:t>
      </w:r>
    </w:p>
    <w:tbl>
      <w:tblPr>
        <w:tblStyle w:val="TableGrid"/>
        <w:tblW w:w="0" w:type="auto"/>
        <w:tblInd w:w="0" w:type="dxa"/>
        <w:tblLook w:val="04A0" w:firstRow="1" w:lastRow="0" w:firstColumn="1" w:lastColumn="0" w:noHBand="0" w:noVBand="1"/>
      </w:tblPr>
      <w:tblGrid>
        <w:gridCol w:w="1870"/>
        <w:gridCol w:w="1870"/>
        <w:gridCol w:w="1870"/>
        <w:gridCol w:w="1870"/>
        <w:gridCol w:w="1870"/>
      </w:tblGrid>
      <w:tr w:rsidR="003A2C3C" w:rsidRPr="003A2C3C" w14:paraId="2628AD82" w14:textId="77777777" w:rsidTr="25BEB18D">
        <w:tc>
          <w:tcPr>
            <w:tcW w:w="1870" w:type="dxa"/>
            <w:shd w:val="clear" w:color="auto" w:fill="4472C4" w:themeFill="accent1"/>
          </w:tcPr>
          <w:p w14:paraId="7BF58CBF" w14:textId="4589A9A1" w:rsidR="00740EAB" w:rsidRPr="003A2C3C" w:rsidRDefault="00290F71" w:rsidP="00820DA7">
            <w:pPr>
              <w:rPr>
                <w:rFonts w:ascii="Segoe UI" w:hAnsi="Segoe UI" w:cs="Segoe UI"/>
                <w:color w:val="FFFFFF" w:themeColor="background1"/>
                <w:sz w:val="24"/>
                <w:szCs w:val="24"/>
              </w:rPr>
            </w:pPr>
            <w:r w:rsidRPr="003A2C3C">
              <w:rPr>
                <w:rFonts w:ascii="Segoe UI" w:hAnsi="Segoe UI" w:cs="Segoe UI"/>
                <w:color w:val="FFFFFF" w:themeColor="background1"/>
                <w:sz w:val="24"/>
                <w:szCs w:val="24"/>
              </w:rPr>
              <w:t>Course name</w:t>
            </w:r>
          </w:p>
        </w:tc>
        <w:tc>
          <w:tcPr>
            <w:tcW w:w="1870" w:type="dxa"/>
            <w:shd w:val="clear" w:color="auto" w:fill="4472C4" w:themeFill="accent1"/>
          </w:tcPr>
          <w:p w14:paraId="1625870E" w14:textId="4F9DC96B" w:rsidR="00740EAB" w:rsidRPr="003A2C3C" w:rsidRDefault="00290F71" w:rsidP="00820DA7">
            <w:pPr>
              <w:rPr>
                <w:rFonts w:ascii="Segoe UI" w:hAnsi="Segoe UI" w:cs="Segoe UI"/>
                <w:color w:val="FFFFFF" w:themeColor="background1"/>
                <w:sz w:val="24"/>
                <w:szCs w:val="24"/>
              </w:rPr>
            </w:pPr>
            <w:r w:rsidRPr="003A2C3C">
              <w:rPr>
                <w:rFonts w:ascii="Segoe UI" w:hAnsi="Segoe UI" w:cs="Segoe UI"/>
                <w:color w:val="FFFFFF" w:themeColor="background1"/>
                <w:sz w:val="24"/>
                <w:szCs w:val="24"/>
              </w:rPr>
              <w:t xml:space="preserve">Audience </w:t>
            </w:r>
            <w:r w:rsidRPr="003A2C3C">
              <w:rPr>
                <w:rFonts w:ascii="Segoe UI" w:hAnsi="Segoe UI" w:cs="Segoe UI"/>
                <w:color w:val="FFFFFF" w:themeColor="background1"/>
              </w:rPr>
              <w:t>(Cloud Architect, IT, Admin, Ops)</w:t>
            </w:r>
          </w:p>
        </w:tc>
        <w:tc>
          <w:tcPr>
            <w:tcW w:w="1870" w:type="dxa"/>
            <w:shd w:val="clear" w:color="auto" w:fill="4472C4" w:themeFill="accent1"/>
          </w:tcPr>
          <w:p w14:paraId="6E8E4A5B" w14:textId="77777777" w:rsidR="00187BE6" w:rsidRPr="003A2C3C" w:rsidRDefault="00290F71" w:rsidP="00820DA7">
            <w:pPr>
              <w:rPr>
                <w:rFonts w:ascii="Segoe UI" w:hAnsi="Segoe UI" w:cs="Segoe UI"/>
                <w:color w:val="FFFFFF" w:themeColor="background1"/>
                <w:sz w:val="24"/>
                <w:szCs w:val="24"/>
              </w:rPr>
            </w:pPr>
            <w:r w:rsidRPr="003A2C3C">
              <w:rPr>
                <w:rFonts w:ascii="Segoe UI" w:hAnsi="Segoe UI" w:cs="Segoe UI"/>
                <w:color w:val="FFFFFF" w:themeColor="background1"/>
                <w:sz w:val="24"/>
                <w:szCs w:val="24"/>
              </w:rPr>
              <w:t xml:space="preserve">Level </w:t>
            </w:r>
          </w:p>
          <w:p w14:paraId="38BAEDBE" w14:textId="697953BC" w:rsidR="00740EAB" w:rsidRPr="003A2C3C" w:rsidRDefault="00290F71" w:rsidP="00820DA7">
            <w:pPr>
              <w:rPr>
                <w:rFonts w:ascii="Segoe UI" w:hAnsi="Segoe UI" w:cs="Segoe UI"/>
                <w:color w:val="FFFFFF" w:themeColor="background1"/>
                <w:sz w:val="24"/>
                <w:szCs w:val="24"/>
              </w:rPr>
            </w:pPr>
            <w:r w:rsidRPr="003A2C3C">
              <w:rPr>
                <w:rFonts w:ascii="Segoe UI" w:hAnsi="Segoe UI" w:cs="Segoe UI"/>
                <w:color w:val="FFFFFF" w:themeColor="background1"/>
              </w:rPr>
              <w:t>(100, 200, 300, 400)</w:t>
            </w:r>
          </w:p>
        </w:tc>
        <w:tc>
          <w:tcPr>
            <w:tcW w:w="1870" w:type="dxa"/>
            <w:shd w:val="clear" w:color="auto" w:fill="4472C4" w:themeFill="accent1"/>
          </w:tcPr>
          <w:p w14:paraId="762B25B6" w14:textId="77777777" w:rsidR="00187BE6" w:rsidRPr="003A2C3C" w:rsidRDefault="00290F71" w:rsidP="00820DA7">
            <w:pPr>
              <w:rPr>
                <w:rFonts w:ascii="Segoe UI" w:hAnsi="Segoe UI" w:cs="Segoe UI"/>
                <w:color w:val="FFFFFF" w:themeColor="background1"/>
                <w:sz w:val="24"/>
                <w:szCs w:val="24"/>
              </w:rPr>
            </w:pPr>
            <w:r w:rsidRPr="003A2C3C">
              <w:rPr>
                <w:rFonts w:ascii="Segoe UI" w:hAnsi="Segoe UI" w:cs="Segoe UI"/>
                <w:color w:val="FFFFFF" w:themeColor="background1"/>
                <w:sz w:val="24"/>
                <w:szCs w:val="24"/>
              </w:rPr>
              <w:t xml:space="preserve">Source </w:t>
            </w:r>
          </w:p>
          <w:p w14:paraId="763F5AB3" w14:textId="63C776F3" w:rsidR="00740EAB" w:rsidRPr="003A2C3C" w:rsidRDefault="00290F71" w:rsidP="00820DA7">
            <w:pPr>
              <w:rPr>
                <w:rFonts w:ascii="Segoe UI" w:hAnsi="Segoe UI" w:cs="Segoe UI"/>
                <w:color w:val="FFFFFF" w:themeColor="background1"/>
                <w:sz w:val="24"/>
                <w:szCs w:val="24"/>
              </w:rPr>
            </w:pPr>
            <w:r w:rsidRPr="003A2C3C">
              <w:rPr>
                <w:rFonts w:ascii="Segoe UI" w:hAnsi="Segoe UI" w:cs="Segoe UI"/>
                <w:color w:val="FFFFFF" w:themeColor="background1"/>
              </w:rPr>
              <w:t>(MS Learn, Pluralsight, ESI)</w:t>
            </w:r>
          </w:p>
        </w:tc>
        <w:tc>
          <w:tcPr>
            <w:tcW w:w="1870" w:type="dxa"/>
            <w:shd w:val="clear" w:color="auto" w:fill="4472C4" w:themeFill="accent1"/>
          </w:tcPr>
          <w:p w14:paraId="30869061" w14:textId="77777777" w:rsidR="00187BE6" w:rsidRPr="003A2C3C" w:rsidRDefault="00187BE6" w:rsidP="00820DA7">
            <w:pPr>
              <w:rPr>
                <w:rFonts w:ascii="Segoe UI" w:hAnsi="Segoe UI" w:cs="Segoe UI"/>
                <w:color w:val="FFFFFF" w:themeColor="background1"/>
                <w:sz w:val="24"/>
                <w:szCs w:val="24"/>
              </w:rPr>
            </w:pPr>
            <w:r w:rsidRPr="003A2C3C">
              <w:rPr>
                <w:rFonts w:ascii="Segoe UI" w:hAnsi="Segoe UI" w:cs="Segoe UI"/>
                <w:color w:val="FFFFFF" w:themeColor="background1"/>
                <w:sz w:val="24"/>
                <w:szCs w:val="24"/>
              </w:rPr>
              <w:t xml:space="preserve">Priority </w:t>
            </w:r>
          </w:p>
          <w:p w14:paraId="77878C92" w14:textId="11276CD3" w:rsidR="00740EAB" w:rsidRPr="003A2C3C" w:rsidRDefault="00187BE6" w:rsidP="00820DA7">
            <w:pPr>
              <w:rPr>
                <w:rFonts w:ascii="Segoe UI" w:hAnsi="Segoe UI" w:cs="Segoe UI"/>
                <w:color w:val="FFFFFF" w:themeColor="background1"/>
                <w:sz w:val="24"/>
                <w:szCs w:val="24"/>
              </w:rPr>
            </w:pPr>
            <w:r w:rsidRPr="003A2C3C">
              <w:rPr>
                <w:rFonts w:ascii="Segoe UI" w:hAnsi="Segoe UI" w:cs="Segoe UI"/>
                <w:color w:val="FFFFFF" w:themeColor="background1"/>
              </w:rPr>
              <w:t>(</w:t>
            </w:r>
            <w:proofErr w:type="gramStart"/>
            <w:r w:rsidRPr="003A2C3C">
              <w:rPr>
                <w:rFonts w:ascii="Segoe UI" w:hAnsi="Segoe UI" w:cs="Segoe UI"/>
                <w:color w:val="FFFFFF" w:themeColor="background1"/>
              </w:rPr>
              <w:t>high</w:t>
            </w:r>
            <w:proofErr w:type="gramEnd"/>
            <w:r w:rsidRPr="003A2C3C">
              <w:rPr>
                <w:rFonts w:ascii="Segoe UI" w:hAnsi="Segoe UI" w:cs="Segoe UI"/>
                <w:color w:val="FFFFFF" w:themeColor="background1"/>
              </w:rPr>
              <w:t>, mid, low)</w:t>
            </w:r>
          </w:p>
        </w:tc>
      </w:tr>
      <w:tr w:rsidR="003A2C3C" w14:paraId="329B2F5F" w14:textId="77777777" w:rsidTr="25BEB18D">
        <w:tc>
          <w:tcPr>
            <w:tcW w:w="1870" w:type="dxa"/>
          </w:tcPr>
          <w:p w14:paraId="28F3E517" w14:textId="6C9FFC0F" w:rsidR="003A2C3C" w:rsidRPr="00290F71" w:rsidRDefault="00BF1FBA" w:rsidP="003A2C3C">
            <w:pPr>
              <w:rPr>
                <w:rFonts w:ascii="Segoe UI" w:hAnsi="Segoe UI" w:cs="Segoe UI"/>
                <w:color w:val="4472C4" w:themeColor="accent1"/>
                <w:sz w:val="24"/>
                <w:szCs w:val="24"/>
              </w:rPr>
            </w:pPr>
            <w:hyperlink r:id="rId22" w:history="1">
              <w:r w:rsidR="003A2C3C">
                <w:rPr>
                  <w:rStyle w:val="Hyperlink"/>
                  <w:rFonts w:ascii="Segoe UI" w:hAnsi="Segoe UI" w:cs="Segoe UI"/>
                  <w:shd w:val="clear" w:color="auto" w:fill="FFFFFF"/>
                </w:rPr>
                <w:t>Microsoft Cloud Adoption Framework for Azure</w:t>
              </w:r>
            </w:hyperlink>
          </w:p>
        </w:tc>
        <w:tc>
          <w:tcPr>
            <w:tcW w:w="1870" w:type="dxa"/>
          </w:tcPr>
          <w:p w14:paraId="2FA862F9" w14:textId="6522C628" w:rsidR="003A2C3C" w:rsidRPr="00290F71" w:rsidRDefault="003A2C3C" w:rsidP="003A2C3C">
            <w:pPr>
              <w:rPr>
                <w:rFonts w:ascii="Segoe UI" w:hAnsi="Segoe UI" w:cs="Segoe UI"/>
                <w:color w:val="4472C4" w:themeColor="accent1"/>
                <w:sz w:val="24"/>
                <w:szCs w:val="24"/>
              </w:rPr>
            </w:pPr>
            <w:r>
              <w:rPr>
                <w:rFonts w:ascii="Segoe UI" w:hAnsi="Segoe UI" w:cs="Segoe UI"/>
                <w:color w:val="000000"/>
                <w:shd w:val="clear" w:color="auto" w:fill="FFFFFF"/>
              </w:rPr>
              <w:t>Admin, Devs, Cloud Architect, Business User, Cloud Engineer</w:t>
            </w:r>
          </w:p>
        </w:tc>
        <w:tc>
          <w:tcPr>
            <w:tcW w:w="1870" w:type="dxa"/>
          </w:tcPr>
          <w:p w14:paraId="69E9A619" w14:textId="1F76A32A" w:rsidR="003A2C3C" w:rsidRPr="003A2C3C" w:rsidRDefault="003A2C3C" w:rsidP="003A2C3C">
            <w:pPr>
              <w:rPr>
                <w:rFonts w:ascii="Segoe UI" w:hAnsi="Segoe UI" w:cs="Segoe UI"/>
                <w:sz w:val="24"/>
                <w:szCs w:val="24"/>
              </w:rPr>
            </w:pPr>
            <w:r w:rsidRPr="003A2C3C">
              <w:rPr>
                <w:rFonts w:ascii="Segoe UI" w:hAnsi="Segoe UI" w:cs="Segoe UI"/>
                <w:sz w:val="24"/>
                <w:szCs w:val="24"/>
              </w:rPr>
              <w:t>100</w:t>
            </w:r>
          </w:p>
        </w:tc>
        <w:tc>
          <w:tcPr>
            <w:tcW w:w="1870" w:type="dxa"/>
          </w:tcPr>
          <w:p w14:paraId="4395FD66" w14:textId="71BCE7FA" w:rsidR="003A2C3C" w:rsidRPr="003A2C3C" w:rsidRDefault="003A2C3C" w:rsidP="003A2C3C">
            <w:pPr>
              <w:rPr>
                <w:rFonts w:ascii="Segoe UI" w:hAnsi="Segoe UI" w:cs="Segoe UI"/>
                <w:sz w:val="24"/>
                <w:szCs w:val="24"/>
              </w:rPr>
            </w:pPr>
            <w:r w:rsidRPr="003A2C3C">
              <w:rPr>
                <w:rFonts w:ascii="Segoe UI" w:hAnsi="Segoe UI" w:cs="Segoe UI"/>
                <w:sz w:val="24"/>
                <w:szCs w:val="24"/>
              </w:rPr>
              <w:t>MS Learn</w:t>
            </w:r>
          </w:p>
        </w:tc>
        <w:tc>
          <w:tcPr>
            <w:tcW w:w="1870" w:type="dxa"/>
          </w:tcPr>
          <w:p w14:paraId="6C27169B" w14:textId="4285392B" w:rsidR="003A2C3C" w:rsidRPr="003A2C3C" w:rsidRDefault="003A2C3C" w:rsidP="003A2C3C">
            <w:pPr>
              <w:rPr>
                <w:rFonts w:ascii="Segoe UI" w:hAnsi="Segoe UI" w:cs="Segoe UI"/>
                <w:sz w:val="24"/>
                <w:szCs w:val="24"/>
              </w:rPr>
            </w:pPr>
            <w:r w:rsidRPr="003A2C3C">
              <w:rPr>
                <w:rFonts w:ascii="Segoe UI" w:hAnsi="Segoe UI" w:cs="Segoe UI"/>
                <w:sz w:val="24"/>
                <w:szCs w:val="24"/>
              </w:rPr>
              <w:t>High</w:t>
            </w:r>
          </w:p>
        </w:tc>
      </w:tr>
      <w:tr w:rsidR="003A2C3C" w14:paraId="723BCF0A" w14:textId="77777777" w:rsidTr="25BEB18D">
        <w:tc>
          <w:tcPr>
            <w:tcW w:w="1870" w:type="dxa"/>
          </w:tcPr>
          <w:p w14:paraId="0195206F" w14:textId="71DF7BCB" w:rsidR="003A2C3C" w:rsidRDefault="00BF1FBA" w:rsidP="003A2C3C">
            <w:pPr>
              <w:rPr>
                <w:rFonts w:ascii="Segoe UI" w:hAnsi="Segoe UI" w:cs="Segoe UI"/>
                <w:color w:val="000000"/>
                <w:shd w:val="clear" w:color="auto" w:fill="FFFFFF"/>
              </w:rPr>
            </w:pPr>
            <w:hyperlink r:id="rId23" w:history="1">
              <w:r w:rsidR="003A2C3C" w:rsidRPr="003A2C3C">
                <w:rPr>
                  <w:rStyle w:val="Hyperlink"/>
                  <w:rFonts w:ascii="Segoe UI" w:hAnsi="Segoe UI" w:cs="Segoe UI"/>
                  <w:shd w:val="clear" w:color="auto" w:fill="FFFFFF"/>
                </w:rPr>
                <w:t>Azure Fundamentals</w:t>
              </w:r>
            </w:hyperlink>
          </w:p>
        </w:tc>
        <w:tc>
          <w:tcPr>
            <w:tcW w:w="1870" w:type="dxa"/>
          </w:tcPr>
          <w:p w14:paraId="5109EB62" w14:textId="60A50DF5" w:rsidR="003A2C3C" w:rsidRDefault="003A2C3C" w:rsidP="003A2C3C">
            <w:pPr>
              <w:rPr>
                <w:rFonts w:ascii="Segoe UI" w:hAnsi="Segoe UI" w:cs="Segoe UI"/>
                <w:color w:val="000000"/>
                <w:shd w:val="clear" w:color="auto" w:fill="FFFFFF"/>
              </w:rPr>
            </w:pPr>
            <w:r>
              <w:rPr>
                <w:rFonts w:ascii="Segoe UI" w:hAnsi="Segoe UI" w:cs="Segoe UI"/>
                <w:color w:val="000000"/>
                <w:shd w:val="clear" w:color="auto" w:fill="FFFFFF"/>
              </w:rPr>
              <w:t>Admin, Devs, Cloud Architect, Business User, Cloud Engineer</w:t>
            </w:r>
          </w:p>
        </w:tc>
        <w:tc>
          <w:tcPr>
            <w:tcW w:w="1870" w:type="dxa"/>
          </w:tcPr>
          <w:p w14:paraId="0497FD20" w14:textId="4C680B8D" w:rsidR="003A2C3C" w:rsidRDefault="003A2C3C" w:rsidP="003A2C3C">
            <w:pPr>
              <w:rPr>
                <w:rFonts w:ascii="Segoe UI" w:hAnsi="Segoe UI" w:cs="Segoe UI"/>
                <w:color w:val="000000"/>
                <w:shd w:val="clear" w:color="auto" w:fill="FFFFFF"/>
              </w:rPr>
            </w:pPr>
            <w:r>
              <w:rPr>
                <w:rFonts w:ascii="Segoe UI" w:hAnsi="Segoe UI" w:cs="Segoe UI"/>
                <w:color w:val="000000"/>
                <w:shd w:val="clear" w:color="auto" w:fill="FFFFFF"/>
              </w:rPr>
              <w:t>100</w:t>
            </w:r>
          </w:p>
        </w:tc>
        <w:tc>
          <w:tcPr>
            <w:tcW w:w="1870" w:type="dxa"/>
          </w:tcPr>
          <w:p w14:paraId="55D6707E" w14:textId="3962F01B" w:rsidR="003A2C3C" w:rsidRDefault="003A2C3C" w:rsidP="003A2C3C">
            <w:pPr>
              <w:rPr>
                <w:rFonts w:ascii="Segoe UI" w:hAnsi="Segoe UI" w:cs="Segoe UI"/>
                <w:color w:val="000000"/>
                <w:shd w:val="clear" w:color="auto" w:fill="FFFFFF"/>
              </w:rPr>
            </w:pPr>
            <w:r>
              <w:rPr>
                <w:rFonts w:ascii="Segoe UI" w:hAnsi="Segoe UI" w:cs="Segoe UI"/>
                <w:color w:val="000000"/>
                <w:shd w:val="clear" w:color="auto" w:fill="FFFFFF"/>
              </w:rPr>
              <w:t>MS Learn</w:t>
            </w:r>
          </w:p>
        </w:tc>
        <w:tc>
          <w:tcPr>
            <w:tcW w:w="1870" w:type="dxa"/>
          </w:tcPr>
          <w:p w14:paraId="1EA670A3" w14:textId="3881452D" w:rsidR="003A2C3C" w:rsidRDefault="003A2C3C" w:rsidP="003A2C3C">
            <w:pPr>
              <w:rPr>
                <w:rFonts w:ascii="Segoe UI" w:hAnsi="Segoe UI" w:cs="Segoe UI"/>
                <w:color w:val="000000"/>
                <w:shd w:val="clear" w:color="auto" w:fill="FFFFFF"/>
              </w:rPr>
            </w:pPr>
            <w:r>
              <w:rPr>
                <w:rFonts w:ascii="Segoe UI" w:hAnsi="Segoe UI" w:cs="Segoe UI"/>
                <w:color w:val="000000"/>
                <w:shd w:val="clear" w:color="auto" w:fill="FFFFFF"/>
              </w:rPr>
              <w:t>High</w:t>
            </w:r>
          </w:p>
        </w:tc>
      </w:tr>
      <w:tr w:rsidR="003A2C3C" w14:paraId="54B30656" w14:textId="77777777" w:rsidTr="25BEB18D">
        <w:tc>
          <w:tcPr>
            <w:tcW w:w="1870" w:type="dxa"/>
          </w:tcPr>
          <w:p w14:paraId="7B82AAD1" w14:textId="1909577E" w:rsidR="003A2C3C" w:rsidRDefault="00BF1FBA" w:rsidP="003A2C3C">
            <w:pPr>
              <w:rPr>
                <w:rFonts w:ascii="Segoe UI" w:hAnsi="Segoe UI" w:cs="Segoe UI"/>
                <w:color w:val="000000"/>
                <w:shd w:val="clear" w:color="auto" w:fill="FFFFFF"/>
              </w:rPr>
            </w:pPr>
            <w:hyperlink r:id="rId24" w:history="1">
              <w:r w:rsidR="003A2C3C" w:rsidRPr="003A2C3C">
                <w:rPr>
                  <w:rStyle w:val="Hyperlink"/>
                  <w:rFonts w:ascii="Segoe UI" w:hAnsi="Segoe UI" w:cs="Segoe UI"/>
                  <w:shd w:val="clear" w:color="auto" w:fill="FFFFFF"/>
                </w:rPr>
                <w:t>Learn the Business Value of Azure</w:t>
              </w:r>
            </w:hyperlink>
          </w:p>
        </w:tc>
        <w:tc>
          <w:tcPr>
            <w:tcW w:w="1870" w:type="dxa"/>
          </w:tcPr>
          <w:p w14:paraId="5EDFFB40" w14:textId="206910AA" w:rsidR="003A2C3C" w:rsidRDefault="003A2C3C" w:rsidP="003A2C3C">
            <w:pPr>
              <w:rPr>
                <w:rFonts w:ascii="Segoe UI" w:hAnsi="Segoe UI" w:cs="Segoe UI"/>
                <w:color w:val="000000"/>
                <w:shd w:val="clear" w:color="auto" w:fill="FFFFFF"/>
              </w:rPr>
            </w:pPr>
            <w:r>
              <w:rPr>
                <w:rFonts w:ascii="Segoe UI" w:hAnsi="Segoe UI" w:cs="Segoe UI"/>
                <w:color w:val="000000"/>
                <w:shd w:val="clear" w:color="auto" w:fill="FFFFFF"/>
              </w:rPr>
              <w:t>Business User</w:t>
            </w:r>
          </w:p>
        </w:tc>
        <w:tc>
          <w:tcPr>
            <w:tcW w:w="1870" w:type="dxa"/>
          </w:tcPr>
          <w:p w14:paraId="51B6B2AC" w14:textId="6121E044" w:rsidR="003A2C3C" w:rsidRDefault="003A2C3C" w:rsidP="003A2C3C">
            <w:pPr>
              <w:rPr>
                <w:rFonts w:ascii="Segoe UI" w:hAnsi="Segoe UI" w:cs="Segoe UI"/>
                <w:color w:val="000000"/>
                <w:shd w:val="clear" w:color="auto" w:fill="FFFFFF"/>
              </w:rPr>
            </w:pPr>
            <w:r>
              <w:rPr>
                <w:rFonts w:ascii="Segoe UI" w:hAnsi="Segoe UI" w:cs="Segoe UI"/>
                <w:color w:val="000000"/>
                <w:shd w:val="clear" w:color="auto" w:fill="FFFFFF"/>
              </w:rPr>
              <w:t>100</w:t>
            </w:r>
          </w:p>
        </w:tc>
        <w:tc>
          <w:tcPr>
            <w:tcW w:w="1870" w:type="dxa"/>
          </w:tcPr>
          <w:p w14:paraId="68F143F4" w14:textId="6C4EF491" w:rsidR="003A2C3C" w:rsidRDefault="003A2C3C" w:rsidP="003A2C3C">
            <w:pPr>
              <w:rPr>
                <w:rFonts w:ascii="Segoe UI" w:hAnsi="Segoe UI" w:cs="Segoe UI"/>
                <w:color w:val="000000"/>
                <w:shd w:val="clear" w:color="auto" w:fill="FFFFFF"/>
              </w:rPr>
            </w:pPr>
            <w:r>
              <w:rPr>
                <w:rFonts w:ascii="Segoe UI" w:hAnsi="Segoe UI" w:cs="Segoe UI"/>
                <w:color w:val="000000"/>
                <w:shd w:val="clear" w:color="auto" w:fill="FFFFFF"/>
              </w:rPr>
              <w:t>MS Learn</w:t>
            </w:r>
          </w:p>
        </w:tc>
        <w:tc>
          <w:tcPr>
            <w:tcW w:w="1870" w:type="dxa"/>
          </w:tcPr>
          <w:p w14:paraId="0AC8CED2" w14:textId="521C6586" w:rsidR="003A2C3C" w:rsidRDefault="003A2C3C" w:rsidP="003A2C3C">
            <w:pPr>
              <w:rPr>
                <w:rFonts w:ascii="Segoe UI" w:hAnsi="Segoe UI" w:cs="Segoe UI"/>
                <w:color w:val="000000"/>
                <w:shd w:val="clear" w:color="auto" w:fill="FFFFFF"/>
              </w:rPr>
            </w:pPr>
            <w:r>
              <w:rPr>
                <w:rFonts w:ascii="Segoe UI" w:hAnsi="Segoe UI" w:cs="Segoe UI"/>
                <w:color w:val="000000"/>
                <w:shd w:val="clear" w:color="auto" w:fill="FFFFFF"/>
              </w:rPr>
              <w:t>Mid</w:t>
            </w:r>
          </w:p>
        </w:tc>
      </w:tr>
      <w:tr w:rsidR="003A2C3C" w14:paraId="581BDE36" w14:textId="77777777" w:rsidTr="25BEB18D">
        <w:tc>
          <w:tcPr>
            <w:tcW w:w="1870" w:type="dxa"/>
          </w:tcPr>
          <w:p w14:paraId="7306E5FC" w14:textId="594FD3D5" w:rsidR="003A2C3C" w:rsidRDefault="003A2C3C" w:rsidP="003A2C3C">
            <w:pPr>
              <w:rPr>
                <w:rFonts w:ascii="Segoe UI" w:hAnsi="Segoe UI" w:cs="Segoe UI"/>
                <w:color w:val="000000"/>
                <w:shd w:val="clear" w:color="auto" w:fill="FFFFFF"/>
              </w:rPr>
            </w:pPr>
          </w:p>
        </w:tc>
        <w:tc>
          <w:tcPr>
            <w:tcW w:w="1870" w:type="dxa"/>
          </w:tcPr>
          <w:p w14:paraId="6AB1DF18" w14:textId="77777777" w:rsidR="003A2C3C" w:rsidRDefault="003A2C3C" w:rsidP="003A2C3C">
            <w:pPr>
              <w:rPr>
                <w:rFonts w:ascii="Segoe UI" w:hAnsi="Segoe UI" w:cs="Segoe UI"/>
                <w:color w:val="000000"/>
                <w:shd w:val="clear" w:color="auto" w:fill="FFFFFF"/>
              </w:rPr>
            </w:pPr>
          </w:p>
        </w:tc>
        <w:tc>
          <w:tcPr>
            <w:tcW w:w="1870" w:type="dxa"/>
          </w:tcPr>
          <w:p w14:paraId="44C880F2" w14:textId="77777777" w:rsidR="003A2C3C" w:rsidRDefault="003A2C3C" w:rsidP="003A2C3C">
            <w:pPr>
              <w:rPr>
                <w:rFonts w:ascii="Segoe UI" w:hAnsi="Segoe UI" w:cs="Segoe UI"/>
                <w:color w:val="000000"/>
                <w:shd w:val="clear" w:color="auto" w:fill="FFFFFF"/>
              </w:rPr>
            </w:pPr>
          </w:p>
        </w:tc>
        <w:tc>
          <w:tcPr>
            <w:tcW w:w="1870" w:type="dxa"/>
          </w:tcPr>
          <w:p w14:paraId="5B07ACF6" w14:textId="77777777" w:rsidR="003A2C3C" w:rsidRDefault="003A2C3C" w:rsidP="003A2C3C">
            <w:pPr>
              <w:rPr>
                <w:rFonts w:ascii="Segoe UI" w:hAnsi="Segoe UI" w:cs="Segoe UI"/>
                <w:color w:val="000000"/>
                <w:shd w:val="clear" w:color="auto" w:fill="FFFFFF"/>
              </w:rPr>
            </w:pPr>
          </w:p>
        </w:tc>
        <w:tc>
          <w:tcPr>
            <w:tcW w:w="1870" w:type="dxa"/>
          </w:tcPr>
          <w:p w14:paraId="50834C88" w14:textId="77777777" w:rsidR="003A2C3C" w:rsidRDefault="003A2C3C" w:rsidP="003A2C3C">
            <w:pPr>
              <w:rPr>
                <w:rFonts w:ascii="Segoe UI" w:hAnsi="Segoe UI" w:cs="Segoe UI"/>
                <w:color w:val="000000"/>
                <w:shd w:val="clear" w:color="auto" w:fill="FFFFFF"/>
              </w:rPr>
            </w:pPr>
          </w:p>
        </w:tc>
      </w:tr>
      <w:tr w:rsidR="003A2C3C" w14:paraId="11F975A8" w14:textId="77777777" w:rsidTr="25BEB18D">
        <w:tc>
          <w:tcPr>
            <w:tcW w:w="1870" w:type="dxa"/>
          </w:tcPr>
          <w:p w14:paraId="4028B188" w14:textId="77777777" w:rsidR="003A2C3C" w:rsidRDefault="003A2C3C" w:rsidP="003A2C3C">
            <w:pPr>
              <w:rPr>
                <w:rFonts w:ascii="Segoe UI" w:hAnsi="Segoe UI" w:cs="Segoe UI"/>
                <w:color w:val="000000"/>
                <w:shd w:val="clear" w:color="auto" w:fill="FFFFFF"/>
              </w:rPr>
            </w:pPr>
          </w:p>
        </w:tc>
        <w:tc>
          <w:tcPr>
            <w:tcW w:w="1870" w:type="dxa"/>
          </w:tcPr>
          <w:p w14:paraId="742F882B" w14:textId="77777777" w:rsidR="003A2C3C" w:rsidRDefault="003A2C3C" w:rsidP="003A2C3C">
            <w:pPr>
              <w:rPr>
                <w:rFonts w:ascii="Segoe UI" w:hAnsi="Segoe UI" w:cs="Segoe UI"/>
                <w:color w:val="000000"/>
                <w:shd w:val="clear" w:color="auto" w:fill="FFFFFF"/>
              </w:rPr>
            </w:pPr>
          </w:p>
        </w:tc>
        <w:tc>
          <w:tcPr>
            <w:tcW w:w="1870" w:type="dxa"/>
          </w:tcPr>
          <w:p w14:paraId="5E87CAB0" w14:textId="77777777" w:rsidR="003A2C3C" w:rsidRDefault="003A2C3C" w:rsidP="003A2C3C">
            <w:pPr>
              <w:rPr>
                <w:rFonts w:ascii="Segoe UI" w:hAnsi="Segoe UI" w:cs="Segoe UI"/>
                <w:color w:val="000000"/>
                <w:shd w:val="clear" w:color="auto" w:fill="FFFFFF"/>
              </w:rPr>
            </w:pPr>
          </w:p>
        </w:tc>
        <w:tc>
          <w:tcPr>
            <w:tcW w:w="1870" w:type="dxa"/>
          </w:tcPr>
          <w:p w14:paraId="1A779F87" w14:textId="77777777" w:rsidR="003A2C3C" w:rsidRDefault="003A2C3C" w:rsidP="003A2C3C">
            <w:pPr>
              <w:rPr>
                <w:rFonts w:ascii="Segoe UI" w:hAnsi="Segoe UI" w:cs="Segoe UI"/>
                <w:color w:val="000000"/>
                <w:shd w:val="clear" w:color="auto" w:fill="FFFFFF"/>
              </w:rPr>
            </w:pPr>
          </w:p>
        </w:tc>
        <w:tc>
          <w:tcPr>
            <w:tcW w:w="1870" w:type="dxa"/>
          </w:tcPr>
          <w:p w14:paraId="7A2FAC7F" w14:textId="77777777" w:rsidR="003A2C3C" w:rsidRDefault="003A2C3C" w:rsidP="003A2C3C">
            <w:pPr>
              <w:rPr>
                <w:rFonts w:ascii="Segoe UI" w:hAnsi="Segoe UI" w:cs="Segoe UI"/>
                <w:color w:val="000000"/>
                <w:shd w:val="clear" w:color="auto" w:fill="FFFFFF"/>
              </w:rPr>
            </w:pPr>
          </w:p>
        </w:tc>
      </w:tr>
      <w:tr w:rsidR="003A2C3C" w14:paraId="4A6DC973" w14:textId="77777777" w:rsidTr="25BEB18D">
        <w:tc>
          <w:tcPr>
            <w:tcW w:w="1870" w:type="dxa"/>
          </w:tcPr>
          <w:p w14:paraId="2A2368B4" w14:textId="77777777" w:rsidR="003A2C3C" w:rsidRDefault="003A2C3C" w:rsidP="003A2C3C">
            <w:pPr>
              <w:rPr>
                <w:rFonts w:ascii="Segoe UI" w:hAnsi="Segoe UI" w:cs="Segoe UI"/>
                <w:color w:val="000000"/>
                <w:shd w:val="clear" w:color="auto" w:fill="FFFFFF"/>
              </w:rPr>
            </w:pPr>
          </w:p>
        </w:tc>
        <w:tc>
          <w:tcPr>
            <w:tcW w:w="1870" w:type="dxa"/>
          </w:tcPr>
          <w:p w14:paraId="2B747D7C" w14:textId="77777777" w:rsidR="003A2C3C" w:rsidRDefault="003A2C3C" w:rsidP="003A2C3C">
            <w:pPr>
              <w:rPr>
                <w:rFonts w:ascii="Segoe UI" w:hAnsi="Segoe UI" w:cs="Segoe UI"/>
                <w:color w:val="000000"/>
                <w:shd w:val="clear" w:color="auto" w:fill="FFFFFF"/>
              </w:rPr>
            </w:pPr>
          </w:p>
        </w:tc>
        <w:tc>
          <w:tcPr>
            <w:tcW w:w="1870" w:type="dxa"/>
          </w:tcPr>
          <w:p w14:paraId="2EFECB73" w14:textId="77777777" w:rsidR="003A2C3C" w:rsidRDefault="003A2C3C" w:rsidP="003A2C3C">
            <w:pPr>
              <w:rPr>
                <w:rFonts w:ascii="Segoe UI" w:hAnsi="Segoe UI" w:cs="Segoe UI"/>
                <w:color w:val="000000"/>
                <w:shd w:val="clear" w:color="auto" w:fill="FFFFFF"/>
              </w:rPr>
            </w:pPr>
          </w:p>
        </w:tc>
        <w:tc>
          <w:tcPr>
            <w:tcW w:w="1870" w:type="dxa"/>
          </w:tcPr>
          <w:p w14:paraId="7FCFC69A" w14:textId="77777777" w:rsidR="003A2C3C" w:rsidRDefault="003A2C3C" w:rsidP="003A2C3C">
            <w:pPr>
              <w:rPr>
                <w:rFonts w:ascii="Segoe UI" w:hAnsi="Segoe UI" w:cs="Segoe UI"/>
                <w:color w:val="000000"/>
                <w:shd w:val="clear" w:color="auto" w:fill="FFFFFF"/>
              </w:rPr>
            </w:pPr>
          </w:p>
        </w:tc>
        <w:tc>
          <w:tcPr>
            <w:tcW w:w="1870" w:type="dxa"/>
          </w:tcPr>
          <w:p w14:paraId="6102FB41" w14:textId="77777777" w:rsidR="003A2C3C" w:rsidRDefault="003A2C3C" w:rsidP="003A2C3C">
            <w:pPr>
              <w:rPr>
                <w:rFonts w:ascii="Segoe UI" w:hAnsi="Segoe UI" w:cs="Segoe UI"/>
                <w:color w:val="000000"/>
                <w:shd w:val="clear" w:color="auto" w:fill="FFFFFF"/>
              </w:rPr>
            </w:pPr>
          </w:p>
        </w:tc>
      </w:tr>
      <w:tr w:rsidR="003A2C3C" w14:paraId="6A97FFF4" w14:textId="77777777" w:rsidTr="25BEB18D">
        <w:tc>
          <w:tcPr>
            <w:tcW w:w="1870" w:type="dxa"/>
          </w:tcPr>
          <w:p w14:paraId="70D61CA3" w14:textId="77777777" w:rsidR="003A2C3C" w:rsidRDefault="003A2C3C" w:rsidP="003A2C3C">
            <w:pPr>
              <w:rPr>
                <w:rFonts w:ascii="Segoe UI" w:hAnsi="Segoe UI" w:cs="Segoe UI"/>
                <w:color w:val="000000"/>
                <w:shd w:val="clear" w:color="auto" w:fill="FFFFFF"/>
              </w:rPr>
            </w:pPr>
          </w:p>
        </w:tc>
        <w:tc>
          <w:tcPr>
            <w:tcW w:w="1870" w:type="dxa"/>
          </w:tcPr>
          <w:p w14:paraId="61158D94" w14:textId="77777777" w:rsidR="003A2C3C" w:rsidRDefault="003A2C3C" w:rsidP="003A2C3C">
            <w:pPr>
              <w:rPr>
                <w:rFonts w:ascii="Segoe UI" w:hAnsi="Segoe UI" w:cs="Segoe UI"/>
                <w:color w:val="000000"/>
                <w:shd w:val="clear" w:color="auto" w:fill="FFFFFF"/>
              </w:rPr>
            </w:pPr>
          </w:p>
        </w:tc>
        <w:tc>
          <w:tcPr>
            <w:tcW w:w="1870" w:type="dxa"/>
          </w:tcPr>
          <w:p w14:paraId="12E5440E" w14:textId="77777777" w:rsidR="003A2C3C" w:rsidRDefault="003A2C3C" w:rsidP="003A2C3C">
            <w:pPr>
              <w:rPr>
                <w:rFonts w:ascii="Segoe UI" w:hAnsi="Segoe UI" w:cs="Segoe UI"/>
                <w:color w:val="000000"/>
                <w:shd w:val="clear" w:color="auto" w:fill="FFFFFF"/>
              </w:rPr>
            </w:pPr>
          </w:p>
        </w:tc>
        <w:tc>
          <w:tcPr>
            <w:tcW w:w="1870" w:type="dxa"/>
          </w:tcPr>
          <w:p w14:paraId="00708609" w14:textId="77777777" w:rsidR="003A2C3C" w:rsidRDefault="003A2C3C" w:rsidP="003A2C3C">
            <w:pPr>
              <w:rPr>
                <w:rFonts w:ascii="Segoe UI" w:hAnsi="Segoe UI" w:cs="Segoe UI"/>
                <w:color w:val="000000"/>
                <w:shd w:val="clear" w:color="auto" w:fill="FFFFFF"/>
              </w:rPr>
            </w:pPr>
          </w:p>
        </w:tc>
        <w:tc>
          <w:tcPr>
            <w:tcW w:w="1870" w:type="dxa"/>
          </w:tcPr>
          <w:p w14:paraId="77D2BC8A" w14:textId="77777777" w:rsidR="003A2C3C" w:rsidRDefault="003A2C3C" w:rsidP="003A2C3C">
            <w:pPr>
              <w:rPr>
                <w:rFonts w:ascii="Segoe UI" w:hAnsi="Segoe UI" w:cs="Segoe UI"/>
                <w:color w:val="000000"/>
                <w:shd w:val="clear" w:color="auto" w:fill="FFFFFF"/>
              </w:rPr>
            </w:pPr>
          </w:p>
        </w:tc>
      </w:tr>
    </w:tbl>
    <w:p w14:paraId="175A97A3" w14:textId="77777777" w:rsidR="00740EAB" w:rsidRDefault="00740EAB" w:rsidP="00820DA7">
      <w:pPr>
        <w:rPr>
          <w:rFonts w:ascii="Segoe UI" w:hAnsi="Segoe UI" w:cs="Segoe UI"/>
          <w:color w:val="000000"/>
          <w:shd w:val="clear" w:color="auto" w:fill="FFFFFF"/>
        </w:rPr>
      </w:pPr>
    </w:p>
    <w:p w14:paraId="440BDE0C" w14:textId="57490D8A" w:rsidR="00820DA7" w:rsidRDefault="00BF1FBA" w:rsidP="00803B6B">
      <w:pPr>
        <w:rPr>
          <w:rFonts w:ascii="Segoe UI" w:hAnsi="Segoe UI" w:cs="Segoe UI"/>
          <w:color w:val="000000"/>
          <w:shd w:val="clear" w:color="auto" w:fill="FFFFFF"/>
        </w:rPr>
      </w:pPr>
      <w:hyperlink r:id="rId25" w:history="1">
        <w:r w:rsidR="009631BF" w:rsidRPr="009631BF">
          <w:rPr>
            <w:rStyle w:val="Hyperlink"/>
            <w:rFonts w:ascii="Segoe UI" w:hAnsi="Segoe UI" w:cs="Segoe UI"/>
            <w:shd w:val="clear" w:color="auto" w:fill="FFFFFF"/>
          </w:rPr>
          <w:t>Suggested</w:t>
        </w:r>
      </w:hyperlink>
      <w:r w:rsidR="009631BF">
        <w:rPr>
          <w:rFonts w:ascii="Segoe UI" w:hAnsi="Segoe UI" w:cs="Segoe UI"/>
          <w:color w:val="000000"/>
          <w:shd w:val="clear" w:color="auto" w:fill="FFFFFF"/>
        </w:rPr>
        <w:t xml:space="preserve"> skills are included in here, and mo</w:t>
      </w:r>
      <w:r w:rsidR="00FB6823">
        <w:rPr>
          <w:rFonts w:ascii="Segoe UI" w:hAnsi="Segoe UI" w:cs="Segoe UI"/>
          <w:color w:val="000000"/>
          <w:shd w:val="clear" w:color="auto" w:fill="FFFFFF"/>
        </w:rPr>
        <w:t xml:space="preserve">re information on available, free, on-demand Azure technical readiness at </w:t>
      </w:r>
      <w:hyperlink r:id="rId26" w:history="1">
        <w:r w:rsidR="00FB6823" w:rsidRPr="00700895">
          <w:rPr>
            <w:rStyle w:val="Hyperlink"/>
            <w:rFonts w:ascii="Segoe UI" w:hAnsi="Segoe UI" w:cs="Segoe UI"/>
            <w:shd w:val="clear" w:color="auto" w:fill="FFFFFF"/>
          </w:rPr>
          <w:t>MS Learn</w:t>
        </w:r>
      </w:hyperlink>
      <w:r w:rsidR="00FB6823">
        <w:rPr>
          <w:rFonts w:ascii="Segoe UI" w:hAnsi="Segoe UI" w:cs="Segoe UI"/>
          <w:color w:val="000000"/>
          <w:shd w:val="clear" w:color="auto" w:fill="FFFFFF"/>
        </w:rPr>
        <w:t xml:space="preserve">. </w:t>
      </w:r>
    </w:p>
    <w:p w14:paraId="01AB3ADA" w14:textId="393E7A29" w:rsidR="00342470" w:rsidRDefault="00850EF9" w:rsidP="00342470">
      <w:pPr>
        <w:rPr>
          <w:rFonts w:ascii="Segoe UI" w:hAnsi="Segoe UI" w:cs="Segoe UI"/>
          <w:color w:val="4472C4" w:themeColor="accent1"/>
          <w:sz w:val="24"/>
          <w:szCs w:val="24"/>
        </w:rPr>
      </w:pPr>
      <w:r>
        <w:rPr>
          <w:rFonts w:ascii="Segoe UI" w:hAnsi="Segoe UI" w:cs="Segoe UI"/>
          <w:color w:val="4472C4" w:themeColor="accent1"/>
          <w:sz w:val="24"/>
          <w:szCs w:val="24"/>
        </w:rPr>
        <w:t>Cloud Adoption Plan</w:t>
      </w:r>
    </w:p>
    <w:p w14:paraId="66175138" w14:textId="6CE16C1F" w:rsidR="008E4A9A" w:rsidRDefault="008E4A9A" w:rsidP="00342470">
      <w:pPr>
        <w:rPr>
          <w:rFonts w:ascii="Segoe UI" w:hAnsi="Segoe UI" w:cs="Segoe UI"/>
          <w:color w:val="000000"/>
          <w:shd w:val="clear" w:color="auto" w:fill="FFFFFF"/>
        </w:rPr>
      </w:pPr>
      <w:r>
        <w:rPr>
          <w:rFonts w:ascii="Segoe UI" w:hAnsi="Segoe UI" w:cs="Segoe UI"/>
          <w:color w:val="000000"/>
          <w:shd w:val="clear" w:color="auto" w:fill="FFFFFF"/>
        </w:rPr>
        <w:t xml:space="preserve">Cloud adoption plans convert the aspirational goals of the cloud adoption strategy into an actionable plan. The collective cloud teams can leverage the cloud adoption plan to guide technical efforts, in alignment with the business </w:t>
      </w:r>
      <w:r w:rsidR="00173FE1">
        <w:rPr>
          <w:rFonts w:ascii="Segoe UI" w:hAnsi="Segoe UI" w:cs="Segoe UI"/>
          <w:color w:val="000000"/>
          <w:shd w:val="clear" w:color="auto" w:fill="FFFFFF"/>
        </w:rPr>
        <w:t xml:space="preserve">outcomes. </w:t>
      </w:r>
    </w:p>
    <w:p w14:paraId="27613478" w14:textId="40CBB287" w:rsidR="001E2123" w:rsidRDefault="001E2123" w:rsidP="00342470">
      <w:pPr>
        <w:rPr>
          <w:rFonts w:ascii="Segoe UI" w:hAnsi="Segoe UI" w:cs="Segoe UI"/>
          <w:color w:val="000000"/>
          <w:shd w:val="clear" w:color="auto" w:fill="FFFFFF"/>
        </w:rPr>
      </w:pPr>
      <w:r>
        <w:rPr>
          <w:rFonts w:ascii="Segoe UI" w:hAnsi="Segoe UI" w:cs="Segoe UI"/>
          <w:color w:val="000000"/>
          <w:shd w:val="clear" w:color="auto" w:fill="FFFFFF"/>
        </w:rPr>
        <w:t>Your organization’s cloud adoption plan is here. You have identified the business drivers for this transformation</w:t>
      </w:r>
      <w:r w:rsidR="00B72111">
        <w:rPr>
          <w:rFonts w:ascii="Segoe UI" w:hAnsi="Segoe UI" w:cs="Segoe UI"/>
          <w:color w:val="000000"/>
          <w:shd w:val="clear" w:color="auto" w:fill="FFFFFF"/>
        </w:rPr>
        <w:t xml:space="preserve">. You have a financial understanding of the impact of this decision. You have completed an initial analysis </w:t>
      </w:r>
      <w:proofErr w:type="gramStart"/>
      <w:r w:rsidR="00B72111">
        <w:rPr>
          <w:rFonts w:ascii="Segoe UI" w:hAnsi="Segoe UI" w:cs="Segoe UI"/>
          <w:color w:val="000000"/>
          <w:shd w:val="clear" w:color="auto" w:fill="FFFFFF"/>
        </w:rPr>
        <w:t>to</w:t>
      </w:r>
      <w:proofErr w:type="gramEnd"/>
      <w:r w:rsidR="00B72111">
        <w:rPr>
          <w:rFonts w:ascii="Segoe UI" w:hAnsi="Segoe UI" w:cs="Segoe UI"/>
          <w:color w:val="000000"/>
          <w:shd w:val="clear" w:color="auto" w:fill="FFFFFF"/>
        </w:rPr>
        <w:t xml:space="preserve"> your current workloads, </w:t>
      </w:r>
      <w:proofErr w:type="gramStart"/>
      <w:r w:rsidR="00B72111">
        <w:rPr>
          <w:rFonts w:ascii="Segoe UI" w:hAnsi="Segoe UI" w:cs="Segoe UI"/>
          <w:color w:val="000000"/>
          <w:shd w:val="clear" w:color="auto" w:fill="FFFFFF"/>
        </w:rPr>
        <w:t>assets</w:t>
      </w:r>
      <w:proofErr w:type="gramEnd"/>
      <w:r w:rsidR="00B72111">
        <w:rPr>
          <w:rFonts w:ascii="Segoe UI" w:hAnsi="Segoe UI" w:cs="Segoe UI"/>
          <w:color w:val="000000"/>
          <w:shd w:val="clear" w:color="auto" w:fill="FFFFFF"/>
        </w:rPr>
        <w:t xml:space="preserve"> and applications </w:t>
      </w:r>
      <w:r w:rsidR="000A1732">
        <w:rPr>
          <w:rFonts w:ascii="Segoe UI" w:hAnsi="Segoe UI" w:cs="Segoe UI"/>
          <w:color w:val="000000"/>
          <w:shd w:val="clear" w:color="auto" w:fill="FFFFFF"/>
        </w:rPr>
        <w:t xml:space="preserve">to identify their path to the cloud. Your people </w:t>
      </w:r>
      <w:proofErr w:type="gramStart"/>
      <w:r w:rsidR="000A1732">
        <w:rPr>
          <w:rFonts w:ascii="Segoe UI" w:hAnsi="Segoe UI" w:cs="Segoe UI"/>
          <w:color w:val="000000"/>
          <w:shd w:val="clear" w:color="auto" w:fill="FFFFFF"/>
        </w:rPr>
        <w:t>is</w:t>
      </w:r>
      <w:proofErr w:type="gramEnd"/>
      <w:r w:rsidR="000A1732">
        <w:rPr>
          <w:rFonts w:ascii="Segoe UI" w:hAnsi="Segoe UI" w:cs="Segoe UI"/>
          <w:color w:val="000000"/>
          <w:shd w:val="clear" w:color="auto" w:fill="FFFFFF"/>
        </w:rPr>
        <w:t xml:space="preserve"> ready or aligned to a plan to get ready. </w:t>
      </w:r>
    </w:p>
    <w:p w14:paraId="52B260E3" w14:textId="1D701213" w:rsidR="00850EF9" w:rsidRDefault="00A46DFD" w:rsidP="00342470">
      <w:pPr>
        <w:rPr>
          <w:rFonts w:ascii="Segoe UI" w:hAnsi="Segoe UI" w:cs="Segoe UI"/>
          <w:color w:val="000000"/>
          <w:shd w:val="clear" w:color="auto" w:fill="FFFFFF"/>
        </w:rPr>
      </w:pPr>
      <w:r>
        <w:rPr>
          <w:rFonts w:ascii="Segoe UI" w:hAnsi="Segoe UI" w:cs="Segoe UI"/>
          <w:color w:val="000000"/>
          <w:shd w:val="clear" w:color="auto" w:fill="FFFFFF"/>
        </w:rPr>
        <w:t xml:space="preserve">Now, let’s get ready for starting the initial implication conversations within your organization. </w:t>
      </w:r>
      <w:r w:rsidR="00850EF9">
        <w:rPr>
          <w:rFonts w:ascii="Segoe UI" w:hAnsi="Segoe UI" w:cs="Segoe UI"/>
          <w:color w:val="000000"/>
          <w:shd w:val="clear" w:color="auto" w:fill="FFFFFF"/>
        </w:rPr>
        <w:t xml:space="preserve">Consider leveraging </w:t>
      </w:r>
      <w:hyperlink r:id="rId27" w:history="1">
        <w:r w:rsidR="00850EF9" w:rsidRPr="00014F77">
          <w:rPr>
            <w:rStyle w:val="Hyperlink"/>
            <w:rFonts w:ascii="Segoe UI" w:hAnsi="Segoe UI" w:cs="Segoe UI"/>
            <w:shd w:val="clear" w:color="auto" w:fill="FFFFFF"/>
          </w:rPr>
          <w:t>Azure DevOps</w:t>
        </w:r>
      </w:hyperlink>
      <w:r w:rsidR="00850EF9">
        <w:rPr>
          <w:rFonts w:ascii="Segoe UI" w:hAnsi="Segoe UI" w:cs="Segoe UI"/>
          <w:color w:val="000000"/>
          <w:shd w:val="clear" w:color="auto" w:fill="FFFFFF"/>
        </w:rPr>
        <w:t xml:space="preserve"> to log and track your projects for cloud adoption</w:t>
      </w:r>
      <w:r w:rsidR="00E740A3">
        <w:rPr>
          <w:rFonts w:ascii="Segoe UI" w:hAnsi="Segoe UI" w:cs="Segoe UI"/>
          <w:color w:val="000000"/>
          <w:shd w:val="clear" w:color="auto" w:fill="FFFFFF"/>
        </w:rPr>
        <w:t xml:space="preserve"> and create a </w:t>
      </w:r>
      <w:hyperlink r:id="rId28" w:history="1">
        <w:r w:rsidR="00E740A3" w:rsidRPr="00C342B3">
          <w:rPr>
            <w:rStyle w:val="Hyperlink"/>
            <w:rFonts w:ascii="Segoe UI" w:hAnsi="Segoe UI" w:cs="Segoe UI"/>
            <w:shd w:val="clear" w:color="auto" w:fill="FFFFFF"/>
          </w:rPr>
          <w:t>timeline</w:t>
        </w:r>
      </w:hyperlink>
      <w:r w:rsidR="00E740A3">
        <w:rPr>
          <w:rFonts w:ascii="Segoe UI" w:hAnsi="Segoe UI" w:cs="Segoe UI"/>
          <w:color w:val="000000"/>
          <w:shd w:val="clear" w:color="auto" w:fill="FFFFFF"/>
        </w:rPr>
        <w:t xml:space="preserve"> for these projects, and others to come, to </w:t>
      </w:r>
      <w:r w:rsidR="00C342B3">
        <w:rPr>
          <w:rFonts w:ascii="Segoe UI" w:hAnsi="Segoe UI" w:cs="Segoe UI"/>
          <w:color w:val="000000"/>
          <w:shd w:val="clear" w:color="auto" w:fill="FFFFFF"/>
        </w:rPr>
        <w:t xml:space="preserve">materialized. </w:t>
      </w:r>
    </w:p>
    <w:p w14:paraId="0F5171A9" w14:textId="77777777" w:rsidR="00D41430" w:rsidRDefault="00D41430" w:rsidP="00803B6B"/>
    <w:p w14:paraId="79ADC269" w14:textId="77777777" w:rsidR="00F86B4C" w:rsidRDefault="00F86B4C" w:rsidP="00803B6B"/>
    <w:p w14:paraId="67EC244D" w14:textId="12058AE2" w:rsidR="00F86B4C" w:rsidRPr="00803B6B" w:rsidRDefault="00F86B4C" w:rsidP="00803B6B">
      <w:pPr>
        <w:sectPr w:rsidR="00F86B4C" w:rsidRPr="00803B6B" w:rsidSect="00577B92">
          <w:pgSz w:w="12240" w:h="15840"/>
          <w:pgMar w:top="1440" w:right="1440" w:bottom="1440" w:left="1440" w:header="720" w:footer="720" w:gutter="0"/>
          <w:cols w:space="720"/>
          <w:docGrid w:linePitch="360"/>
        </w:sectPr>
      </w:pPr>
    </w:p>
    <w:p w14:paraId="27DE7DEA" w14:textId="77353863" w:rsidR="00577B92" w:rsidRDefault="00577B92">
      <w:r>
        <w:rPr>
          <w:noProof/>
        </w:rPr>
        <w:drawing>
          <wp:inline distT="0" distB="0" distL="0" distR="0" wp14:anchorId="549AEBDC" wp14:editId="19D76472">
            <wp:extent cx="8607467" cy="5176157"/>
            <wp:effectExtent l="0" t="0" r="317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630355" cy="5189921"/>
                    </a:xfrm>
                    <a:prstGeom prst="rect">
                      <a:avLst/>
                    </a:prstGeom>
                    <a:noFill/>
                  </pic:spPr>
                </pic:pic>
              </a:graphicData>
            </a:graphic>
          </wp:inline>
        </w:drawing>
      </w:r>
    </w:p>
    <w:p w14:paraId="4FC11909" w14:textId="0F9D5EF4" w:rsidR="00577B92" w:rsidRDefault="00577B92"/>
    <w:p w14:paraId="23506A91" w14:textId="21270D3A" w:rsidR="00577B92" w:rsidRDefault="00BF1FBA">
      <w:hyperlink r:id="rId30" w:history="1">
        <w:r w:rsidR="00577B92" w:rsidRPr="000D555B">
          <w:rPr>
            <w:rStyle w:val="Hyperlink"/>
          </w:rPr>
          <w:t>https://aka.ms/cloudadoptionframework</w:t>
        </w:r>
      </w:hyperlink>
      <w:r w:rsidR="00577B92">
        <w:t xml:space="preserve"> </w:t>
      </w:r>
    </w:p>
    <w:sectPr w:rsidR="00577B92" w:rsidSect="00577B92">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3CB058" w14:textId="77777777" w:rsidR="00CA553E" w:rsidRDefault="00CA553E" w:rsidP="0076224A">
      <w:pPr>
        <w:spacing w:after="0" w:line="240" w:lineRule="auto"/>
      </w:pPr>
      <w:r>
        <w:separator/>
      </w:r>
    </w:p>
  </w:endnote>
  <w:endnote w:type="continuationSeparator" w:id="0">
    <w:p w14:paraId="4D6DAD4B" w14:textId="77777777" w:rsidR="00CA553E" w:rsidRDefault="00CA553E" w:rsidP="007622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ebdings">
    <w:panose1 w:val="05030102010509060703"/>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A7062C" w14:textId="77777777" w:rsidR="00CA553E" w:rsidRDefault="00CA553E" w:rsidP="0076224A">
      <w:pPr>
        <w:spacing w:after="0" w:line="240" w:lineRule="auto"/>
      </w:pPr>
      <w:r>
        <w:separator/>
      </w:r>
    </w:p>
  </w:footnote>
  <w:footnote w:type="continuationSeparator" w:id="0">
    <w:p w14:paraId="251AF63A" w14:textId="77777777" w:rsidR="00CA553E" w:rsidRDefault="00CA553E" w:rsidP="007622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6043A"/>
    <w:multiLevelType w:val="hybridMultilevel"/>
    <w:tmpl w:val="83283CA6"/>
    <w:lvl w:ilvl="0" w:tplc="FE26C5BA">
      <w:start w:val="1"/>
      <w:numFmt w:val="bullet"/>
      <w:lvlText w:val=""/>
      <w:lvlJc w:val="left"/>
      <w:pPr>
        <w:ind w:left="720" w:hanging="360"/>
      </w:pPr>
      <w:rPr>
        <w:rFonts w:ascii="Webdings" w:hAnsi="Web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32674F68"/>
    <w:multiLevelType w:val="hybridMultilevel"/>
    <w:tmpl w:val="41EEAF5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32B2DB8"/>
    <w:multiLevelType w:val="hybridMultilevel"/>
    <w:tmpl w:val="6E2855A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5AC09A9"/>
    <w:multiLevelType w:val="hybridMultilevel"/>
    <w:tmpl w:val="89A4B9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4C1D3B73"/>
    <w:multiLevelType w:val="hybridMultilevel"/>
    <w:tmpl w:val="C6E6E4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EF011C5"/>
    <w:multiLevelType w:val="hybridMultilevel"/>
    <w:tmpl w:val="EA16FB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50EB07CC"/>
    <w:multiLevelType w:val="hybridMultilevel"/>
    <w:tmpl w:val="B45E10D4"/>
    <w:lvl w:ilvl="0" w:tplc="FE26C5BA">
      <w:start w:val="1"/>
      <w:numFmt w:val="bullet"/>
      <w:lvlText w:val=""/>
      <w:lvlJc w:val="left"/>
      <w:pPr>
        <w:ind w:left="720" w:hanging="360"/>
      </w:pPr>
      <w:rPr>
        <w:rFonts w:ascii="Webdings" w:hAnsi="Web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5C5877F0"/>
    <w:multiLevelType w:val="hybridMultilevel"/>
    <w:tmpl w:val="1F2E9C0E"/>
    <w:lvl w:ilvl="0" w:tplc="FE26C5BA">
      <w:start w:val="1"/>
      <w:numFmt w:val="bullet"/>
      <w:lvlText w:val=""/>
      <w:lvlJc w:val="left"/>
      <w:pPr>
        <w:ind w:left="720" w:hanging="360"/>
      </w:pPr>
      <w:rPr>
        <w:rFonts w:ascii="Webdings" w:hAnsi="Web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5CE043E3"/>
    <w:multiLevelType w:val="multilevel"/>
    <w:tmpl w:val="34E48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867730"/>
    <w:multiLevelType w:val="multilevel"/>
    <w:tmpl w:val="9A706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0723CF8"/>
    <w:multiLevelType w:val="hybridMultilevel"/>
    <w:tmpl w:val="7B5282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63D37192"/>
    <w:multiLevelType w:val="hybridMultilevel"/>
    <w:tmpl w:val="59DCE2B0"/>
    <w:lvl w:ilvl="0" w:tplc="10090001">
      <w:start w:val="1"/>
      <w:numFmt w:val="bullet"/>
      <w:lvlText w:val=""/>
      <w:lvlJc w:val="left"/>
      <w:pPr>
        <w:ind w:left="570" w:hanging="360"/>
      </w:pPr>
      <w:rPr>
        <w:rFonts w:ascii="Symbol" w:hAnsi="Symbol" w:hint="default"/>
      </w:rPr>
    </w:lvl>
    <w:lvl w:ilvl="1" w:tplc="10090003" w:tentative="1">
      <w:start w:val="1"/>
      <w:numFmt w:val="bullet"/>
      <w:lvlText w:val="o"/>
      <w:lvlJc w:val="left"/>
      <w:pPr>
        <w:ind w:left="1290" w:hanging="360"/>
      </w:pPr>
      <w:rPr>
        <w:rFonts w:ascii="Courier New" w:hAnsi="Courier New" w:cs="Courier New" w:hint="default"/>
      </w:rPr>
    </w:lvl>
    <w:lvl w:ilvl="2" w:tplc="10090005" w:tentative="1">
      <w:start w:val="1"/>
      <w:numFmt w:val="bullet"/>
      <w:lvlText w:val=""/>
      <w:lvlJc w:val="left"/>
      <w:pPr>
        <w:ind w:left="2010" w:hanging="360"/>
      </w:pPr>
      <w:rPr>
        <w:rFonts w:ascii="Wingdings" w:hAnsi="Wingdings" w:hint="default"/>
      </w:rPr>
    </w:lvl>
    <w:lvl w:ilvl="3" w:tplc="10090001" w:tentative="1">
      <w:start w:val="1"/>
      <w:numFmt w:val="bullet"/>
      <w:lvlText w:val=""/>
      <w:lvlJc w:val="left"/>
      <w:pPr>
        <w:ind w:left="2730" w:hanging="360"/>
      </w:pPr>
      <w:rPr>
        <w:rFonts w:ascii="Symbol" w:hAnsi="Symbol" w:hint="default"/>
      </w:rPr>
    </w:lvl>
    <w:lvl w:ilvl="4" w:tplc="10090003" w:tentative="1">
      <w:start w:val="1"/>
      <w:numFmt w:val="bullet"/>
      <w:lvlText w:val="o"/>
      <w:lvlJc w:val="left"/>
      <w:pPr>
        <w:ind w:left="3450" w:hanging="360"/>
      </w:pPr>
      <w:rPr>
        <w:rFonts w:ascii="Courier New" w:hAnsi="Courier New" w:cs="Courier New" w:hint="default"/>
      </w:rPr>
    </w:lvl>
    <w:lvl w:ilvl="5" w:tplc="10090005" w:tentative="1">
      <w:start w:val="1"/>
      <w:numFmt w:val="bullet"/>
      <w:lvlText w:val=""/>
      <w:lvlJc w:val="left"/>
      <w:pPr>
        <w:ind w:left="4170" w:hanging="360"/>
      </w:pPr>
      <w:rPr>
        <w:rFonts w:ascii="Wingdings" w:hAnsi="Wingdings" w:hint="default"/>
      </w:rPr>
    </w:lvl>
    <w:lvl w:ilvl="6" w:tplc="10090001" w:tentative="1">
      <w:start w:val="1"/>
      <w:numFmt w:val="bullet"/>
      <w:lvlText w:val=""/>
      <w:lvlJc w:val="left"/>
      <w:pPr>
        <w:ind w:left="4890" w:hanging="360"/>
      </w:pPr>
      <w:rPr>
        <w:rFonts w:ascii="Symbol" w:hAnsi="Symbol" w:hint="default"/>
      </w:rPr>
    </w:lvl>
    <w:lvl w:ilvl="7" w:tplc="10090003" w:tentative="1">
      <w:start w:val="1"/>
      <w:numFmt w:val="bullet"/>
      <w:lvlText w:val="o"/>
      <w:lvlJc w:val="left"/>
      <w:pPr>
        <w:ind w:left="5610" w:hanging="360"/>
      </w:pPr>
      <w:rPr>
        <w:rFonts w:ascii="Courier New" w:hAnsi="Courier New" w:cs="Courier New" w:hint="default"/>
      </w:rPr>
    </w:lvl>
    <w:lvl w:ilvl="8" w:tplc="10090005" w:tentative="1">
      <w:start w:val="1"/>
      <w:numFmt w:val="bullet"/>
      <w:lvlText w:val=""/>
      <w:lvlJc w:val="left"/>
      <w:pPr>
        <w:ind w:left="6330" w:hanging="360"/>
      </w:pPr>
      <w:rPr>
        <w:rFonts w:ascii="Wingdings" w:hAnsi="Wingdings" w:hint="default"/>
      </w:rPr>
    </w:lvl>
  </w:abstractNum>
  <w:abstractNum w:abstractNumId="12" w15:restartNumberingAfterBreak="0">
    <w:nsid w:val="65F251B7"/>
    <w:multiLevelType w:val="hybridMultilevel"/>
    <w:tmpl w:val="8C5C26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1B62FB"/>
    <w:multiLevelType w:val="hybridMultilevel"/>
    <w:tmpl w:val="EE1AEB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79C67CB2"/>
    <w:multiLevelType w:val="multilevel"/>
    <w:tmpl w:val="34449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F3E4FAD"/>
    <w:multiLevelType w:val="hybridMultilevel"/>
    <w:tmpl w:val="BF56E72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756368614">
    <w:abstractNumId w:val="4"/>
  </w:num>
  <w:num w:numId="2" w16cid:durableId="1451320103">
    <w:abstractNumId w:val="4"/>
  </w:num>
  <w:num w:numId="3" w16cid:durableId="824123486">
    <w:abstractNumId w:val="0"/>
  </w:num>
  <w:num w:numId="4" w16cid:durableId="637953791">
    <w:abstractNumId w:val="7"/>
  </w:num>
  <w:num w:numId="5" w16cid:durableId="2122138760">
    <w:abstractNumId w:val="6"/>
  </w:num>
  <w:num w:numId="6" w16cid:durableId="1236932596">
    <w:abstractNumId w:val="8"/>
  </w:num>
  <w:num w:numId="7" w16cid:durableId="780490370">
    <w:abstractNumId w:val="12"/>
  </w:num>
  <w:num w:numId="8" w16cid:durableId="1904364217">
    <w:abstractNumId w:val="9"/>
  </w:num>
  <w:num w:numId="9" w16cid:durableId="196744600">
    <w:abstractNumId w:val="14"/>
  </w:num>
  <w:num w:numId="10" w16cid:durableId="463305606">
    <w:abstractNumId w:val="3"/>
  </w:num>
  <w:num w:numId="11" w16cid:durableId="1208295840">
    <w:abstractNumId w:val="15"/>
  </w:num>
  <w:num w:numId="12" w16cid:durableId="342440262">
    <w:abstractNumId w:val="11"/>
  </w:num>
  <w:num w:numId="13" w16cid:durableId="47807937">
    <w:abstractNumId w:val="2"/>
  </w:num>
  <w:num w:numId="14" w16cid:durableId="1074427594">
    <w:abstractNumId w:val="5"/>
  </w:num>
  <w:num w:numId="15" w16cid:durableId="869613554">
    <w:abstractNumId w:val="1"/>
  </w:num>
  <w:num w:numId="16" w16cid:durableId="1715151976">
    <w:abstractNumId w:val="10"/>
  </w:num>
  <w:num w:numId="17" w16cid:durableId="6807443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7B92"/>
    <w:rsid w:val="00002AFA"/>
    <w:rsid w:val="00014F77"/>
    <w:rsid w:val="000152A4"/>
    <w:rsid w:val="000204A3"/>
    <w:rsid w:val="00021338"/>
    <w:rsid w:val="00022EA8"/>
    <w:rsid w:val="00036430"/>
    <w:rsid w:val="00041C06"/>
    <w:rsid w:val="00053240"/>
    <w:rsid w:val="0005568E"/>
    <w:rsid w:val="0007382D"/>
    <w:rsid w:val="00075D81"/>
    <w:rsid w:val="00076A6A"/>
    <w:rsid w:val="00083572"/>
    <w:rsid w:val="00086F1C"/>
    <w:rsid w:val="000900E3"/>
    <w:rsid w:val="000957ED"/>
    <w:rsid w:val="00096D8C"/>
    <w:rsid w:val="000A1732"/>
    <w:rsid w:val="000A4E1B"/>
    <w:rsid w:val="000B4232"/>
    <w:rsid w:val="000C7CB4"/>
    <w:rsid w:val="000D4909"/>
    <w:rsid w:val="000F1B33"/>
    <w:rsid w:val="000F4BDF"/>
    <w:rsid w:val="00111122"/>
    <w:rsid w:val="00125670"/>
    <w:rsid w:val="00132A72"/>
    <w:rsid w:val="0013384E"/>
    <w:rsid w:val="001356A7"/>
    <w:rsid w:val="001400BE"/>
    <w:rsid w:val="001424EE"/>
    <w:rsid w:val="00152959"/>
    <w:rsid w:val="001571EB"/>
    <w:rsid w:val="00161B6B"/>
    <w:rsid w:val="00166594"/>
    <w:rsid w:val="00167E80"/>
    <w:rsid w:val="00173FE1"/>
    <w:rsid w:val="001848A2"/>
    <w:rsid w:val="00186AFB"/>
    <w:rsid w:val="00187BE6"/>
    <w:rsid w:val="00190461"/>
    <w:rsid w:val="001A0542"/>
    <w:rsid w:val="001D48AF"/>
    <w:rsid w:val="001E2123"/>
    <w:rsid w:val="001E2FE6"/>
    <w:rsid w:val="001E6CB1"/>
    <w:rsid w:val="001F0D45"/>
    <w:rsid w:val="00201FC3"/>
    <w:rsid w:val="00202C61"/>
    <w:rsid w:val="00203001"/>
    <w:rsid w:val="002159C6"/>
    <w:rsid w:val="002163EC"/>
    <w:rsid w:val="00221F36"/>
    <w:rsid w:val="00230D1D"/>
    <w:rsid w:val="002347C0"/>
    <w:rsid w:val="00235495"/>
    <w:rsid w:val="00237752"/>
    <w:rsid w:val="00244BF3"/>
    <w:rsid w:val="00246EA1"/>
    <w:rsid w:val="00250B7B"/>
    <w:rsid w:val="00251D36"/>
    <w:rsid w:val="002553AE"/>
    <w:rsid w:val="002608B7"/>
    <w:rsid w:val="00266CB6"/>
    <w:rsid w:val="00266F6B"/>
    <w:rsid w:val="00276B06"/>
    <w:rsid w:val="002805E2"/>
    <w:rsid w:val="002879ED"/>
    <w:rsid w:val="00290F71"/>
    <w:rsid w:val="002B1F91"/>
    <w:rsid w:val="002C09EE"/>
    <w:rsid w:val="002C315C"/>
    <w:rsid w:val="002C59A5"/>
    <w:rsid w:val="002D7B40"/>
    <w:rsid w:val="002E5793"/>
    <w:rsid w:val="002E6201"/>
    <w:rsid w:val="002F745F"/>
    <w:rsid w:val="003005FB"/>
    <w:rsid w:val="003013DD"/>
    <w:rsid w:val="00310694"/>
    <w:rsid w:val="003210F4"/>
    <w:rsid w:val="00337155"/>
    <w:rsid w:val="00342470"/>
    <w:rsid w:val="00344574"/>
    <w:rsid w:val="00346664"/>
    <w:rsid w:val="0036104B"/>
    <w:rsid w:val="00367B24"/>
    <w:rsid w:val="00372E58"/>
    <w:rsid w:val="003737A5"/>
    <w:rsid w:val="00385E11"/>
    <w:rsid w:val="00386916"/>
    <w:rsid w:val="0039150B"/>
    <w:rsid w:val="00392CD0"/>
    <w:rsid w:val="003978AF"/>
    <w:rsid w:val="003A2C3C"/>
    <w:rsid w:val="003B4283"/>
    <w:rsid w:val="003D40C1"/>
    <w:rsid w:val="003E1CFE"/>
    <w:rsid w:val="003F02BB"/>
    <w:rsid w:val="003F0E0E"/>
    <w:rsid w:val="003F3A2C"/>
    <w:rsid w:val="00401043"/>
    <w:rsid w:val="0041004A"/>
    <w:rsid w:val="00414562"/>
    <w:rsid w:val="00415AEE"/>
    <w:rsid w:val="00416727"/>
    <w:rsid w:val="00420F02"/>
    <w:rsid w:val="00430C4F"/>
    <w:rsid w:val="00447896"/>
    <w:rsid w:val="0045281F"/>
    <w:rsid w:val="00454FEC"/>
    <w:rsid w:val="004565FD"/>
    <w:rsid w:val="00470E85"/>
    <w:rsid w:val="00470E9B"/>
    <w:rsid w:val="00471EAD"/>
    <w:rsid w:val="00481205"/>
    <w:rsid w:val="00481545"/>
    <w:rsid w:val="004A44BD"/>
    <w:rsid w:val="004A7C90"/>
    <w:rsid w:val="004B03E0"/>
    <w:rsid w:val="004B0772"/>
    <w:rsid w:val="004C612A"/>
    <w:rsid w:val="004C7109"/>
    <w:rsid w:val="004D376A"/>
    <w:rsid w:val="004D4001"/>
    <w:rsid w:val="004E2CF8"/>
    <w:rsid w:val="004E757E"/>
    <w:rsid w:val="005072F2"/>
    <w:rsid w:val="00512478"/>
    <w:rsid w:val="00512664"/>
    <w:rsid w:val="0052231B"/>
    <w:rsid w:val="005246E4"/>
    <w:rsid w:val="00526128"/>
    <w:rsid w:val="005629BB"/>
    <w:rsid w:val="00562C78"/>
    <w:rsid w:val="0056664A"/>
    <w:rsid w:val="00574D84"/>
    <w:rsid w:val="00576ABE"/>
    <w:rsid w:val="00577B92"/>
    <w:rsid w:val="005B3B15"/>
    <w:rsid w:val="005C66AA"/>
    <w:rsid w:val="005E0EA8"/>
    <w:rsid w:val="005E40D5"/>
    <w:rsid w:val="005E41C7"/>
    <w:rsid w:val="005F4969"/>
    <w:rsid w:val="00606D2B"/>
    <w:rsid w:val="00613609"/>
    <w:rsid w:val="00622FF6"/>
    <w:rsid w:val="00625C75"/>
    <w:rsid w:val="0064093A"/>
    <w:rsid w:val="0064570B"/>
    <w:rsid w:val="006473B9"/>
    <w:rsid w:val="00647BB8"/>
    <w:rsid w:val="00647C3A"/>
    <w:rsid w:val="006511CC"/>
    <w:rsid w:val="00652060"/>
    <w:rsid w:val="00654070"/>
    <w:rsid w:val="0066321A"/>
    <w:rsid w:val="00667C54"/>
    <w:rsid w:val="00671E04"/>
    <w:rsid w:val="006751D3"/>
    <w:rsid w:val="00681A07"/>
    <w:rsid w:val="006938C3"/>
    <w:rsid w:val="006D122A"/>
    <w:rsid w:val="006D3051"/>
    <w:rsid w:val="006E6282"/>
    <w:rsid w:val="006E6C3A"/>
    <w:rsid w:val="006F2886"/>
    <w:rsid w:val="006F2BF7"/>
    <w:rsid w:val="006F5B6C"/>
    <w:rsid w:val="006F779D"/>
    <w:rsid w:val="00700895"/>
    <w:rsid w:val="00714883"/>
    <w:rsid w:val="007237CE"/>
    <w:rsid w:val="00723C85"/>
    <w:rsid w:val="007260AA"/>
    <w:rsid w:val="007304C2"/>
    <w:rsid w:val="00730D15"/>
    <w:rsid w:val="00733A28"/>
    <w:rsid w:val="00740EAB"/>
    <w:rsid w:val="00745122"/>
    <w:rsid w:val="00747EBF"/>
    <w:rsid w:val="0076224A"/>
    <w:rsid w:val="00765220"/>
    <w:rsid w:val="007778D1"/>
    <w:rsid w:val="00780AC4"/>
    <w:rsid w:val="00782E52"/>
    <w:rsid w:val="007842B9"/>
    <w:rsid w:val="00793031"/>
    <w:rsid w:val="007A5DE3"/>
    <w:rsid w:val="007B29E0"/>
    <w:rsid w:val="007B5CD4"/>
    <w:rsid w:val="007B6E80"/>
    <w:rsid w:val="007C2EBC"/>
    <w:rsid w:val="007C427E"/>
    <w:rsid w:val="007D783F"/>
    <w:rsid w:val="007E296E"/>
    <w:rsid w:val="007E6AA8"/>
    <w:rsid w:val="007F0EBB"/>
    <w:rsid w:val="00801744"/>
    <w:rsid w:val="00803B6B"/>
    <w:rsid w:val="00810D77"/>
    <w:rsid w:val="00820DA7"/>
    <w:rsid w:val="008231C3"/>
    <w:rsid w:val="008245F8"/>
    <w:rsid w:val="008246B5"/>
    <w:rsid w:val="00827338"/>
    <w:rsid w:val="00833AC8"/>
    <w:rsid w:val="00837A3A"/>
    <w:rsid w:val="00843AE2"/>
    <w:rsid w:val="0085056E"/>
    <w:rsid w:val="00850EF9"/>
    <w:rsid w:val="00855404"/>
    <w:rsid w:val="00856CC5"/>
    <w:rsid w:val="008610C0"/>
    <w:rsid w:val="008630F1"/>
    <w:rsid w:val="00877383"/>
    <w:rsid w:val="008B42D9"/>
    <w:rsid w:val="008B4A1B"/>
    <w:rsid w:val="008C2439"/>
    <w:rsid w:val="008C264D"/>
    <w:rsid w:val="008C6B06"/>
    <w:rsid w:val="008D2E9B"/>
    <w:rsid w:val="008D3387"/>
    <w:rsid w:val="008D7700"/>
    <w:rsid w:val="008E09DA"/>
    <w:rsid w:val="008E4178"/>
    <w:rsid w:val="008E4A9A"/>
    <w:rsid w:val="008E6FD3"/>
    <w:rsid w:val="008F0F4C"/>
    <w:rsid w:val="008F7FF5"/>
    <w:rsid w:val="00905B43"/>
    <w:rsid w:val="00914FA0"/>
    <w:rsid w:val="00917B81"/>
    <w:rsid w:val="00927BC1"/>
    <w:rsid w:val="009304E8"/>
    <w:rsid w:val="00931D83"/>
    <w:rsid w:val="00934ED1"/>
    <w:rsid w:val="009350EF"/>
    <w:rsid w:val="00954E4E"/>
    <w:rsid w:val="009631BF"/>
    <w:rsid w:val="00964366"/>
    <w:rsid w:val="009679B1"/>
    <w:rsid w:val="009700CF"/>
    <w:rsid w:val="009747CB"/>
    <w:rsid w:val="00976386"/>
    <w:rsid w:val="0099481A"/>
    <w:rsid w:val="00996677"/>
    <w:rsid w:val="00997417"/>
    <w:rsid w:val="009A53D0"/>
    <w:rsid w:val="009B4C45"/>
    <w:rsid w:val="009B552B"/>
    <w:rsid w:val="009C2AEE"/>
    <w:rsid w:val="009C32FA"/>
    <w:rsid w:val="009D1267"/>
    <w:rsid w:val="009D1594"/>
    <w:rsid w:val="009D26C7"/>
    <w:rsid w:val="009D408A"/>
    <w:rsid w:val="009F4E12"/>
    <w:rsid w:val="00A01340"/>
    <w:rsid w:val="00A06757"/>
    <w:rsid w:val="00A069E8"/>
    <w:rsid w:val="00A11473"/>
    <w:rsid w:val="00A30318"/>
    <w:rsid w:val="00A3093D"/>
    <w:rsid w:val="00A34C98"/>
    <w:rsid w:val="00A41D4C"/>
    <w:rsid w:val="00A46DFD"/>
    <w:rsid w:val="00A47A58"/>
    <w:rsid w:val="00A509CC"/>
    <w:rsid w:val="00A563FF"/>
    <w:rsid w:val="00A56BA3"/>
    <w:rsid w:val="00A57AC0"/>
    <w:rsid w:val="00A647E7"/>
    <w:rsid w:val="00A67EBE"/>
    <w:rsid w:val="00AA0DE5"/>
    <w:rsid w:val="00AA25BD"/>
    <w:rsid w:val="00AA5717"/>
    <w:rsid w:val="00AA7F6B"/>
    <w:rsid w:val="00AB161E"/>
    <w:rsid w:val="00AB49E5"/>
    <w:rsid w:val="00AC2450"/>
    <w:rsid w:val="00AC528A"/>
    <w:rsid w:val="00AD03B1"/>
    <w:rsid w:val="00AD315A"/>
    <w:rsid w:val="00AD7787"/>
    <w:rsid w:val="00AE3602"/>
    <w:rsid w:val="00AF09C8"/>
    <w:rsid w:val="00AF66A2"/>
    <w:rsid w:val="00B02A0A"/>
    <w:rsid w:val="00B14B54"/>
    <w:rsid w:val="00B15722"/>
    <w:rsid w:val="00B17755"/>
    <w:rsid w:val="00B22EF6"/>
    <w:rsid w:val="00B43D84"/>
    <w:rsid w:val="00B44837"/>
    <w:rsid w:val="00B508C3"/>
    <w:rsid w:val="00B62BA4"/>
    <w:rsid w:val="00B72111"/>
    <w:rsid w:val="00B83182"/>
    <w:rsid w:val="00B9325C"/>
    <w:rsid w:val="00B9798B"/>
    <w:rsid w:val="00BA0055"/>
    <w:rsid w:val="00BA597D"/>
    <w:rsid w:val="00BB2A7F"/>
    <w:rsid w:val="00BB3511"/>
    <w:rsid w:val="00BC000A"/>
    <w:rsid w:val="00BC5ECE"/>
    <w:rsid w:val="00BC75EC"/>
    <w:rsid w:val="00BD2AD1"/>
    <w:rsid w:val="00BE7ED7"/>
    <w:rsid w:val="00BF1FBA"/>
    <w:rsid w:val="00BF4EEF"/>
    <w:rsid w:val="00C056FE"/>
    <w:rsid w:val="00C05FAC"/>
    <w:rsid w:val="00C11E0D"/>
    <w:rsid w:val="00C24A52"/>
    <w:rsid w:val="00C32996"/>
    <w:rsid w:val="00C342B3"/>
    <w:rsid w:val="00C42C05"/>
    <w:rsid w:val="00C47540"/>
    <w:rsid w:val="00C7215D"/>
    <w:rsid w:val="00C83924"/>
    <w:rsid w:val="00C86AD2"/>
    <w:rsid w:val="00C86DA3"/>
    <w:rsid w:val="00C91B7F"/>
    <w:rsid w:val="00CA02AE"/>
    <w:rsid w:val="00CA553E"/>
    <w:rsid w:val="00CD3573"/>
    <w:rsid w:val="00CF301A"/>
    <w:rsid w:val="00CF361D"/>
    <w:rsid w:val="00D008E7"/>
    <w:rsid w:val="00D05AE5"/>
    <w:rsid w:val="00D078D5"/>
    <w:rsid w:val="00D07FDB"/>
    <w:rsid w:val="00D307EF"/>
    <w:rsid w:val="00D37256"/>
    <w:rsid w:val="00D41430"/>
    <w:rsid w:val="00D45237"/>
    <w:rsid w:val="00D5554B"/>
    <w:rsid w:val="00D55B81"/>
    <w:rsid w:val="00D7728D"/>
    <w:rsid w:val="00D83A99"/>
    <w:rsid w:val="00D841B0"/>
    <w:rsid w:val="00D9285F"/>
    <w:rsid w:val="00D93767"/>
    <w:rsid w:val="00D94A5A"/>
    <w:rsid w:val="00DA14B3"/>
    <w:rsid w:val="00DA5174"/>
    <w:rsid w:val="00DB3912"/>
    <w:rsid w:val="00DD06EB"/>
    <w:rsid w:val="00DD128F"/>
    <w:rsid w:val="00DD488D"/>
    <w:rsid w:val="00DD6BAA"/>
    <w:rsid w:val="00DF2037"/>
    <w:rsid w:val="00DF3623"/>
    <w:rsid w:val="00E24299"/>
    <w:rsid w:val="00E250B3"/>
    <w:rsid w:val="00E318CC"/>
    <w:rsid w:val="00E515C3"/>
    <w:rsid w:val="00E52AF1"/>
    <w:rsid w:val="00E535C1"/>
    <w:rsid w:val="00E53672"/>
    <w:rsid w:val="00E57AFF"/>
    <w:rsid w:val="00E57C49"/>
    <w:rsid w:val="00E602D8"/>
    <w:rsid w:val="00E63C95"/>
    <w:rsid w:val="00E65FE2"/>
    <w:rsid w:val="00E70F0D"/>
    <w:rsid w:val="00E73A2C"/>
    <w:rsid w:val="00E740A3"/>
    <w:rsid w:val="00E741E3"/>
    <w:rsid w:val="00E76B64"/>
    <w:rsid w:val="00E83899"/>
    <w:rsid w:val="00E92C51"/>
    <w:rsid w:val="00EA049E"/>
    <w:rsid w:val="00EA4B11"/>
    <w:rsid w:val="00EB52EF"/>
    <w:rsid w:val="00EB7E5C"/>
    <w:rsid w:val="00EC2AEF"/>
    <w:rsid w:val="00EC2C74"/>
    <w:rsid w:val="00EC3FA6"/>
    <w:rsid w:val="00EC6CA8"/>
    <w:rsid w:val="00EE115C"/>
    <w:rsid w:val="00EE1DC9"/>
    <w:rsid w:val="00EE2AF1"/>
    <w:rsid w:val="00EE4D07"/>
    <w:rsid w:val="00EE7B2A"/>
    <w:rsid w:val="00EF2AB6"/>
    <w:rsid w:val="00EF7680"/>
    <w:rsid w:val="00F21D25"/>
    <w:rsid w:val="00F21DEE"/>
    <w:rsid w:val="00F23942"/>
    <w:rsid w:val="00F255AE"/>
    <w:rsid w:val="00F37A03"/>
    <w:rsid w:val="00F43663"/>
    <w:rsid w:val="00F516D2"/>
    <w:rsid w:val="00F620D5"/>
    <w:rsid w:val="00F63ABE"/>
    <w:rsid w:val="00F64DCE"/>
    <w:rsid w:val="00F70564"/>
    <w:rsid w:val="00F721CD"/>
    <w:rsid w:val="00F815A9"/>
    <w:rsid w:val="00F8417D"/>
    <w:rsid w:val="00F8426A"/>
    <w:rsid w:val="00F84E76"/>
    <w:rsid w:val="00F862F7"/>
    <w:rsid w:val="00F86B4C"/>
    <w:rsid w:val="00F87455"/>
    <w:rsid w:val="00F9530C"/>
    <w:rsid w:val="00F9622C"/>
    <w:rsid w:val="00F97363"/>
    <w:rsid w:val="00FA0880"/>
    <w:rsid w:val="00FA4380"/>
    <w:rsid w:val="00FA5440"/>
    <w:rsid w:val="00FB0C19"/>
    <w:rsid w:val="00FB6823"/>
    <w:rsid w:val="00FD0952"/>
    <w:rsid w:val="00FF6A1B"/>
    <w:rsid w:val="2292D107"/>
    <w:rsid w:val="25BEB1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EAEEC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2C6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77B92"/>
    <w:rPr>
      <w:color w:val="0563C1" w:themeColor="hyperlink"/>
      <w:u w:val="single"/>
    </w:rPr>
  </w:style>
  <w:style w:type="character" w:styleId="UnresolvedMention">
    <w:name w:val="Unresolved Mention"/>
    <w:basedOn w:val="DefaultParagraphFont"/>
    <w:uiPriority w:val="99"/>
    <w:semiHidden/>
    <w:unhideWhenUsed/>
    <w:rsid w:val="00577B92"/>
    <w:rPr>
      <w:color w:val="605E5C"/>
      <w:shd w:val="clear" w:color="auto" w:fill="E1DFDD"/>
    </w:rPr>
  </w:style>
  <w:style w:type="paragraph" w:styleId="ListParagraph">
    <w:name w:val="List Paragraph"/>
    <w:basedOn w:val="Normal"/>
    <w:uiPriority w:val="34"/>
    <w:qFormat/>
    <w:rsid w:val="00577B92"/>
    <w:pPr>
      <w:spacing w:line="256" w:lineRule="auto"/>
      <w:ind w:left="720"/>
      <w:contextualSpacing/>
    </w:pPr>
  </w:style>
  <w:style w:type="table" w:styleId="TableGrid">
    <w:name w:val="Table Grid"/>
    <w:basedOn w:val="TableNormal"/>
    <w:uiPriority w:val="39"/>
    <w:rsid w:val="0076224A"/>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6224A"/>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622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224A"/>
  </w:style>
  <w:style w:type="paragraph" w:styleId="Footer">
    <w:name w:val="footer"/>
    <w:basedOn w:val="Normal"/>
    <w:link w:val="FooterChar"/>
    <w:uiPriority w:val="99"/>
    <w:unhideWhenUsed/>
    <w:rsid w:val="007622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224A"/>
  </w:style>
  <w:style w:type="character" w:styleId="Strong">
    <w:name w:val="Strong"/>
    <w:basedOn w:val="DefaultParagraphFont"/>
    <w:uiPriority w:val="22"/>
    <w:qFormat/>
    <w:rsid w:val="00EB7E5C"/>
    <w:rPr>
      <w:b/>
      <w:bCs/>
    </w:rPr>
  </w:style>
  <w:style w:type="paragraph" w:styleId="Caption">
    <w:name w:val="caption"/>
    <w:basedOn w:val="Normal"/>
    <w:next w:val="Normal"/>
    <w:uiPriority w:val="35"/>
    <w:unhideWhenUsed/>
    <w:qFormat/>
    <w:rsid w:val="00DF362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866005">
      <w:bodyDiv w:val="1"/>
      <w:marLeft w:val="0"/>
      <w:marRight w:val="0"/>
      <w:marTop w:val="0"/>
      <w:marBottom w:val="0"/>
      <w:divBdr>
        <w:top w:val="none" w:sz="0" w:space="0" w:color="auto"/>
        <w:left w:val="none" w:sz="0" w:space="0" w:color="auto"/>
        <w:bottom w:val="none" w:sz="0" w:space="0" w:color="auto"/>
        <w:right w:val="none" w:sz="0" w:space="0" w:color="auto"/>
      </w:divBdr>
    </w:div>
    <w:div w:id="137378143">
      <w:bodyDiv w:val="1"/>
      <w:marLeft w:val="0"/>
      <w:marRight w:val="0"/>
      <w:marTop w:val="0"/>
      <w:marBottom w:val="0"/>
      <w:divBdr>
        <w:top w:val="none" w:sz="0" w:space="0" w:color="auto"/>
        <w:left w:val="none" w:sz="0" w:space="0" w:color="auto"/>
        <w:bottom w:val="none" w:sz="0" w:space="0" w:color="auto"/>
        <w:right w:val="none" w:sz="0" w:space="0" w:color="auto"/>
      </w:divBdr>
    </w:div>
    <w:div w:id="298607475">
      <w:bodyDiv w:val="1"/>
      <w:marLeft w:val="0"/>
      <w:marRight w:val="0"/>
      <w:marTop w:val="0"/>
      <w:marBottom w:val="0"/>
      <w:divBdr>
        <w:top w:val="none" w:sz="0" w:space="0" w:color="auto"/>
        <w:left w:val="none" w:sz="0" w:space="0" w:color="auto"/>
        <w:bottom w:val="none" w:sz="0" w:space="0" w:color="auto"/>
        <w:right w:val="none" w:sz="0" w:space="0" w:color="auto"/>
      </w:divBdr>
    </w:div>
    <w:div w:id="728071379">
      <w:bodyDiv w:val="1"/>
      <w:marLeft w:val="0"/>
      <w:marRight w:val="0"/>
      <w:marTop w:val="0"/>
      <w:marBottom w:val="0"/>
      <w:divBdr>
        <w:top w:val="none" w:sz="0" w:space="0" w:color="auto"/>
        <w:left w:val="none" w:sz="0" w:space="0" w:color="auto"/>
        <w:bottom w:val="none" w:sz="0" w:space="0" w:color="auto"/>
        <w:right w:val="none" w:sz="0" w:space="0" w:color="auto"/>
      </w:divBdr>
    </w:div>
    <w:div w:id="866718050">
      <w:bodyDiv w:val="1"/>
      <w:marLeft w:val="0"/>
      <w:marRight w:val="0"/>
      <w:marTop w:val="0"/>
      <w:marBottom w:val="0"/>
      <w:divBdr>
        <w:top w:val="none" w:sz="0" w:space="0" w:color="auto"/>
        <w:left w:val="none" w:sz="0" w:space="0" w:color="auto"/>
        <w:bottom w:val="none" w:sz="0" w:space="0" w:color="auto"/>
        <w:right w:val="none" w:sz="0" w:space="0" w:color="auto"/>
      </w:divBdr>
    </w:div>
    <w:div w:id="1162819155">
      <w:bodyDiv w:val="1"/>
      <w:marLeft w:val="0"/>
      <w:marRight w:val="0"/>
      <w:marTop w:val="0"/>
      <w:marBottom w:val="0"/>
      <w:divBdr>
        <w:top w:val="none" w:sz="0" w:space="0" w:color="auto"/>
        <w:left w:val="none" w:sz="0" w:space="0" w:color="auto"/>
        <w:bottom w:val="none" w:sz="0" w:space="0" w:color="auto"/>
        <w:right w:val="none" w:sz="0" w:space="0" w:color="auto"/>
      </w:divBdr>
    </w:div>
    <w:div w:id="1478642793">
      <w:bodyDiv w:val="1"/>
      <w:marLeft w:val="0"/>
      <w:marRight w:val="0"/>
      <w:marTop w:val="0"/>
      <w:marBottom w:val="0"/>
      <w:divBdr>
        <w:top w:val="none" w:sz="0" w:space="0" w:color="auto"/>
        <w:left w:val="none" w:sz="0" w:space="0" w:color="auto"/>
        <w:bottom w:val="none" w:sz="0" w:space="0" w:color="auto"/>
        <w:right w:val="none" w:sz="0" w:space="0" w:color="auto"/>
      </w:divBdr>
    </w:div>
    <w:div w:id="1870877348">
      <w:bodyDiv w:val="1"/>
      <w:marLeft w:val="0"/>
      <w:marRight w:val="0"/>
      <w:marTop w:val="0"/>
      <w:marBottom w:val="0"/>
      <w:divBdr>
        <w:top w:val="none" w:sz="0" w:space="0" w:color="auto"/>
        <w:left w:val="none" w:sz="0" w:space="0" w:color="auto"/>
        <w:bottom w:val="none" w:sz="0" w:space="0" w:color="auto"/>
        <w:right w:val="none" w:sz="0" w:space="0" w:color="auto"/>
      </w:divBdr>
    </w:div>
    <w:div w:id="1878156553">
      <w:bodyDiv w:val="1"/>
      <w:marLeft w:val="0"/>
      <w:marRight w:val="0"/>
      <w:marTop w:val="0"/>
      <w:marBottom w:val="0"/>
      <w:divBdr>
        <w:top w:val="none" w:sz="0" w:space="0" w:color="auto"/>
        <w:left w:val="none" w:sz="0" w:space="0" w:color="auto"/>
        <w:bottom w:val="none" w:sz="0" w:space="0" w:color="auto"/>
        <w:right w:val="none" w:sz="0" w:space="0" w:color="auto"/>
      </w:divBdr>
    </w:div>
    <w:div w:id="1999848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microsoft.com/azure/architecture/cloud-adoption/business-strategy/motivations-why-are-we-moving-to-the-cloud" TargetMode="External"/><Relationship Id="rId18" Type="http://schemas.openxmlformats.org/officeDocument/2006/relationships/hyperlink" Target="https://docs.microsoft.com/azure/architecture/cloud-adoption/digital-estate/5-rs-of-rationalization" TargetMode="External"/><Relationship Id="rId26" Type="http://schemas.openxmlformats.org/officeDocument/2006/relationships/hyperlink" Target="https://docs.microsoft.com/en-us/learn/" TargetMode="External"/><Relationship Id="rId3" Type="http://schemas.openxmlformats.org/officeDocument/2006/relationships/settings" Target="settings.xml"/><Relationship Id="rId21" Type="http://schemas.openxmlformats.org/officeDocument/2006/relationships/hyperlink" Target="https://docs.microsoft.com/azure/architecture/cloud-adoption/plan/adapt-roles-skills-processes" TargetMode="External"/><Relationship Id="rId7" Type="http://schemas.openxmlformats.org/officeDocument/2006/relationships/hyperlink" Target="https://docs.microsoft.com/azure/architecture/cloud-adoption/business-strategy/motivations-why-are-we-moving-to-the-cloud" TargetMode="External"/><Relationship Id="rId12" Type="http://schemas.openxmlformats.org/officeDocument/2006/relationships/image" Target="media/image3.wmf"/><Relationship Id="rId17" Type="http://schemas.openxmlformats.org/officeDocument/2006/relationships/hyperlink" Target="https://docs.microsoft.com/azure/architecture/cloud-adoption/digital-estate/rationalize" TargetMode="External"/><Relationship Id="rId25" Type="http://schemas.openxmlformats.org/officeDocument/2006/relationships/hyperlink" Target="https://docs.microsoft.com/azure/architecture/cloud-adoption/plan/suggested-skills" TargetMode="External"/><Relationship Id="rId2" Type="http://schemas.openxmlformats.org/officeDocument/2006/relationships/styles" Target="styles.xml"/><Relationship Id="rId16" Type="http://schemas.openxmlformats.org/officeDocument/2006/relationships/hyperlink" Target="https://docs.microsoft.com/azure/architecture/cloud-adoption/digital-estate/inventory" TargetMode="External"/><Relationship Id="rId20" Type="http://schemas.openxmlformats.org/officeDocument/2006/relationships/hyperlink" Target="https://docs.microsoft.com/azure/architecture/cloud-adoption/plan/initial-org-alignment" TargetMode="External"/><Relationship Id="rId29"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wmf"/><Relationship Id="rId24" Type="http://schemas.openxmlformats.org/officeDocument/2006/relationships/hyperlink" Target="https://docs.microsoft.com/en-us/learn/paths/learn-business-value-of-azure/"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docs.microsoft.com/azure/architecture/cloud-adoption/digital-estate/approach" TargetMode="External"/><Relationship Id="rId23" Type="http://schemas.openxmlformats.org/officeDocument/2006/relationships/hyperlink" Target="https://docs.microsoft.com/en-us/learn/paths/azure-fundamentals/" TargetMode="External"/><Relationship Id="rId28" Type="http://schemas.openxmlformats.org/officeDocument/2006/relationships/hyperlink" Target="https://docs.microsoft.com/azure/architecture/cloud-adoption/plan/timelines" TargetMode="External"/><Relationship Id="rId10" Type="http://schemas.openxmlformats.org/officeDocument/2006/relationships/hyperlink" Target="https://docs.microsoft.com/azure/architecture/cloud-adoption/business-strategy/financial-models" TargetMode="External"/><Relationship Id="rId19" Type="http://schemas.openxmlformats.org/officeDocument/2006/relationships/hyperlink" Target="https://docs.microsoft.com/en-us/azure/architecture/cloud-adoption/migrate/azure-best-practices/contoso-migration-assessment"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microsoft.com/azure/architecture/cloud-adoption/business-strategy/business-outcomes/" TargetMode="External"/><Relationship Id="rId14" Type="http://schemas.openxmlformats.org/officeDocument/2006/relationships/hyperlink" Target="https://docs.microsoft.com/azure/architecture/cloud-adoption/business-strategy/business-outcomes/how-to-use-the-business-outcome-template" TargetMode="External"/><Relationship Id="rId22" Type="http://schemas.openxmlformats.org/officeDocument/2006/relationships/hyperlink" Target="https://docs.microsoft.com/en-us/learn/modules/microsoft-cloud-adoption-framework-for-azure/index" TargetMode="External"/><Relationship Id="rId27" Type="http://schemas.openxmlformats.org/officeDocument/2006/relationships/hyperlink" Target="https://docs.microsoft.com/azure/architecture/cloud-adoption/plan/template" TargetMode="External"/><Relationship Id="rId30" Type="http://schemas.openxmlformats.org/officeDocument/2006/relationships/hyperlink" Target="https://aka.ms/cloudadoptionframewo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Template>
  <TotalTime>0</TotalTime>
  <Pages>12</Pages>
  <Words>2028</Words>
  <Characters>11565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2022-04-29T11:30:00Z</dcterms:created>
  <dcterms:modified xsi:type="dcterms:W3CDTF">2022-04-29T11:30:00Z</dcterms:modified>
</cp:coreProperties>
</file>