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4CB3"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04D04DE4" w14:textId="77777777" w:rsidR="008A5C3C" w:rsidRPr="008A5C3C" w:rsidRDefault="008A5C3C" w:rsidP="008A5C3C">
      <w:pPr>
        <w:spacing w:after="0" w:line="240" w:lineRule="auto"/>
        <w:contextualSpacing/>
        <w:rPr>
          <w:rFonts w:ascii="Times New Roman" w:hAnsi="Times New Roman"/>
          <w:b/>
          <w:color w:val="0070C0"/>
          <w:sz w:val="12"/>
        </w:rPr>
      </w:pPr>
    </w:p>
    <w:p w14:paraId="42359DF5" w14:textId="77777777" w:rsidR="008A5C3C" w:rsidRPr="00FC53DF" w:rsidRDefault="008A5C3C" w:rsidP="008A5C3C">
      <w:pPr>
        <w:spacing w:after="0" w:line="240" w:lineRule="auto"/>
        <w:rPr>
          <w:rFonts w:ascii="Times New Roman" w:hAnsi="Times New Roman"/>
          <w:b/>
          <w:sz w:val="16"/>
        </w:rPr>
      </w:pPr>
    </w:p>
    <w:p w14:paraId="1DF9A768"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2E3AB185" w14:textId="77777777" w:rsidTr="00FC53DF">
        <w:tc>
          <w:tcPr>
            <w:tcW w:w="2988" w:type="dxa"/>
          </w:tcPr>
          <w:p w14:paraId="0D980DBC"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1D53ADAE" w14:textId="178F265E" w:rsidR="00BC5644" w:rsidRPr="00CA274F" w:rsidRDefault="008765F2" w:rsidP="00250C1A">
            <w:pPr>
              <w:spacing w:line="240" w:lineRule="auto"/>
              <w:contextualSpacing/>
              <w:rPr>
                <w:rFonts w:asciiTheme="minorHAnsi" w:hAnsiTheme="minorHAnsi"/>
                <w:i/>
              </w:rPr>
            </w:pPr>
            <w:r>
              <w:rPr>
                <w:rFonts w:asciiTheme="minorHAnsi" w:hAnsiTheme="minorHAnsi"/>
                <w:i/>
              </w:rPr>
              <w:t>Data supporting “Synchronous variation of dissolved organic carbon in Adirondack lakes at multiple timescales”</w:t>
            </w:r>
          </w:p>
        </w:tc>
      </w:tr>
      <w:tr w:rsidR="003E320E" w:rsidRPr="0017567B" w14:paraId="79166A4B" w14:textId="77777777" w:rsidTr="00FC53DF">
        <w:tc>
          <w:tcPr>
            <w:tcW w:w="2988" w:type="dxa"/>
          </w:tcPr>
          <w:p w14:paraId="1CB915D5"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0387500B" w14:textId="4EAC890D" w:rsidR="003E320E" w:rsidRPr="00CA274F" w:rsidRDefault="008765F2" w:rsidP="003E320E">
            <w:pPr>
              <w:spacing w:line="240" w:lineRule="auto"/>
              <w:contextualSpacing/>
              <w:rPr>
                <w:rFonts w:asciiTheme="minorHAnsi" w:hAnsiTheme="minorHAnsi"/>
                <w:i/>
              </w:rPr>
            </w:pPr>
            <w:r w:rsidRPr="008765F2">
              <w:rPr>
                <w:rFonts w:asciiTheme="minorHAnsi" w:hAnsiTheme="minorHAnsi"/>
                <w:i/>
              </w:rPr>
              <w:t>https://github.com/NatCoombs/ADK-DOC-Synch</w:t>
            </w:r>
          </w:p>
        </w:tc>
      </w:tr>
      <w:tr w:rsidR="00647AF0" w:rsidRPr="0017567B" w14:paraId="75092523" w14:textId="77777777" w:rsidTr="00FC53DF">
        <w:tc>
          <w:tcPr>
            <w:tcW w:w="2988" w:type="dxa"/>
          </w:tcPr>
          <w:p w14:paraId="6BF8B734"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6E7139BA" w14:textId="77777777" w:rsidR="008765F2" w:rsidRPr="008765F2" w:rsidRDefault="008765F2" w:rsidP="008765F2">
            <w:pPr>
              <w:widowControl w:val="0"/>
              <w:rPr>
                <w:rFonts w:asciiTheme="minorHAnsi" w:hAnsiTheme="minorHAnsi"/>
                <w:i/>
              </w:rPr>
            </w:pPr>
            <w:r w:rsidRPr="008765F2">
              <w:rPr>
                <w:rFonts w:asciiTheme="minorHAnsi" w:hAnsiTheme="minorHAnsi"/>
                <w:i/>
              </w:rPr>
              <w:t xml:space="preserve">Dissolved organic carbon (DOC) is a key component of aquatic ecosystems with complex effects on ecosystem function. While long-term increases in DOC termed ‘brownification’ have received considerable attention, directional trends typically account for a minority of variance. DOC concentrations also fluctuate on seasonal to multi-annual timescales, but the causes of such variations are less understood. We used a wavelet-based approach to study timescale-specific, spatially synchronous fluctuations in DOC across 49 lakes in the Adirondacks, New York, USA. DOC varies synchronously among lakes at within-season, annual, and interannual timescales, but relationships with external drivers and internal processes indicated by lake chemistry differed across timescales. External drivers explained 78% of spatial DOC synchrony at the annual time scale. Beyond positive trends related to regional recovery from acidification, variability in DOC is a consequence of fluctuations at several timescales that are common among Adirondack lakes in precipitation, solar radiation, and internal chemical concentrations. </w:t>
            </w:r>
          </w:p>
          <w:p w14:paraId="3F993EC0" w14:textId="2BDE1CD4" w:rsidR="00241B0B" w:rsidRPr="00CA274F" w:rsidRDefault="008765F2" w:rsidP="00250C1A">
            <w:pPr>
              <w:widowControl w:val="0"/>
              <w:rPr>
                <w:rFonts w:asciiTheme="minorHAnsi" w:hAnsiTheme="minorHAnsi"/>
                <w:i/>
              </w:rPr>
            </w:pPr>
            <w:r>
              <w:rPr>
                <w:rFonts w:asciiTheme="minorHAnsi" w:hAnsiTheme="minorHAnsi"/>
                <w:i/>
              </w:rPr>
              <w:t>Data supporting this study consist of monthly time series of DOC for 49 lakes, several lake chemistry variables including major cations and anions, precipitation, solar radiation, acid deposition, and the North Atlantic Oscillation.</w:t>
            </w:r>
          </w:p>
        </w:tc>
      </w:tr>
      <w:tr w:rsidR="00647AF0" w:rsidRPr="0017567B" w14:paraId="40640E68" w14:textId="77777777" w:rsidTr="00FC53DF">
        <w:tc>
          <w:tcPr>
            <w:tcW w:w="2988" w:type="dxa"/>
          </w:tcPr>
          <w:p w14:paraId="7AE2A44D"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63C61016" w14:textId="33E6D3CC" w:rsidR="00647AF0" w:rsidRPr="00891A11" w:rsidRDefault="00891A11" w:rsidP="00891A11">
            <w:pPr>
              <w:rPr>
                <w:rFonts w:ascii="Times New Roman" w:hAnsi="Times New Roman"/>
                <w:b/>
                <w:bCs/>
              </w:rPr>
            </w:pPr>
            <w:r>
              <w:rPr>
                <w:rFonts w:ascii="Times New Roman" w:hAnsi="Times New Roman"/>
              </w:rPr>
              <w:t>Lake, d</w:t>
            </w:r>
            <w:r>
              <w:rPr>
                <w:rFonts w:ascii="Times New Roman" w:hAnsi="Times New Roman"/>
              </w:rPr>
              <w:t xml:space="preserve">issolved organic carbon, acid deposition, </w:t>
            </w:r>
            <w:r>
              <w:rPr>
                <w:rFonts w:ascii="Times New Roman" w:hAnsi="Times New Roman"/>
              </w:rPr>
              <w:t>climate, aquatic chemistry, solar radiation,</w:t>
            </w:r>
            <w:r>
              <w:rPr>
                <w:rFonts w:ascii="Times New Roman" w:hAnsi="Times New Roman"/>
              </w:rPr>
              <w:t xml:space="preserve"> Adirondacks</w:t>
            </w:r>
            <w:r>
              <w:rPr>
                <w:rFonts w:ascii="Times New Roman" w:hAnsi="Times New Roman"/>
              </w:rPr>
              <w:t>, New York</w:t>
            </w:r>
          </w:p>
        </w:tc>
      </w:tr>
      <w:tr w:rsidR="00647AF0" w:rsidRPr="0017567B" w14:paraId="04853346" w14:textId="77777777" w:rsidTr="00FC53DF">
        <w:tc>
          <w:tcPr>
            <w:tcW w:w="2988" w:type="dxa"/>
          </w:tcPr>
          <w:p w14:paraId="598993A1"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0DF17E41" w14:textId="6A5C9953" w:rsidR="00647AF0" w:rsidRPr="00CA274F" w:rsidRDefault="00891A11" w:rsidP="00D60162">
            <w:pPr>
              <w:pStyle w:val="NormalWeb"/>
              <w:contextualSpacing/>
              <w:rPr>
                <w:rFonts w:asciiTheme="minorHAnsi" w:hAnsiTheme="minorHAnsi"/>
                <w:i/>
                <w:sz w:val="22"/>
                <w:szCs w:val="22"/>
              </w:rPr>
            </w:pPr>
            <w:r>
              <w:rPr>
                <w:rFonts w:asciiTheme="minorHAnsi" w:hAnsiTheme="minorHAnsi"/>
                <w:i/>
                <w:sz w:val="22"/>
                <w:szCs w:val="22"/>
              </w:rPr>
              <w:t>Jonathan Walter</w:t>
            </w:r>
          </w:p>
        </w:tc>
      </w:tr>
      <w:tr w:rsidR="00647AF0" w:rsidRPr="0017567B" w14:paraId="53924CB5" w14:textId="77777777" w:rsidTr="00FC53DF">
        <w:trPr>
          <w:trHeight w:val="332"/>
        </w:trPr>
        <w:tc>
          <w:tcPr>
            <w:tcW w:w="2988" w:type="dxa"/>
          </w:tcPr>
          <w:p w14:paraId="050CA5A0"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513AB082" w14:textId="24AD00BE" w:rsidR="00647AF0" w:rsidRPr="00CA274F" w:rsidRDefault="00891A11" w:rsidP="006224DE">
            <w:pPr>
              <w:pStyle w:val="NormalWeb"/>
              <w:contextualSpacing/>
              <w:rPr>
                <w:rFonts w:asciiTheme="minorHAnsi" w:hAnsiTheme="minorHAnsi"/>
                <w:i/>
                <w:sz w:val="22"/>
                <w:szCs w:val="22"/>
              </w:rPr>
            </w:pPr>
            <w:r>
              <w:rPr>
                <w:rFonts w:asciiTheme="minorHAnsi" w:hAnsiTheme="minorHAnsi"/>
                <w:i/>
                <w:sz w:val="22"/>
                <w:szCs w:val="22"/>
              </w:rPr>
              <w:t>Senior Researcher (PI)</w:t>
            </w:r>
          </w:p>
        </w:tc>
      </w:tr>
      <w:tr w:rsidR="00647AF0" w:rsidRPr="0017567B" w14:paraId="4768D19D" w14:textId="77777777" w:rsidTr="00FC53DF">
        <w:tc>
          <w:tcPr>
            <w:tcW w:w="2988" w:type="dxa"/>
          </w:tcPr>
          <w:p w14:paraId="2E95A1A8"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48698A8A" w14:textId="3C97A42D" w:rsidR="00BE3E9D" w:rsidRDefault="00891A11" w:rsidP="00BE3E9D">
            <w:pPr>
              <w:pStyle w:val="NormalWeb"/>
              <w:contextualSpacing/>
              <w:rPr>
                <w:rFonts w:asciiTheme="minorHAnsi" w:hAnsiTheme="minorHAnsi"/>
                <w:i/>
                <w:sz w:val="22"/>
                <w:szCs w:val="22"/>
              </w:rPr>
            </w:pPr>
            <w:r>
              <w:rPr>
                <w:rFonts w:asciiTheme="minorHAnsi" w:hAnsiTheme="minorHAnsi"/>
                <w:i/>
                <w:sz w:val="22"/>
                <w:szCs w:val="22"/>
              </w:rPr>
              <w:t>Department of Environmental Sciences, University of Virginia, Charlottesville, VA, USA</w:t>
            </w:r>
          </w:p>
          <w:p w14:paraId="3D678512" w14:textId="751BB5EE" w:rsidR="00891A11" w:rsidRPr="00CA274F" w:rsidRDefault="00891A11" w:rsidP="00BE3E9D">
            <w:pPr>
              <w:pStyle w:val="NormalWeb"/>
              <w:contextualSpacing/>
              <w:rPr>
                <w:rFonts w:asciiTheme="minorHAnsi" w:hAnsiTheme="minorHAnsi"/>
                <w:i/>
                <w:sz w:val="22"/>
                <w:szCs w:val="22"/>
              </w:rPr>
            </w:pPr>
            <w:r>
              <w:rPr>
                <w:rFonts w:asciiTheme="minorHAnsi" w:hAnsiTheme="minorHAnsi"/>
                <w:i/>
                <w:sz w:val="22"/>
                <w:szCs w:val="22"/>
              </w:rPr>
              <w:t>Center for Watershed Sciences, University of California, Davis, CA, USA</w:t>
            </w:r>
          </w:p>
        </w:tc>
      </w:tr>
      <w:tr w:rsidR="00647AF0" w:rsidRPr="0017567B" w14:paraId="255326AA" w14:textId="77777777" w:rsidTr="00FC53DF">
        <w:tc>
          <w:tcPr>
            <w:tcW w:w="2988" w:type="dxa"/>
          </w:tcPr>
          <w:p w14:paraId="1B3E5838"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41CB0A33" w14:textId="4C90453E" w:rsidR="00891A11" w:rsidRPr="00CA274F" w:rsidRDefault="00891A11" w:rsidP="00BE3E9D">
            <w:pPr>
              <w:pStyle w:val="NormalWeb"/>
              <w:contextualSpacing/>
              <w:rPr>
                <w:rFonts w:asciiTheme="minorHAnsi" w:hAnsiTheme="minorHAnsi"/>
                <w:i/>
                <w:sz w:val="22"/>
                <w:szCs w:val="22"/>
              </w:rPr>
            </w:pPr>
            <w:r w:rsidRPr="00891A11">
              <w:rPr>
                <w:rFonts w:asciiTheme="minorHAnsi" w:hAnsiTheme="minorHAnsi"/>
                <w:i/>
                <w:sz w:val="22"/>
                <w:szCs w:val="22"/>
              </w:rPr>
              <w:t>Jaw3es@virginia.edu</w:t>
            </w:r>
            <w:r>
              <w:rPr>
                <w:rFonts w:asciiTheme="minorHAnsi" w:hAnsiTheme="minorHAnsi"/>
                <w:i/>
                <w:sz w:val="22"/>
                <w:szCs w:val="22"/>
              </w:rPr>
              <w:t>, jawalter@ucdavis.edu</w:t>
            </w:r>
          </w:p>
        </w:tc>
      </w:tr>
      <w:tr w:rsidR="00647AF0" w:rsidRPr="0017567B" w14:paraId="2C9A9E79" w14:textId="77777777" w:rsidTr="00FC53DF">
        <w:tc>
          <w:tcPr>
            <w:tcW w:w="2988" w:type="dxa"/>
          </w:tcPr>
          <w:p w14:paraId="01FEFCF6"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2E3B1B7F" w14:textId="3F5B1F89" w:rsidR="00647AF0" w:rsidRPr="00CA274F" w:rsidRDefault="00891A11" w:rsidP="006224DE">
            <w:pPr>
              <w:pStyle w:val="NormalWeb"/>
              <w:contextualSpacing/>
              <w:rPr>
                <w:rFonts w:asciiTheme="minorHAnsi" w:hAnsiTheme="minorHAnsi"/>
                <w:i/>
                <w:sz w:val="22"/>
                <w:szCs w:val="22"/>
              </w:rPr>
            </w:pPr>
            <w:r>
              <w:rPr>
                <w:rFonts w:asciiTheme="minorHAnsi" w:hAnsiTheme="minorHAnsi"/>
                <w:i/>
                <w:sz w:val="22"/>
                <w:szCs w:val="22"/>
              </w:rPr>
              <w:t>Michael L. Pace, Nat J. Coombs</w:t>
            </w:r>
          </w:p>
        </w:tc>
      </w:tr>
      <w:tr w:rsidR="008D563A" w:rsidRPr="0017567B" w14:paraId="35539AD6" w14:textId="77777777" w:rsidTr="00FC53DF">
        <w:tc>
          <w:tcPr>
            <w:tcW w:w="2988" w:type="dxa"/>
          </w:tcPr>
          <w:p w14:paraId="42BE4F70"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19FA6078" w14:textId="25D5A908" w:rsidR="008D563A" w:rsidRPr="00CA274F" w:rsidRDefault="008D563A" w:rsidP="006224DE">
            <w:pPr>
              <w:pStyle w:val="NormalWeb"/>
              <w:contextualSpacing/>
              <w:rPr>
                <w:rFonts w:asciiTheme="minorHAnsi" w:hAnsiTheme="minorHAnsi"/>
                <w:i/>
                <w:sz w:val="22"/>
                <w:szCs w:val="22"/>
              </w:rPr>
            </w:pPr>
          </w:p>
        </w:tc>
      </w:tr>
      <w:tr w:rsidR="00FC53DF" w:rsidRPr="0017567B" w14:paraId="723846C9" w14:textId="77777777" w:rsidTr="00FC53DF">
        <w:tc>
          <w:tcPr>
            <w:tcW w:w="2988" w:type="dxa"/>
          </w:tcPr>
          <w:p w14:paraId="6367C2E8"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1EAD1CD8" w14:textId="3C9D6B64" w:rsidR="00FC53DF" w:rsidRPr="00CA274F" w:rsidRDefault="00891A11" w:rsidP="006224DE">
            <w:pPr>
              <w:pStyle w:val="NormalWeb"/>
              <w:contextualSpacing/>
              <w:rPr>
                <w:rFonts w:asciiTheme="minorHAnsi" w:hAnsiTheme="minorHAnsi"/>
                <w:i/>
                <w:sz w:val="22"/>
                <w:szCs w:val="22"/>
              </w:rPr>
            </w:pPr>
            <w:r>
              <w:rPr>
                <w:rFonts w:asciiTheme="minorHAnsi" w:hAnsiTheme="minorHAnsi"/>
                <w:i/>
                <w:sz w:val="22"/>
                <w:szCs w:val="22"/>
              </w:rPr>
              <w:t>Michael L. Pace: National Science Foundation DEB-1754712.</w:t>
            </w:r>
          </w:p>
        </w:tc>
      </w:tr>
      <w:tr w:rsidR="008D563A" w:rsidRPr="0017567B" w14:paraId="6D4E7953" w14:textId="77777777" w:rsidTr="00FC53DF">
        <w:tc>
          <w:tcPr>
            <w:tcW w:w="2988" w:type="dxa"/>
          </w:tcPr>
          <w:p w14:paraId="74006F53"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4FBBA8FB" w14:textId="6DF6390D" w:rsidR="008D563A" w:rsidRPr="00CA274F" w:rsidRDefault="00891A11" w:rsidP="00BE3E9D">
            <w:pPr>
              <w:pStyle w:val="NormalWeb"/>
              <w:contextualSpacing/>
              <w:rPr>
                <w:rFonts w:asciiTheme="minorHAnsi" w:hAnsiTheme="minorHAnsi"/>
                <w:i/>
                <w:sz w:val="22"/>
                <w:szCs w:val="22"/>
              </w:rPr>
            </w:pPr>
            <w:r>
              <w:rPr>
                <w:rFonts w:asciiTheme="minorHAnsi" w:hAnsiTheme="minorHAnsi"/>
                <w:i/>
                <w:sz w:val="22"/>
                <w:szCs w:val="22"/>
              </w:rPr>
              <w:t>CCBY</w:t>
            </w:r>
          </w:p>
        </w:tc>
      </w:tr>
      <w:tr w:rsidR="008D563A" w:rsidRPr="0017567B" w14:paraId="4B42571F" w14:textId="77777777" w:rsidTr="00FC53DF">
        <w:tc>
          <w:tcPr>
            <w:tcW w:w="2988" w:type="dxa"/>
          </w:tcPr>
          <w:p w14:paraId="769164AD"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lastRenderedPageBreak/>
              <w:t xml:space="preserve">Geographic </w:t>
            </w:r>
            <w:r w:rsidR="00FC53DF" w:rsidRPr="00CA274F">
              <w:rPr>
                <w:rFonts w:asciiTheme="minorHAnsi" w:hAnsiTheme="minorHAnsi"/>
                <w:b/>
                <w:sz w:val="22"/>
                <w:szCs w:val="22"/>
              </w:rPr>
              <w:t>location – verbal description</w:t>
            </w:r>
          </w:p>
        </w:tc>
        <w:tc>
          <w:tcPr>
            <w:tcW w:w="7020" w:type="dxa"/>
          </w:tcPr>
          <w:p w14:paraId="42D0470B" w14:textId="1163FB79" w:rsidR="008D563A" w:rsidRPr="00CA274F" w:rsidRDefault="001950D5" w:rsidP="00BE3E9D">
            <w:pPr>
              <w:pStyle w:val="NormalWeb"/>
              <w:contextualSpacing/>
              <w:rPr>
                <w:rFonts w:asciiTheme="minorHAnsi" w:hAnsiTheme="minorHAnsi"/>
                <w:i/>
                <w:sz w:val="22"/>
                <w:szCs w:val="22"/>
              </w:rPr>
            </w:pPr>
            <w:r>
              <w:rPr>
                <w:rFonts w:asciiTheme="minorHAnsi" w:hAnsiTheme="minorHAnsi"/>
                <w:i/>
                <w:sz w:val="22"/>
                <w:szCs w:val="22"/>
              </w:rPr>
              <w:t>Adirondack Park, NY</w:t>
            </w:r>
          </w:p>
        </w:tc>
      </w:tr>
      <w:tr w:rsidR="008D563A" w:rsidRPr="0017567B" w14:paraId="6C354308" w14:textId="77777777" w:rsidTr="00FC53DF">
        <w:tc>
          <w:tcPr>
            <w:tcW w:w="2988" w:type="dxa"/>
          </w:tcPr>
          <w:p w14:paraId="4B153034"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14:paraId="7D311E9C" w14:textId="77777777" w:rsidR="008D563A" w:rsidRDefault="0071270D" w:rsidP="00B347EA">
            <w:pPr>
              <w:pStyle w:val="NormalWeb"/>
              <w:contextualSpacing/>
              <w:rPr>
                <w:rFonts w:asciiTheme="minorHAnsi" w:hAnsiTheme="minorHAnsi"/>
                <w:i/>
                <w:sz w:val="22"/>
                <w:szCs w:val="22"/>
              </w:rPr>
            </w:pPr>
            <w:r>
              <w:rPr>
                <w:rFonts w:asciiTheme="minorHAnsi" w:hAnsiTheme="minorHAnsi"/>
                <w:i/>
                <w:sz w:val="22"/>
                <w:szCs w:val="22"/>
              </w:rPr>
              <w:t>Longitude min: -75.31831</w:t>
            </w:r>
          </w:p>
          <w:p w14:paraId="21CC3DB7" w14:textId="77777777" w:rsidR="0071270D" w:rsidRDefault="0071270D" w:rsidP="00B347EA">
            <w:pPr>
              <w:pStyle w:val="NormalWeb"/>
              <w:contextualSpacing/>
              <w:rPr>
                <w:rFonts w:asciiTheme="minorHAnsi" w:hAnsiTheme="minorHAnsi"/>
                <w:i/>
                <w:sz w:val="22"/>
                <w:szCs w:val="22"/>
              </w:rPr>
            </w:pPr>
            <w:r>
              <w:rPr>
                <w:rFonts w:asciiTheme="minorHAnsi" w:hAnsiTheme="minorHAnsi"/>
                <w:i/>
                <w:sz w:val="22"/>
                <w:szCs w:val="22"/>
              </w:rPr>
              <w:t>Longitude max: -73.29350</w:t>
            </w:r>
          </w:p>
          <w:p w14:paraId="0E4DC42B" w14:textId="77777777" w:rsidR="0071270D" w:rsidRDefault="0071270D" w:rsidP="00B347EA">
            <w:pPr>
              <w:pStyle w:val="NormalWeb"/>
              <w:contextualSpacing/>
              <w:rPr>
                <w:rFonts w:asciiTheme="minorHAnsi" w:hAnsiTheme="minorHAnsi"/>
                <w:i/>
                <w:sz w:val="22"/>
                <w:szCs w:val="22"/>
              </w:rPr>
            </w:pPr>
            <w:r>
              <w:rPr>
                <w:rFonts w:asciiTheme="minorHAnsi" w:hAnsiTheme="minorHAnsi"/>
                <w:i/>
                <w:sz w:val="22"/>
                <w:szCs w:val="22"/>
              </w:rPr>
              <w:t>Latitude min: 43.05239</w:t>
            </w:r>
          </w:p>
          <w:p w14:paraId="06E722F8" w14:textId="70C58119" w:rsidR="0071270D" w:rsidRPr="00CA274F" w:rsidRDefault="0071270D" w:rsidP="00B347EA">
            <w:pPr>
              <w:pStyle w:val="NormalWeb"/>
              <w:contextualSpacing/>
              <w:rPr>
                <w:rFonts w:asciiTheme="minorHAnsi" w:hAnsiTheme="minorHAnsi"/>
                <w:i/>
                <w:sz w:val="22"/>
                <w:szCs w:val="22"/>
              </w:rPr>
            </w:pPr>
            <w:r>
              <w:rPr>
                <w:rFonts w:asciiTheme="minorHAnsi" w:hAnsiTheme="minorHAnsi"/>
                <w:i/>
                <w:sz w:val="22"/>
                <w:szCs w:val="22"/>
              </w:rPr>
              <w:t>Latitude max: 44.87769</w:t>
            </w:r>
          </w:p>
        </w:tc>
      </w:tr>
      <w:tr w:rsidR="008D563A" w:rsidRPr="0017567B" w14:paraId="24963059" w14:textId="77777777" w:rsidTr="00FC53DF">
        <w:tc>
          <w:tcPr>
            <w:tcW w:w="2988" w:type="dxa"/>
          </w:tcPr>
          <w:p w14:paraId="525979EC"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4DA741DA" w14:textId="6620480C" w:rsidR="008D563A" w:rsidRPr="00CA274F" w:rsidRDefault="005309D6" w:rsidP="002C2CAD">
            <w:pPr>
              <w:pStyle w:val="NormalWeb"/>
              <w:contextualSpacing/>
              <w:rPr>
                <w:rFonts w:asciiTheme="minorHAnsi" w:hAnsiTheme="minorHAnsi"/>
                <w:i/>
                <w:sz w:val="22"/>
                <w:szCs w:val="22"/>
              </w:rPr>
            </w:pPr>
            <w:r>
              <w:rPr>
                <w:rFonts w:asciiTheme="minorHAnsi" w:hAnsiTheme="minorHAnsi"/>
                <w:i/>
                <w:sz w:val="22"/>
                <w:szCs w:val="22"/>
              </w:rPr>
              <w:t>1992-06-01</w:t>
            </w:r>
          </w:p>
        </w:tc>
      </w:tr>
      <w:tr w:rsidR="008D563A" w:rsidRPr="0017567B" w14:paraId="470DC481" w14:textId="77777777" w:rsidTr="00FC53DF">
        <w:tc>
          <w:tcPr>
            <w:tcW w:w="2988" w:type="dxa"/>
          </w:tcPr>
          <w:p w14:paraId="30C98C3E"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3F15EC0F" w14:textId="20804C35" w:rsidR="008D563A" w:rsidRPr="00CA274F" w:rsidRDefault="005309D6" w:rsidP="00CC7294">
            <w:pPr>
              <w:pStyle w:val="NormalWeb"/>
              <w:contextualSpacing/>
              <w:rPr>
                <w:rFonts w:asciiTheme="minorHAnsi" w:hAnsiTheme="minorHAnsi"/>
                <w:i/>
                <w:sz w:val="22"/>
                <w:szCs w:val="22"/>
              </w:rPr>
            </w:pPr>
            <w:r>
              <w:rPr>
                <w:rFonts w:asciiTheme="minorHAnsi" w:hAnsiTheme="minorHAnsi"/>
                <w:i/>
                <w:sz w:val="22"/>
                <w:szCs w:val="22"/>
              </w:rPr>
              <w:t>2017-09-01</w:t>
            </w:r>
          </w:p>
        </w:tc>
      </w:tr>
      <w:tr w:rsidR="008D563A" w:rsidRPr="0017567B" w14:paraId="694C08B3" w14:textId="77777777" w:rsidTr="00FC53DF">
        <w:tc>
          <w:tcPr>
            <w:tcW w:w="2988" w:type="dxa"/>
          </w:tcPr>
          <w:p w14:paraId="76386685"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6CC1FE77" w14:textId="56E4A9FB" w:rsidR="008D563A" w:rsidRPr="00CA274F" w:rsidRDefault="005309D6" w:rsidP="00CA274F">
            <w:pPr>
              <w:spacing w:after="0" w:line="240" w:lineRule="auto"/>
              <w:contextualSpacing/>
              <w:rPr>
                <w:rFonts w:asciiTheme="minorHAnsi" w:hAnsiTheme="minorHAnsi"/>
                <w:i/>
              </w:rPr>
            </w:pPr>
            <w:r>
              <w:rPr>
                <w:rFonts w:asciiTheme="minorHAnsi" w:hAnsiTheme="minorHAnsi"/>
                <w:i/>
              </w:rPr>
              <w:t xml:space="preserve">This study is based on a compilation of publicly available datasets. The primary data set is </w:t>
            </w:r>
            <w:r w:rsidR="00AC3C75">
              <w:rPr>
                <w:rFonts w:asciiTheme="minorHAnsi" w:hAnsiTheme="minorHAnsi"/>
                <w:i/>
              </w:rPr>
              <w:t xml:space="preserve">the Adirondack Long Term Monitoring Program (ALTM) </w:t>
            </w:r>
            <w:r>
              <w:rPr>
                <w:rFonts w:asciiTheme="minorHAnsi" w:hAnsiTheme="minorHAnsi"/>
                <w:i/>
              </w:rPr>
              <w:t xml:space="preserve">a field survey of monthly water quality measurements from lakes in Adirondack Park, NY. Protocols are described in Driscoll et al. (2003) </w:t>
            </w:r>
            <w:proofErr w:type="spellStart"/>
            <w:r>
              <w:rPr>
                <w:rFonts w:asciiTheme="minorHAnsi" w:hAnsiTheme="minorHAnsi"/>
                <w:i/>
              </w:rPr>
              <w:t>doi</w:t>
            </w:r>
            <w:proofErr w:type="spellEnd"/>
            <w:r>
              <w:rPr>
                <w:rFonts w:asciiTheme="minorHAnsi" w:hAnsiTheme="minorHAnsi"/>
                <w:i/>
              </w:rPr>
              <w:t>: 10.1021/es020924h. This dataset was augmented with data on weather (PRISM</w:t>
            </w:r>
            <w:r w:rsidR="00780D13">
              <w:rPr>
                <w:rFonts w:asciiTheme="minorHAnsi" w:hAnsiTheme="minorHAnsi"/>
                <w:i/>
              </w:rPr>
              <w:t>:</w:t>
            </w:r>
            <w:r>
              <w:rPr>
                <w:rFonts w:asciiTheme="minorHAnsi" w:hAnsiTheme="minorHAnsi"/>
                <w:i/>
              </w:rPr>
              <w:t xml:space="preserve"> </w:t>
            </w:r>
            <w:hyperlink r:id="rId8" w:history="1">
              <w:r w:rsidRPr="008E2780">
                <w:rPr>
                  <w:rStyle w:val="Hyperlink"/>
                  <w:rFonts w:asciiTheme="minorHAnsi" w:hAnsiTheme="minorHAnsi"/>
                  <w:i/>
                </w:rPr>
                <w:t>https://prism.oregonstate.edu</w:t>
              </w:r>
            </w:hyperlink>
            <w:r>
              <w:rPr>
                <w:rFonts w:asciiTheme="minorHAnsi" w:hAnsiTheme="minorHAnsi"/>
                <w:i/>
              </w:rPr>
              <w:t xml:space="preserve">), climate (NAO; </w:t>
            </w:r>
            <w:hyperlink r:id="rId9" w:history="1">
              <w:r w:rsidRPr="008E2780">
                <w:rPr>
                  <w:rStyle w:val="Hyperlink"/>
                  <w:rFonts w:asciiTheme="minorHAnsi" w:hAnsiTheme="minorHAnsi"/>
                  <w:i/>
                </w:rPr>
                <w:t>https://www.cpc.ncep.noaa.gov/products/pr</w:t>
              </w:r>
              <w:r w:rsidRPr="008E2780">
                <w:rPr>
                  <w:rStyle w:val="Hyperlink"/>
                  <w:rFonts w:asciiTheme="minorHAnsi" w:hAnsiTheme="minorHAnsi"/>
                  <w:i/>
                </w:rPr>
                <w:t>e</w:t>
              </w:r>
              <w:r w:rsidRPr="008E2780">
                <w:rPr>
                  <w:rStyle w:val="Hyperlink"/>
                  <w:rFonts w:asciiTheme="minorHAnsi" w:hAnsiTheme="minorHAnsi"/>
                  <w:i/>
                </w:rPr>
                <w:t>cip/CWlink/pna/nao.shtml</w:t>
              </w:r>
            </w:hyperlink>
            <w:r>
              <w:rPr>
                <w:rFonts w:asciiTheme="minorHAnsi" w:hAnsiTheme="minorHAnsi"/>
                <w:i/>
              </w:rPr>
              <w:t>), acid deposition (NADP</w:t>
            </w:r>
            <w:r w:rsidR="00780D13">
              <w:rPr>
                <w:rFonts w:asciiTheme="minorHAnsi" w:hAnsiTheme="minorHAnsi"/>
                <w:i/>
              </w:rPr>
              <w:t>:</w:t>
            </w:r>
            <w:r>
              <w:rPr>
                <w:rFonts w:asciiTheme="minorHAnsi" w:hAnsiTheme="minorHAnsi"/>
                <w:i/>
              </w:rPr>
              <w:t xml:space="preserve"> </w:t>
            </w:r>
            <w:hyperlink r:id="rId10" w:history="1">
              <w:r w:rsidRPr="008E2780">
                <w:rPr>
                  <w:rStyle w:val="Hyperlink"/>
                  <w:rFonts w:asciiTheme="minorHAnsi" w:hAnsiTheme="minorHAnsi"/>
                  <w:i/>
                </w:rPr>
                <w:t>https://nadp.slh.wisc.edu</w:t>
              </w:r>
            </w:hyperlink>
            <w:r>
              <w:rPr>
                <w:rFonts w:asciiTheme="minorHAnsi" w:hAnsiTheme="minorHAnsi"/>
                <w:i/>
              </w:rPr>
              <w:t>), and solar radiation (</w:t>
            </w:r>
            <w:r w:rsidR="00780D13">
              <w:rPr>
                <w:rFonts w:asciiTheme="minorHAnsi" w:hAnsiTheme="minorHAnsi"/>
                <w:i/>
              </w:rPr>
              <w:t xml:space="preserve">NSRDB: </w:t>
            </w:r>
            <w:hyperlink r:id="rId11" w:history="1">
              <w:r w:rsidR="00676537" w:rsidRPr="008E2780">
                <w:rPr>
                  <w:rStyle w:val="Hyperlink"/>
                  <w:rFonts w:asciiTheme="minorHAnsi" w:hAnsiTheme="minorHAnsi"/>
                  <w:i/>
                </w:rPr>
                <w:t>https://nsrdb.nrel.gov</w:t>
              </w:r>
              <w:r w:rsidR="00676537" w:rsidRPr="008E2780">
                <w:rPr>
                  <w:rStyle w:val="Hyperlink"/>
                  <w:rFonts w:asciiTheme="minorHAnsi" w:hAnsiTheme="minorHAnsi"/>
                  <w:i/>
                </w:rPr>
                <w:t>/</w:t>
              </w:r>
              <w:r w:rsidR="00676537" w:rsidRPr="008E2780">
                <w:rPr>
                  <w:rStyle w:val="Hyperlink"/>
                  <w:rFonts w:asciiTheme="minorHAnsi" w:hAnsiTheme="minorHAnsi"/>
                  <w:i/>
                </w:rPr>
                <w:t>data-sets/spectral-on-demand-data</w:t>
              </w:r>
            </w:hyperlink>
            <w:r w:rsidR="00676537">
              <w:rPr>
                <w:rFonts w:asciiTheme="minorHAnsi" w:hAnsiTheme="minorHAnsi"/>
                <w:i/>
              </w:rPr>
              <w:t xml:space="preserve"> )</w:t>
            </w:r>
            <w:r w:rsidR="00780D13">
              <w:rPr>
                <w:rFonts w:asciiTheme="minorHAnsi" w:hAnsiTheme="minorHAnsi"/>
                <w:i/>
              </w:rPr>
              <w:t>.</w:t>
            </w:r>
          </w:p>
        </w:tc>
      </w:tr>
      <w:tr w:rsidR="008D563A" w:rsidRPr="0017567B" w14:paraId="605593F7" w14:textId="77777777" w:rsidTr="00FC53DF">
        <w:tc>
          <w:tcPr>
            <w:tcW w:w="2988" w:type="dxa"/>
          </w:tcPr>
          <w:p w14:paraId="24F6A368"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24E7813C" w14:textId="7C3EEC3A" w:rsidR="008D563A" w:rsidRPr="00CA274F" w:rsidRDefault="00AC3C75" w:rsidP="00FC53DF">
            <w:pPr>
              <w:spacing w:after="0" w:line="240" w:lineRule="auto"/>
              <w:contextualSpacing/>
              <w:rPr>
                <w:rFonts w:asciiTheme="minorHAnsi" w:hAnsiTheme="minorHAnsi"/>
                <w:i/>
              </w:rPr>
            </w:pPr>
            <w:r>
              <w:rPr>
                <w:rFonts w:asciiTheme="minorHAnsi" w:hAnsiTheme="minorHAnsi"/>
                <w:i/>
              </w:rPr>
              <w:t xml:space="preserve">Data were made interoperable by matching the temporal resolution (monthly) and, to the extent possible, the spatial resolution (49 lakes) of the ALTM lake chemistry data. </w:t>
            </w:r>
            <w:r w:rsidR="00083AC4">
              <w:rPr>
                <w:rFonts w:asciiTheme="minorHAnsi" w:hAnsiTheme="minorHAnsi"/>
                <w:i/>
              </w:rPr>
              <w:t>Data at sub-monthly resolutions (solar radiation) were aggregated to monthly by averaging. The NAO is a non-spatial variable representing a large-scale climate mode, so its values were taken to apply across all lakes. Sampling stations used by the NADP to monitor acid deposition did not match lake locations, so a single acid deposition time series representative of the study area was produced by averaging values from monitoring stations in the reason and the regional average taken to apply across lakes.</w:t>
            </w:r>
          </w:p>
        </w:tc>
      </w:tr>
      <w:tr w:rsidR="008D563A" w:rsidRPr="0017567B" w14:paraId="15598261" w14:textId="77777777" w:rsidTr="00FC53DF">
        <w:tc>
          <w:tcPr>
            <w:tcW w:w="2988" w:type="dxa"/>
          </w:tcPr>
          <w:p w14:paraId="4E1A5B46"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14:paraId="642C5F86" w14:textId="6F6965F5" w:rsidR="008D563A" w:rsidRPr="00CA274F" w:rsidRDefault="00AC3C75" w:rsidP="00D60162">
            <w:pPr>
              <w:pStyle w:val="NormalWeb"/>
              <w:contextualSpacing/>
              <w:rPr>
                <w:rFonts w:asciiTheme="minorHAnsi" w:hAnsiTheme="minorHAnsi"/>
                <w:i/>
                <w:sz w:val="22"/>
                <w:szCs w:val="22"/>
              </w:rPr>
            </w:pPr>
            <w:r>
              <w:rPr>
                <w:rFonts w:asciiTheme="minorHAnsi" w:hAnsiTheme="minorHAnsi"/>
                <w:i/>
                <w:sz w:val="22"/>
                <w:szCs w:val="22"/>
              </w:rPr>
              <w:t xml:space="preserve">ALTM </w:t>
            </w:r>
            <w:r w:rsidR="00780D13" w:rsidRPr="00780D13">
              <w:rPr>
                <w:rFonts w:asciiTheme="minorHAnsi" w:hAnsiTheme="minorHAnsi"/>
                <w:i/>
                <w:sz w:val="22"/>
                <w:szCs w:val="22"/>
              </w:rPr>
              <w:t xml:space="preserve">Protocols are described in Driscoll et al. (2003) </w:t>
            </w:r>
            <w:proofErr w:type="spellStart"/>
            <w:r w:rsidR="00780D13" w:rsidRPr="00780D13">
              <w:rPr>
                <w:rFonts w:asciiTheme="minorHAnsi" w:hAnsiTheme="minorHAnsi"/>
                <w:i/>
                <w:sz w:val="22"/>
                <w:szCs w:val="22"/>
              </w:rPr>
              <w:t>doi</w:t>
            </w:r>
            <w:proofErr w:type="spellEnd"/>
            <w:r w:rsidR="00780D13" w:rsidRPr="00780D13">
              <w:rPr>
                <w:rFonts w:asciiTheme="minorHAnsi" w:hAnsiTheme="minorHAnsi"/>
                <w:i/>
                <w:sz w:val="22"/>
                <w:szCs w:val="22"/>
              </w:rPr>
              <w:t>: 10.1021/es020924h.</w:t>
            </w:r>
          </w:p>
        </w:tc>
      </w:tr>
      <w:tr w:rsidR="00FC53DF" w:rsidRPr="0017567B" w14:paraId="544DD8D2" w14:textId="77777777" w:rsidTr="00FC53DF">
        <w:tc>
          <w:tcPr>
            <w:tcW w:w="2988" w:type="dxa"/>
          </w:tcPr>
          <w:p w14:paraId="25EB8FE4"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58FBF0B3" w14:textId="186470D9" w:rsidR="00FC53DF" w:rsidRPr="00CA274F" w:rsidRDefault="00780D13" w:rsidP="00D60162">
            <w:pPr>
              <w:pStyle w:val="NormalWeb"/>
              <w:contextualSpacing/>
              <w:rPr>
                <w:rFonts w:asciiTheme="minorHAnsi" w:hAnsiTheme="minorHAnsi"/>
                <w:i/>
                <w:sz w:val="22"/>
                <w:szCs w:val="22"/>
              </w:rPr>
            </w:pPr>
            <w:r>
              <w:rPr>
                <w:rFonts w:asciiTheme="minorHAnsi" w:hAnsiTheme="minorHAnsi"/>
                <w:i/>
                <w:sz w:val="22"/>
                <w:szCs w:val="22"/>
              </w:rPr>
              <w:t>NA</w:t>
            </w:r>
          </w:p>
        </w:tc>
      </w:tr>
      <w:tr w:rsidR="008D563A" w:rsidRPr="0017567B" w14:paraId="112110FD" w14:textId="77777777" w:rsidTr="00FC53DF">
        <w:tc>
          <w:tcPr>
            <w:tcW w:w="2988" w:type="dxa"/>
          </w:tcPr>
          <w:p w14:paraId="4983C94E" w14:textId="77777777"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5FCE8715" w14:textId="2708E268" w:rsidR="008D563A" w:rsidRPr="00CA274F" w:rsidRDefault="00083AC4" w:rsidP="003E320E">
            <w:pPr>
              <w:spacing w:after="0" w:line="240" w:lineRule="auto"/>
              <w:contextualSpacing/>
              <w:rPr>
                <w:rFonts w:asciiTheme="minorHAnsi" w:hAnsiTheme="minorHAnsi"/>
                <w:i/>
              </w:rPr>
            </w:pPr>
            <w:r>
              <w:rPr>
                <w:rFonts w:asciiTheme="minorHAnsi" w:hAnsiTheme="minorHAnsi"/>
                <w:i/>
              </w:rPr>
              <w:t>Observational time series were plotted to assess the presence of outliers. 33 (0.2%) DOC observations were removed because they were implausible values likely resulting from laboratory anomalies.</w:t>
            </w:r>
          </w:p>
        </w:tc>
      </w:tr>
      <w:tr w:rsidR="008D563A" w:rsidRPr="0017567B" w14:paraId="5BD77195" w14:textId="77777777" w:rsidTr="00FC53DF">
        <w:tc>
          <w:tcPr>
            <w:tcW w:w="2988" w:type="dxa"/>
          </w:tcPr>
          <w:p w14:paraId="3C958404" w14:textId="77777777"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14:paraId="4EF65994" w14:textId="77777777" w:rsidR="008D563A" w:rsidRPr="00CA274F" w:rsidRDefault="008D563A" w:rsidP="00D60162">
            <w:pPr>
              <w:spacing w:after="0" w:line="240" w:lineRule="auto"/>
              <w:contextualSpacing/>
              <w:rPr>
                <w:rFonts w:asciiTheme="minorHAnsi" w:hAnsiTheme="minorHAnsi"/>
                <w:i/>
              </w:rPr>
            </w:pPr>
            <w:r w:rsidRPr="00CA274F">
              <w:rPr>
                <w:rFonts w:asciiTheme="minorHAnsi" w:hAnsiTheme="minorHAnsi"/>
                <w:i/>
              </w:rPr>
              <w:t>Any additional information that may help future users of the data not included in the above rows, or in the table below.</w:t>
            </w:r>
          </w:p>
        </w:tc>
      </w:tr>
      <w:tr w:rsidR="00FC53DF" w:rsidRPr="0017567B" w14:paraId="14F3DB7B" w14:textId="77777777" w:rsidTr="00FC53DF">
        <w:tc>
          <w:tcPr>
            <w:tcW w:w="2988" w:type="dxa"/>
          </w:tcPr>
          <w:p w14:paraId="732D53C4" w14:textId="77777777" w:rsidR="00FC53DF" w:rsidRPr="00CA274F" w:rsidRDefault="00FC53DF" w:rsidP="00D60162">
            <w:pPr>
              <w:spacing w:after="0" w:line="240" w:lineRule="auto"/>
              <w:contextualSpacing/>
              <w:rPr>
                <w:rFonts w:asciiTheme="minorHAnsi" w:hAnsiTheme="minorHAnsi"/>
                <w:b/>
              </w:rPr>
            </w:pPr>
          </w:p>
        </w:tc>
        <w:tc>
          <w:tcPr>
            <w:tcW w:w="7020" w:type="dxa"/>
          </w:tcPr>
          <w:p w14:paraId="2CF382F6" w14:textId="77777777" w:rsidR="00FC53DF" w:rsidRPr="00CA274F" w:rsidRDefault="00FC53DF" w:rsidP="00D60162">
            <w:pPr>
              <w:spacing w:after="0" w:line="240" w:lineRule="auto"/>
              <w:contextualSpacing/>
              <w:rPr>
                <w:rFonts w:asciiTheme="minorHAnsi" w:hAnsiTheme="minorHAnsi"/>
                <w:i/>
              </w:rPr>
            </w:pPr>
          </w:p>
        </w:tc>
      </w:tr>
    </w:tbl>
    <w:p w14:paraId="6A37B56E" w14:textId="77777777" w:rsidR="00CA274F" w:rsidRDefault="00CA274F" w:rsidP="00E030C6">
      <w:pPr>
        <w:spacing w:line="240" w:lineRule="auto"/>
        <w:rPr>
          <w:rFonts w:ascii="Times New Roman" w:hAnsi="Times New Roman"/>
          <w:b/>
          <w:color w:val="4F81BD" w:themeColor="accent1"/>
          <w:sz w:val="28"/>
        </w:rPr>
      </w:pPr>
    </w:p>
    <w:p w14:paraId="76381C31" w14:textId="77777777"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14:paraId="619E7ED5" w14:textId="07C8DBA9"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F776AC">
        <w:rPr>
          <w:rFonts w:ascii="Times New Roman" w:hAnsi="Times New Roman"/>
          <w:i/>
        </w:rPr>
        <w:t>altm_data</w:t>
      </w:r>
      <w:r w:rsidR="00910287">
        <w:rPr>
          <w:rFonts w:ascii="Times New Roman" w:hAnsi="Times New Roman"/>
          <w:i/>
        </w:rPr>
        <w:t>.csv</w:t>
      </w:r>
    </w:p>
    <w:p w14:paraId="1874951C" w14:textId="0FF65689"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918DF">
        <w:rPr>
          <w:rFonts w:ascii="Times New Roman" w:hAnsi="Times New Roman"/>
          <w:i/>
        </w:rPr>
        <w:t>Monthly water quality data from the Adirondack Long Term Monitoring Program (ALTM).</w:t>
      </w:r>
    </w:p>
    <w:tbl>
      <w:tblPr>
        <w:tblStyle w:val="TableGrid"/>
        <w:tblW w:w="9198" w:type="dxa"/>
        <w:tblInd w:w="378" w:type="dxa"/>
        <w:tblLook w:val="04A0" w:firstRow="1" w:lastRow="0" w:firstColumn="1" w:lastColumn="0" w:noHBand="0" w:noVBand="1"/>
      </w:tblPr>
      <w:tblGrid>
        <w:gridCol w:w="2089"/>
        <w:gridCol w:w="1494"/>
        <w:gridCol w:w="1180"/>
        <w:gridCol w:w="1915"/>
        <w:gridCol w:w="1334"/>
        <w:gridCol w:w="1186"/>
      </w:tblGrid>
      <w:tr w:rsidR="00A73F49" w:rsidRPr="0017567B" w14:paraId="08D174BE" w14:textId="77777777" w:rsidTr="001033D4">
        <w:trPr>
          <w:trHeight w:val="315"/>
        </w:trPr>
        <w:tc>
          <w:tcPr>
            <w:tcW w:w="2089" w:type="dxa"/>
            <w:noWrap/>
            <w:hideMark/>
          </w:tcPr>
          <w:p w14:paraId="4B8923F2"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Column name</w:t>
            </w:r>
          </w:p>
        </w:tc>
        <w:tc>
          <w:tcPr>
            <w:tcW w:w="1506" w:type="dxa"/>
            <w:hideMark/>
          </w:tcPr>
          <w:p w14:paraId="6734CD68"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Description</w:t>
            </w:r>
          </w:p>
        </w:tc>
        <w:tc>
          <w:tcPr>
            <w:tcW w:w="1214" w:type="dxa"/>
          </w:tcPr>
          <w:p w14:paraId="6FB90E75"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Units</w:t>
            </w:r>
          </w:p>
        </w:tc>
        <w:tc>
          <w:tcPr>
            <w:tcW w:w="1969" w:type="dxa"/>
          </w:tcPr>
          <w:p w14:paraId="296C8C2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Code explanation</w:t>
            </w:r>
          </w:p>
        </w:tc>
        <w:tc>
          <w:tcPr>
            <w:tcW w:w="1210" w:type="dxa"/>
          </w:tcPr>
          <w:p w14:paraId="44487793"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Data format</w:t>
            </w:r>
          </w:p>
        </w:tc>
        <w:tc>
          <w:tcPr>
            <w:tcW w:w="1210" w:type="dxa"/>
          </w:tcPr>
          <w:p w14:paraId="2B2014FA"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Missing data code</w:t>
            </w:r>
          </w:p>
        </w:tc>
      </w:tr>
      <w:tr w:rsidR="00A73F49" w:rsidRPr="0017567B" w14:paraId="3D6BC507" w14:textId="77777777" w:rsidTr="001033D4">
        <w:trPr>
          <w:trHeight w:val="305"/>
        </w:trPr>
        <w:tc>
          <w:tcPr>
            <w:tcW w:w="2089" w:type="dxa"/>
            <w:noWrap/>
          </w:tcPr>
          <w:p w14:paraId="66786028" w14:textId="4FADF145" w:rsidR="001033D4" w:rsidRPr="00A73F49" w:rsidRDefault="00B918DF" w:rsidP="00F64512">
            <w:pPr>
              <w:spacing w:after="0" w:line="240" w:lineRule="auto"/>
              <w:rPr>
                <w:rFonts w:asciiTheme="minorHAnsi" w:hAnsiTheme="minorHAnsi"/>
                <w:iCs/>
                <w:sz w:val="20"/>
              </w:rPr>
            </w:pPr>
            <w:proofErr w:type="spellStart"/>
            <w:r w:rsidRPr="00A73F49">
              <w:rPr>
                <w:rFonts w:asciiTheme="minorHAnsi" w:hAnsiTheme="minorHAnsi"/>
                <w:iCs/>
                <w:sz w:val="20"/>
              </w:rPr>
              <w:lastRenderedPageBreak/>
              <w:t>ConfDate</w:t>
            </w:r>
            <w:proofErr w:type="spellEnd"/>
          </w:p>
        </w:tc>
        <w:tc>
          <w:tcPr>
            <w:tcW w:w="1506" w:type="dxa"/>
          </w:tcPr>
          <w:p w14:paraId="330DD525" w14:textId="155B3D35" w:rsidR="001033D4" w:rsidRPr="00A73F49" w:rsidRDefault="00A73F49" w:rsidP="00F64512">
            <w:pPr>
              <w:spacing w:after="0" w:line="240" w:lineRule="auto"/>
              <w:rPr>
                <w:rFonts w:asciiTheme="minorHAnsi" w:hAnsiTheme="minorHAnsi"/>
                <w:iCs/>
                <w:sz w:val="20"/>
              </w:rPr>
            </w:pPr>
            <w:r>
              <w:rPr>
                <w:rFonts w:asciiTheme="minorHAnsi" w:hAnsiTheme="minorHAnsi"/>
                <w:iCs/>
                <w:sz w:val="20"/>
              </w:rPr>
              <w:t>Sample d</w:t>
            </w:r>
            <w:r w:rsidR="00B918DF" w:rsidRPr="00A73F49">
              <w:rPr>
                <w:rFonts w:asciiTheme="minorHAnsi" w:hAnsiTheme="minorHAnsi"/>
                <w:iCs/>
                <w:sz w:val="20"/>
              </w:rPr>
              <w:t>ate conformed to a monthly time interval; observations were assigned to the first of the month they were taken.</w:t>
            </w:r>
          </w:p>
        </w:tc>
        <w:tc>
          <w:tcPr>
            <w:tcW w:w="1214" w:type="dxa"/>
          </w:tcPr>
          <w:p w14:paraId="34B6B486" w14:textId="5993D608" w:rsidR="001033D4" w:rsidRPr="00A73F49" w:rsidRDefault="001033D4" w:rsidP="00F64512">
            <w:pPr>
              <w:spacing w:after="0" w:line="240" w:lineRule="auto"/>
              <w:rPr>
                <w:rFonts w:asciiTheme="minorHAnsi" w:hAnsiTheme="minorHAnsi"/>
                <w:iCs/>
                <w:sz w:val="20"/>
              </w:rPr>
            </w:pPr>
          </w:p>
        </w:tc>
        <w:tc>
          <w:tcPr>
            <w:tcW w:w="1969" w:type="dxa"/>
          </w:tcPr>
          <w:p w14:paraId="6038487A" w14:textId="31A31CC7" w:rsidR="001033D4" w:rsidRPr="00A73F49" w:rsidRDefault="001033D4" w:rsidP="00F64512">
            <w:pPr>
              <w:spacing w:after="0" w:line="240" w:lineRule="auto"/>
              <w:rPr>
                <w:rFonts w:asciiTheme="minorHAnsi" w:hAnsiTheme="minorHAnsi"/>
                <w:b/>
                <w:iCs/>
                <w:sz w:val="20"/>
              </w:rPr>
            </w:pPr>
          </w:p>
        </w:tc>
        <w:tc>
          <w:tcPr>
            <w:tcW w:w="1210" w:type="dxa"/>
          </w:tcPr>
          <w:p w14:paraId="6A415B51" w14:textId="412E819D" w:rsidR="001033D4" w:rsidRPr="00A73F49" w:rsidRDefault="00A73F49" w:rsidP="00F64512">
            <w:pPr>
              <w:spacing w:after="0" w:line="240" w:lineRule="auto"/>
              <w:rPr>
                <w:rFonts w:asciiTheme="minorHAnsi" w:hAnsiTheme="minorHAnsi"/>
                <w:iCs/>
                <w:sz w:val="20"/>
              </w:rPr>
            </w:pPr>
            <w:r>
              <w:rPr>
                <w:rFonts w:asciiTheme="minorHAnsi" w:hAnsiTheme="minorHAnsi"/>
                <w:iCs/>
                <w:sz w:val="20"/>
              </w:rPr>
              <w:t>YYYY.MM.DD</w:t>
            </w:r>
          </w:p>
        </w:tc>
        <w:tc>
          <w:tcPr>
            <w:tcW w:w="1210" w:type="dxa"/>
          </w:tcPr>
          <w:p w14:paraId="68591AF3" w14:textId="2367F357" w:rsidR="001033D4" w:rsidRPr="00A73F49" w:rsidRDefault="001033D4" w:rsidP="00F64512">
            <w:pPr>
              <w:spacing w:after="0" w:line="240" w:lineRule="auto"/>
              <w:rPr>
                <w:rFonts w:asciiTheme="minorHAnsi" w:hAnsiTheme="minorHAnsi"/>
                <w:iCs/>
                <w:sz w:val="20"/>
              </w:rPr>
            </w:pPr>
          </w:p>
        </w:tc>
      </w:tr>
      <w:tr w:rsidR="00A73F49" w:rsidRPr="0017567B" w14:paraId="5728CB91" w14:textId="77777777" w:rsidTr="001033D4">
        <w:trPr>
          <w:trHeight w:val="300"/>
        </w:trPr>
        <w:tc>
          <w:tcPr>
            <w:tcW w:w="2089" w:type="dxa"/>
            <w:noWrap/>
          </w:tcPr>
          <w:p w14:paraId="6A7274D5" w14:textId="32B92A67" w:rsidR="001033D4" w:rsidRPr="00CA274F" w:rsidRDefault="00AB3642" w:rsidP="00C705B7">
            <w:pPr>
              <w:spacing w:after="0" w:line="240" w:lineRule="auto"/>
              <w:rPr>
                <w:rFonts w:asciiTheme="minorHAnsi" w:hAnsiTheme="minorHAnsi"/>
                <w:sz w:val="20"/>
              </w:rPr>
            </w:pPr>
            <w:proofErr w:type="spellStart"/>
            <w:r>
              <w:rPr>
                <w:rFonts w:asciiTheme="minorHAnsi" w:hAnsiTheme="minorHAnsi"/>
                <w:sz w:val="20"/>
              </w:rPr>
              <w:t>LabID</w:t>
            </w:r>
            <w:proofErr w:type="spellEnd"/>
          </w:p>
        </w:tc>
        <w:tc>
          <w:tcPr>
            <w:tcW w:w="1506" w:type="dxa"/>
          </w:tcPr>
          <w:p w14:paraId="43F900AC" w14:textId="12320BF2" w:rsidR="001033D4" w:rsidRPr="00CA274F" w:rsidRDefault="00AB3642" w:rsidP="00C705B7">
            <w:pPr>
              <w:spacing w:after="0" w:line="240" w:lineRule="auto"/>
              <w:rPr>
                <w:rFonts w:asciiTheme="minorHAnsi" w:hAnsiTheme="minorHAnsi"/>
                <w:sz w:val="20"/>
              </w:rPr>
            </w:pPr>
            <w:r>
              <w:rPr>
                <w:rFonts w:asciiTheme="minorHAnsi" w:hAnsiTheme="minorHAnsi"/>
                <w:sz w:val="20"/>
              </w:rPr>
              <w:t>Sample unique identifier</w:t>
            </w:r>
          </w:p>
        </w:tc>
        <w:tc>
          <w:tcPr>
            <w:tcW w:w="1214" w:type="dxa"/>
          </w:tcPr>
          <w:p w14:paraId="429B9289" w14:textId="77777777" w:rsidR="001033D4" w:rsidRPr="00CA274F" w:rsidRDefault="001033D4" w:rsidP="00C705B7">
            <w:pPr>
              <w:spacing w:after="0" w:line="240" w:lineRule="auto"/>
              <w:rPr>
                <w:rFonts w:asciiTheme="minorHAnsi" w:hAnsiTheme="minorHAnsi"/>
                <w:sz w:val="20"/>
              </w:rPr>
            </w:pPr>
          </w:p>
        </w:tc>
        <w:tc>
          <w:tcPr>
            <w:tcW w:w="1969" w:type="dxa"/>
          </w:tcPr>
          <w:p w14:paraId="6551799E" w14:textId="77777777" w:rsidR="001033D4" w:rsidRPr="00CA274F" w:rsidRDefault="001033D4" w:rsidP="00C705B7">
            <w:pPr>
              <w:spacing w:after="0" w:line="240" w:lineRule="auto"/>
              <w:rPr>
                <w:rFonts w:asciiTheme="minorHAnsi" w:hAnsiTheme="minorHAnsi"/>
                <w:sz w:val="20"/>
              </w:rPr>
            </w:pPr>
          </w:p>
        </w:tc>
        <w:tc>
          <w:tcPr>
            <w:tcW w:w="1210" w:type="dxa"/>
          </w:tcPr>
          <w:p w14:paraId="01B3992A" w14:textId="57752598" w:rsidR="001033D4" w:rsidRPr="00CA274F" w:rsidRDefault="00A73F49" w:rsidP="00C705B7">
            <w:pPr>
              <w:spacing w:after="0" w:line="240" w:lineRule="auto"/>
              <w:rPr>
                <w:rFonts w:asciiTheme="minorHAnsi" w:hAnsiTheme="minorHAnsi"/>
                <w:sz w:val="20"/>
              </w:rPr>
            </w:pPr>
            <w:r>
              <w:rPr>
                <w:rFonts w:asciiTheme="minorHAnsi" w:hAnsiTheme="minorHAnsi"/>
                <w:sz w:val="20"/>
              </w:rPr>
              <w:t>7 alphanumeric characters</w:t>
            </w:r>
          </w:p>
        </w:tc>
        <w:tc>
          <w:tcPr>
            <w:tcW w:w="1210" w:type="dxa"/>
          </w:tcPr>
          <w:p w14:paraId="62078FE9" w14:textId="77777777" w:rsidR="001033D4" w:rsidRPr="00CA274F" w:rsidRDefault="001033D4" w:rsidP="00C705B7">
            <w:pPr>
              <w:spacing w:after="0" w:line="240" w:lineRule="auto"/>
              <w:rPr>
                <w:rFonts w:asciiTheme="minorHAnsi" w:hAnsiTheme="minorHAnsi"/>
                <w:sz w:val="20"/>
              </w:rPr>
            </w:pPr>
          </w:p>
        </w:tc>
      </w:tr>
      <w:tr w:rsidR="00A73F49" w:rsidRPr="0017567B" w14:paraId="5931F563" w14:textId="77777777" w:rsidTr="001033D4">
        <w:trPr>
          <w:trHeight w:val="300"/>
        </w:trPr>
        <w:tc>
          <w:tcPr>
            <w:tcW w:w="2089" w:type="dxa"/>
            <w:noWrap/>
          </w:tcPr>
          <w:p w14:paraId="53165610" w14:textId="7F681140" w:rsidR="001033D4" w:rsidRPr="00CA274F" w:rsidRDefault="00AB3642" w:rsidP="00C705B7">
            <w:pPr>
              <w:spacing w:after="0" w:line="240" w:lineRule="auto"/>
              <w:rPr>
                <w:rFonts w:asciiTheme="minorHAnsi" w:hAnsiTheme="minorHAnsi"/>
                <w:sz w:val="20"/>
              </w:rPr>
            </w:pPr>
            <w:proofErr w:type="spellStart"/>
            <w:r>
              <w:rPr>
                <w:rFonts w:asciiTheme="minorHAnsi" w:hAnsiTheme="minorHAnsi"/>
                <w:sz w:val="20"/>
              </w:rPr>
              <w:t>SiteID</w:t>
            </w:r>
            <w:proofErr w:type="spellEnd"/>
          </w:p>
        </w:tc>
        <w:tc>
          <w:tcPr>
            <w:tcW w:w="1506" w:type="dxa"/>
          </w:tcPr>
          <w:p w14:paraId="1AF07C3B" w14:textId="751E2AA8" w:rsidR="001033D4" w:rsidRPr="00CA274F" w:rsidRDefault="00AB3642" w:rsidP="00C705B7">
            <w:pPr>
              <w:spacing w:after="0" w:line="240" w:lineRule="auto"/>
              <w:rPr>
                <w:rFonts w:asciiTheme="minorHAnsi" w:hAnsiTheme="minorHAnsi"/>
                <w:sz w:val="20"/>
              </w:rPr>
            </w:pPr>
            <w:r>
              <w:rPr>
                <w:rFonts w:asciiTheme="minorHAnsi" w:hAnsiTheme="minorHAnsi"/>
                <w:sz w:val="20"/>
              </w:rPr>
              <w:t>Lake unique identifier</w:t>
            </w:r>
          </w:p>
        </w:tc>
        <w:tc>
          <w:tcPr>
            <w:tcW w:w="1214" w:type="dxa"/>
          </w:tcPr>
          <w:p w14:paraId="16DAA3CD" w14:textId="77777777" w:rsidR="001033D4" w:rsidRPr="00CA274F" w:rsidRDefault="001033D4" w:rsidP="00C705B7">
            <w:pPr>
              <w:spacing w:after="0" w:line="240" w:lineRule="auto"/>
              <w:rPr>
                <w:rFonts w:asciiTheme="minorHAnsi" w:hAnsiTheme="minorHAnsi"/>
                <w:sz w:val="20"/>
              </w:rPr>
            </w:pPr>
          </w:p>
        </w:tc>
        <w:tc>
          <w:tcPr>
            <w:tcW w:w="1969" w:type="dxa"/>
          </w:tcPr>
          <w:p w14:paraId="5CCAA412" w14:textId="77777777" w:rsidR="001033D4" w:rsidRPr="00CA274F" w:rsidRDefault="001033D4" w:rsidP="00C705B7">
            <w:pPr>
              <w:spacing w:after="0" w:line="240" w:lineRule="auto"/>
              <w:rPr>
                <w:rFonts w:asciiTheme="minorHAnsi" w:hAnsiTheme="minorHAnsi"/>
                <w:sz w:val="20"/>
              </w:rPr>
            </w:pPr>
          </w:p>
        </w:tc>
        <w:tc>
          <w:tcPr>
            <w:tcW w:w="1210" w:type="dxa"/>
          </w:tcPr>
          <w:p w14:paraId="65053402" w14:textId="20FB8DE6" w:rsidR="001033D4" w:rsidRPr="00CA274F" w:rsidRDefault="00A73F49" w:rsidP="00C705B7">
            <w:pPr>
              <w:spacing w:after="0" w:line="240" w:lineRule="auto"/>
              <w:rPr>
                <w:rFonts w:asciiTheme="minorHAnsi" w:hAnsiTheme="minorHAnsi"/>
                <w:sz w:val="20"/>
              </w:rPr>
            </w:pPr>
            <w:r>
              <w:rPr>
                <w:rFonts w:asciiTheme="minorHAnsi" w:hAnsiTheme="minorHAnsi"/>
                <w:sz w:val="20"/>
              </w:rPr>
              <w:t>5 or 6 alphanumeric characters</w:t>
            </w:r>
          </w:p>
        </w:tc>
        <w:tc>
          <w:tcPr>
            <w:tcW w:w="1210" w:type="dxa"/>
          </w:tcPr>
          <w:p w14:paraId="13A91908" w14:textId="77777777" w:rsidR="001033D4" w:rsidRPr="00CA274F" w:rsidRDefault="001033D4" w:rsidP="00C705B7">
            <w:pPr>
              <w:spacing w:after="0" w:line="240" w:lineRule="auto"/>
              <w:rPr>
                <w:rFonts w:asciiTheme="minorHAnsi" w:hAnsiTheme="minorHAnsi"/>
                <w:sz w:val="20"/>
              </w:rPr>
            </w:pPr>
          </w:p>
        </w:tc>
      </w:tr>
      <w:tr w:rsidR="00A73F49" w:rsidRPr="0017567B" w14:paraId="0C57D7F8" w14:textId="77777777" w:rsidTr="001033D4">
        <w:trPr>
          <w:trHeight w:val="300"/>
        </w:trPr>
        <w:tc>
          <w:tcPr>
            <w:tcW w:w="2089" w:type="dxa"/>
            <w:noWrap/>
          </w:tcPr>
          <w:p w14:paraId="6C9FBA9E" w14:textId="14CD5215" w:rsidR="001033D4" w:rsidRPr="00CA274F" w:rsidRDefault="00AB3642" w:rsidP="00C705B7">
            <w:pPr>
              <w:spacing w:after="0" w:line="240" w:lineRule="auto"/>
              <w:rPr>
                <w:rFonts w:asciiTheme="minorHAnsi" w:hAnsiTheme="minorHAnsi"/>
                <w:sz w:val="20"/>
              </w:rPr>
            </w:pPr>
            <w:r>
              <w:rPr>
                <w:rFonts w:asciiTheme="minorHAnsi" w:hAnsiTheme="minorHAnsi"/>
                <w:sz w:val="20"/>
              </w:rPr>
              <w:t>Station</w:t>
            </w:r>
          </w:p>
        </w:tc>
        <w:tc>
          <w:tcPr>
            <w:tcW w:w="1506" w:type="dxa"/>
          </w:tcPr>
          <w:p w14:paraId="46C72F91" w14:textId="4B9816BE" w:rsidR="001033D4" w:rsidRPr="00CA274F" w:rsidRDefault="00AB3642" w:rsidP="00C705B7">
            <w:pPr>
              <w:spacing w:after="0" w:line="240" w:lineRule="auto"/>
              <w:rPr>
                <w:rFonts w:asciiTheme="minorHAnsi" w:hAnsiTheme="minorHAnsi"/>
                <w:sz w:val="20"/>
              </w:rPr>
            </w:pPr>
            <w:r>
              <w:rPr>
                <w:rFonts w:asciiTheme="minorHAnsi" w:hAnsiTheme="minorHAnsi"/>
                <w:sz w:val="20"/>
              </w:rPr>
              <w:t>Station identifier</w:t>
            </w:r>
          </w:p>
        </w:tc>
        <w:tc>
          <w:tcPr>
            <w:tcW w:w="1214" w:type="dxa"/>
          </w:tcPr>
          <w:p w14:paraId="6278A45E" w14:textId="77777777" w:rsidR="001033D4" w:rsidRPr="00CA274F" w:rsidRDefault="001033D4" w:rsidP="00C705B7">
            <w:pPr>
              <w:spacing w:after="0" w:line="240" w:lineRule="auto"/>
              <w:rPr>
                <w:rFonts w:asciiTheme="minorHAnsi" w:hAnsiTheme="minorHAnsi"/>
                <w:sz w:val="20"/>
              </w:rPr>
            </w:pPr>
          </w:p>
        </w:tc>
        <w:tc>
          <w:tcPr>
            <w:tcW w:w="1969" w:type="dxa"/>
          </w:tcPr>
          <w:p w14:paraId="49468A0E" w14:textId="77777777" w:rsidR="001033D4" w:rsidRPr="00CA274F" w:rsidRDefault="001033D4" w:rsidP="00C705B7">
            <w:pPr>
              <w:spacing w:after="0" w:line="240" w:lineRule="auto"/>
              <w:rPr>
                <w:rFonts w:asciiTheme="minorHAnsi" w:hAnsiTheme="minorHAnsi"/>
                <w:sz w:val="20"/>
              </w:rPr>
            </w:pPr>
          </w:p>
        </w:tc>
        <w:tc>
          <w:tcPr>
            <w:tcW w:w="1210" w:type="dxa"/>
          </w:tcPr>
          <w:p w14:paraId="322B281C" w14:textId="06E27B69" w:rsidR="001033D4" w:rsidRPr="00CA274F" w:rsidRDefault="00A73F49" w:rsidP="00C705B7">
            <w:pPr>
              <w:spacing w:after="0" w:line="240" w:lineRule="auto"/>
              <w:rPr>
                <w:rFonts w:asciiTheme="minorHAnsi" w:hAnsiTheme="minorHAnsi"/>
                <w:sz w:val="20"/>
              </w:rPr>
            </w:pPr>
            <w:r>
              <w:rPr>
                <w:rFonts w:asciiTheme="minorHAnsi" w:hAnsiTheme="minorHAnsi"/>
                <w:sz w:val="20"/>
              </w:rPr>
              <w:t>1 or 2 digits</w:t>
            </w:r>
          </w:p>
        </w:tc>
        <w:tc>
          <w:tcPr>
            <w:tcW w:w="1210" w:type="dxa"/>
          </w:tcPr>
          <w:p w14:paraId="3CAE78AA" w14:textId="77777777" w:rsidR="001033D4" w:rsidRPr="00CA274F" w:rsidRDefault="001033D4" w:rsidP="00C705B7">
            <w:pPr>
              <w:spacing w:after="0" w:line="240" w:lineRule="auto"/>
              <w:rPr>
                <w:rFonts w:asciiTheme="minorHAnsi" w:hAnsiTheme="minorHAnsi"/>
                <w:sz w:val="20"/>
              </w:rPr>
            </w:pPr>
          </w:p>
        </w:tc>
      </w:tr>
      <w:tr w:rsidR="00AB3642" w:rsidRPr="0017567B" w14:paraId="42EA420F" w14:textId="77777777" w:rsidTr="001033D4">
        <w:trPr>
          <w:trHeight w:val="300"/>
        </w:trPr>
        <w:tc>
          <w:tcPr>
            <w:tcW w:w="2089" w:type="dxa"/>
            <w:noWrap/>
          </w:tcPr>
          <w:p w14:paraId="62AC0FD1" w14:textId="63AA456F" w:rsidR="00AB3642" w:rsidRDefault="00AB3642" w:rsidP="00C705B7">
            <w:pPr>
              <w:spacing w:after="0" w:line="240" w:lineRule="auto"/>
              <w:rPr>
                <w:rFonts w:asciiTheme="minorHAnsi" w:hAnsiTheme="minorHAnsi"/>
                <w:sz w:val="20"/>
              </w:rPr>
            </w:pPr>
            <w:r>
              <w:rPr>
                <w:rFonts w:asciiTheme="minorHAnsi" w:hAnsiTheme="minorHAnsi"/>
                <w:sz w:val="20"/>
              </w:rPr>
              <w:t>depth</w:t>
            </w:r>
          </w:p>
        </w:tc>
        <w:tc>
          <w:tcPr>
            <w:tcW w:w="1506" w:type="dxa"/>
          </w:tcPr>
          <w:p w14:paraId="7DE79D73" w14:textId="72DAA848" w:rsidR="00AB3642" w:rsidRDefault="00A73F49" w:rsidP="00C705B7">
            <w:pPr>
              <w:spacing w:after="0" w:line="240" w:lineRule="auto"/>
              <w:rPr>
                <w:rFonts w:asciiTheme="minorHAnsi" w:hAnsiTheme="minorHAnsi"/>
                <w:sz w:val="20"/>
              </w:rPr>
            </w:pPr>
            <w:r>
              <w:rPr>
                <w:rFonts w:asciiTheme="minorHAnsi" w:hAnsiTheme="minorHAnsi"/>
                <w:sz w:val="20"/>
              </w:rPr>
              <w:t>Depth at which the water sample was taken</w:t>
            </w:r>
          </w:p>
        </w:tc>
        <w:tc>
          <w:tcPr>
            <w:tcW w:w="1214" w:type="dxa"/>
          </w:tcPr>
          <w:p w14:paraId="3990491A" w14:textId="7BE0B32C" w:rsidR="00AB3642" w:rsidRPr="00CA274F" w:rsidRDefault="00A73F49" w:rsidP="00C705B7">
            <w:pPr>
              <w:spacing w:after="0" w:line="240" w:lineRule="auto"/>
              <w:rPr>
                <w:rFonts w:asciiTheme="minorHAnsi" w:hAnsiTheme="minorHAnsi"/>
                <w:sz w:val="20"/>
              </w:rPr>
            </w:pPr>
            <w:r>
              <w:rPr>
                <w:rFonts w:asciiTheme="minorHAnsi" w:hAnsiTheme="minorHAnsi"/>
                <w:sz w:val="20"/>
              </w:rPr>
              <w:t>meters</w:t>
            </w:r>
          </w:p>
        </w:tc>
        <w:tc>
          <w:tcPr>
            <w:tcW w:w="1969" w:type="dxa"/>
          </w:tcPr>
          <w:p w14:paraId="6F513BE4" w14:textId="77777777" w:rsidR="00AB3642" w:rsidRPr="00CA274F" w:rsidRDefault="00AB3642" w:rsidP="00C705B7">
            <w:pPr>
              <w:spacing w:after="0" w:line="240" w:lineRule="auto"/>
              <w:rPr>
                <w:rFonts w:asciiTheme="minorHAnsi" w:hAnsiTheme="minorHAnsi"/>
                <w:sz w:val="20"/>
              </w:rPr>
            </w:pPr>
          </w:p>
        </w:tc>
        <w:tc>
          <w:tcPr>
            <w:tcW w:w="1210" w:type="dxa"/>
          </w:tcPr>
          <w:p w14:paraId="1A7384AE" w14:textId="3A3A4B68" w:rsidR="00AB3642" w:rsidRPr="00CA274F" w:rsidRDefault="004E6330" w:rsidP="00C705B7">
            <w:pPr>
              <w:spacing w:after="0" w:line="240" w:lineRule="auto"/>
              <w:rPr>
                <w:rFonts w:asciiTheme="minorHAnsi" w:hAnsiTheme="minorHAnsi"/>
                <w:sz w:val="20"/>
              </w:rPr>
            </w:pPr>
            <w:r>
              <w:rPr>
                <w:rFonts w:asciiTheme="minorHAnsi" w:hAnsiTheme="minorHAnsi"/>
                <w:sz w:val="20"/>
              </w:rPr>
              <w:t>numeric</w:t>
            </w:r>
          </w:p>
        </w:tc>
        <w:tc>
          <w:tcPr>
            <w:tcW w:w="1210" w:type="dxa"/>
          </w:tcPr>
          <w:p w14:paraId="5CB5BB96" w14:textId="77777777" w:rsidR="00AB3642" w:rsidRPr="00CA274F" w:rsidRDefault="00AB3642" w:rsidP="00C705B7">
            <w:pPr>
              <w:spacing w:after="0" w:line="240" w:lineRule="auto"/>
              <w:rPr>
                <w:rFonts w:asciiTheme="minorHAnsi" w:hAnsiTheme="minorHAnsi"/>
                <w:sz w:val="20"/>
              </w:rPr>
            </w:pPr>
          </w:p>
        </w:tc>
      </w:tr>
      <w:tr w:rsidR="00A73F49" w:rsidRPr="0017567B" w14:paraId="0A42CC52" w14:textId="77777777" w:rsidTr="001033D4">
        <w:trPr>
          <w:trHeight w:val="300"/>
        </w:trPr>
        <w:tc>
          <w:tcPr>
            <w:tcW w:w="2089" w:type="dxa"/>
            <w:noWrap/>
          </w:tcPr>
          <w:p w14:paraId="24C506A4" w14:textId="434DDC25" w:rsidR="00A73F49" w:rsidRDefault="00A73F49" w:rsidP="00C705B7">
            <w:pPr>
              <w:spacing w:after="0" w:line="240" w:lineRule="auto"/>
              <w:rPr>
                <w:rFonts w:asciiTheme="minorHAnsi" w:hAnsiTheme="minorHAnsi"/>
                <w:sz w:val="20"/>
              </w:rPr>
            </w:pPr>
            <w:proofErr w:type="spellStart"/>
            <w:r>
              <w:rPr>
                <w:rFonts w:asciiTheme="minorHAnsi" w:hAnsiTheme="minorHAnsi"/>
                <w:sz w:val="20"/>
              </w:rPr>
              <w:t>SampleDate</w:t>
            </w:r>
            <w:proofErr w:type="spellEnd"/>
          </w:p>
        </w:tc>
        <w:tc>
          <w:tcPr>
            <w:tcW w:w="1506" w:type="dxa"/>
          </w:tcPr>
          <w:p w14:paraId="359C77FA" w14:textId="48554A39" w:rsidR="00A73F49" w:rsidRDefault="00A73F49" w:rsidP="00C705B7">
            <w:pPr>
              <w:spacing w:after="0" w:line="240" w:lineRule="auto"/>
              <w:rPr>
                <w:rFonts w:asciiTheme="minorHAnsi" w:hAnsiTheme="minorHAnsi"/>
                <w:sz w:val="20"/>
              </w:rPr>
            </w:pPr>
            <w:r>
              <w:rPr>
                <w:rFonts w:asciiTheme="minorHAnsi" w:hAnsiTheme="minorHAnsi"/>
                <w:sz w:val="20"/>
              </w:rPr>
              <w:t>Date the sample was taken</w:t>
            </w:r>
          </w:p>
        </w:tc>
        <w:tc>
          <w:tcPr>
            <w:tcW w:w="1214" w:type="dxa"/>
          </w:tcPr>
          <w:p w14:paraId="4EB386B7" w14:textId="77777777" w:rsidR="00A73F49" w:rsidRDefault="00A73F49" w:rsidP="00C705B7">
            <w:pPr>
              <w:spacing w:after="0" w:line="240" w:lineRule="auto"/>
              <w:rPr>
                <w:rFonts w:asciiTheme="minorHAnsi" w:hAnsiTheme="minorHAnsi"/>
                <w:sz w:val="20"/>
              </w:rPr>
            </w:pPr>
          </w:p>
        </w:tc>
        <w:tc>
          <w:tcPr>
            <w:tcW w:w="1969" w:type="dxa"/>
          </w:tcPr>
          <w:p w14:paraId="5843EC9A" w14:textId="77777777" w:rsidR="00A73F49" w:rsidRPr="00CA274F" w:rsidRDefault="00A73F49" w:rsidP="00C705B7">
            <w:pPr>
              <w:spacing w:after="0" w:line="240" w:lineRule="auto"/>
              <w:rPr>
                <w:rFonts w:asciiTheme="minorHAnsi" w:hAnsiTheme="minorHAnsi"/>
                <w:sz w:val="20"/>
              </w:rPr>
            </w:pPr>
          </w:p>
        </w:tc>
        <w:tc>
          <w:tcPr>
            <w:tcW w:w="1210" w:type="dxa"/>
          </w:tcPr>
          <w:p w14:paraId="40D8ACC8" w14:textId="1ACC7B4E" w:rsidR="00A73F49" w:rsidRPr="00CA274F" w:rsidRDefault="00A73F49" w:rsidP="00C705B7">
            <w:pPr>
              <w:spacing w:after="0" w:line="240" w:lineRule="auto"/>
              <w:rPr>
                <w:rFonts w:asciiTheme="minorHAnsi" w:hAnsiTheme="minorHAnsi"/>
                <w:sz w:val="20"/>
              </w:rPr>
            </w:pPr>
            <w:r>
              <w:rPr>
                <w:rFonts w:asciiTheme="minorHAnsi" w:hAnsiTheme="minorHAnsi"/>
                <w:iCs/>
                <w:sz w:val="20"/>
              </w:rPr>
              <w:t>YYYY.MM.DD</w:t>
            </w:r>
          </w:p>
        </w:tc>
        <w:tc>
          <w:tcPr>
            <w:tcW w:w="1210" w:type="dxa"/>
          </w:tcPr>
          <w:p w14:paraId="53695084" w14:textId="77777777" w:rsidR="00A73F49" w:rsidRPr="00CA274F" w:rsidRDefault="00A73F49" w:rsidP="00C705B7">
            <w:pPr>
              <w:spacing w:after="0" w:line="240" w:lineRule="auto"/>
              <w:rPr>
                <w:rFonts w:asciiTheme="minorHAnsi" w:hAnsiTheme="minorHAnsi"/>
                <w:sz w:val="20"/>
              </w:rPr>
            </w:pPr>
          </w:p>
        </w:tc>
      </w:tr>
      <w:tr w:rsidR="00A73F49" w:rsidRPr="0017567B" w14:paraId="01323BEF" w14:textId="77777777" w:rsidTr="001033D4">
        <w:trPr>
          <w:trHeight w:val="300"/>
        </w:trPr>
        <w:tc>
          <w:tcPr>
            <w:tcW w:w="2089" w:type="dxa"/>
            <w:noWrap/>
          </w:tcPr>
          <w:p w14:paraId="2A5830F6" w14:textId="02C5074B" w:rsidR="00A73F49" w:rsidRDefault="00A73F49" w:rsidP="00C705B7">
            <w:pPr>
              <w:spacing w:after="0" w:line="240" w:lineRule="auto"/>
              <w:rPr>
                <w:rFonts w:asciiTheme="minorHAnsi" w:hAnsiTheme="minorHAnsi"/>
                <w:sz w:val="20"/>
              </w:rPr>
            </w:pPr>
            <w:proofErr w:type="spellStart"/>
            <w:r>
              <w:rPr>
                <w:rFonts w:asciiTheme="minorHAnsi" w:hAnsiTheme="minorHAnsi"/>
                <w:sz w:val="20"/>
              </w:rPr>
              <w:t>SampleTime</w:t>
            </w:r>
            <w:proofErr w:type="spellEnd"/>
          </w:p>
        </w:tc>
        <w:tc>
          <w:tcPr>
            <w:tcW w:w="1506" w:type="dxa"/>
          </w:tcPr>
          <w:p w14:paraId="145B22A3" w14:textId="5E281BEF" w:rsidR="00A73F49" w:rsidRDefault="00A73F49" w:rsidP="00C705B7">
            <w:pPr>
              <w:spacing w:after="0" w:line="240" w:lineRule="auto"/>
              <w:rPr>
                <w:rFonts w:asciiTheme="minorHAnsi" w:hAnsiTheme="minorHAnsi"/>
                <w:sz w:val="20"/>
              </w:rPr>
            </w:pPr>
            <w:r>
              <w:rPr>
                <w:rFonts w:asciiTheme="minorHAnsi" w:hAnsiTheme="minorHAnsi"/>
                <w:sz w:val="20"/>
              </w:rPr>
              <w:t>Time the sample was taken</w:t>
            </w:r>
          </w:p>
        </w:tc>
        <w:tc>
          <w:tcPr>
            <w:tcW w:w="1214" w:type="dxa"/>
          </w:tcPr>
          <w:p w14:paraId="074C95D2" w14:textId="77777777" w:rsidR="00A73F49" w:rsidRDefault="00A73F49" w:rsidP="00C705B7">
            <w:pPr>
              <w:spacing w:after="0" w:line="240" w:lineRule="auto"/>
              <w:rPr>
                <w:rFonts w:asciiTheme="minorHAnsi" w:hAnsiTheme="minorHAnsi"/>
                <w:sz w:val="20"/>
              </w:rPr>
            </w:pPr>
          </w:p>
        </w:tc>
        <w:tc>
          <w:tcPr>
            <w:tcW w:w="1969" w:type="dxa"/>
          </w:tcPr>
          <w:p w14:paraId="201C3B29" w14:textId="77777777" w:rsidR="00A73F49" w:rsidRPr="00CA274F" w:rsidRDefault="00A73F49" w:rsidP="00C705B7">
            <w:pPr>
              <w:spacing w:after="0" w:line="240" w:lineRule="auto"/>
              <w:rPr>
                <w:rFonts w:asciiTheme="minorHAnsi" w:hAnsiTheme="minorHAnsi"/>
                <w:sz w:val="20"/>
              </w:rPr>
            </w:pPr>
          </w:p>
        </w:tc>
        <w:tc>
          <w:tcPr>
            <w:tcW w:w="1210" w:type="dxa"/>
          </w:tcPr>
          <w:p w14:paraId="76164B43" w14:textId="0B5CA4BD" w:rsidR="00A73F49" w:rsidRDefault="00A73F49" w:rsidP="00C705B7">
            <w:pPr>
              <w:spacing w:after="0" w:line="240" w:lineRule="auto"/>
              <w:rPr>
                <w:rFonts w:asciiTheme="minorHAnsi" w:hAnsiTheme="minorHAnsi"/>
                <w:iCs/>
                <w:sz w:val="20"/>
              </w:rPr>
            </w:pPr>
            <w:r>
              <w:rPr>
                <w:rFonts w:asciiTheme="minorHAnsi" w:hAnsiTheme="minorHAnsi"/>
                <w:iCs/>
                <w:sz w:val="20"/>
              </w:rPr>
              <w:t>3 or 4 digits; last two are minutes, first one or two are hours; hours are given using 24-hour time.</w:t>
            </w:r>
          </w:p>
        </w:tc>
        <w:tc>
          <w:tcPr>
            <w:tcW w:w="1210" w:type="dxa"/>
          </w:tcPr>
          <w:p w14:paraId="50525275" w14:textId="77777777" w:rsidR="00A73F49" w:rsidRPr="00CA274F" w:rsidRDefault="00A73F49" w:rsidP="00C705B7">
            <w:pPr>
              <w:spacing w:after="0" w:line="240" w:lineRule="auto"/>
              <w:rPr>
                <w:rFonts w:asciiTheme="minorHAnsi" w:hAnsiTheme="minorHAnsi"/>
                <w:sz w:val="20"/>
              </w:rPr>
            </w:pPr>
          </w:p>
        </w:tc>
      </w:tr>
      <w:tr w:rsidR="00A73F49" w:rsidRPr="0017567B" w14:paraId="0E798AEF" w14:textId="77777777" w:rsidTr="001033D4">
        <w:trPr>
          <w:trHeight w:val="300"/>
        </w:trPr>
        <w:tc>
          <w:tcPr>
            <w:tcW w:w="2089" w:type="dxa"/>
            <w:noWrap/>
          </w:tcPr>
          <w:p w14:paraId="4EE55001" w14:textId="187CD7A8" w:rsidR="00A73F49" w:rsidRDefault="00A73F49" w:rsidP="00C705B7">
            <w:pPr>
              <w:spacing w:after="0" w:line="240" w:lineRule="auto"/>
              <w:rPr>
                <w:rFonts w:asciiTheme="minorHAnsi" w:hAnsiTheme="minorHAnsi"/>
                <w:sz w:val="20"/>
              </w:rPr>
            </w:pPr>
            <w:r>
              <w:rPr>
                <w:rFonts w:asciiTheme="minorHAnsi" w:hAnsiTheme="minorHAnsi"/>
                <w:sz w:val="20"/>
              </w:rPr>
              <w:t>SO4</w:t>
            </w:r>
          </w:p>
        </w:tc>
        <w:tc>
          <w:tcPr>
            <w:tcW w:w="1506" w:type="dxa"/>
          </w:tcPr>
          <w:p w14:paraId="4E3B112D" w14:textId="565F241D" w:rsidR="00A73F49" w:rsidRDefault="00A73F49" w:rsidP="00C705B7">
            <w:pPr>
              <w:spacing w:after="0" w:line="240" w:lineRule="auto"/>
              <w:rPr>
                <w:rFonts w:asciiTheme="minorHAnsi" w:hAnsiTheme="minorHAnsi"/>
                <w:sz w:val="20"/>
              </w:rPr>
            </w:pPr>
            <w:r>
              <w:rPr>
                <w:rFonts w:asciiTheme="minorHAnsi" w:hAnsiTheme="minorHAnsi"/>
                <w:sz w:val="20"/>
              </w:rPr>
              <w:t>Sulfate concentration</w:t>
            </w:r>
          </w:p>
        </w:tc>
        <w:tc>
          <w:tcPr>
            <w:tcW w:w="1214" w:type="dxa"/>
          </w:tcPr>
          <w:p w14:paraId="4B0ECAE2" w14:textId="129C3792" w:rsidR="00A73F49"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118A0A49" w14:textId="77777777" w:rsidR="00A73F49" w:rsidRPr="00CA274F" w:rsidRDefault="00A73F49" w:rsidP="00C705B7">
            <w:pPr>
              <w:spacing w:after="0" w:line="240" w:lineRule="auto"/>
              <w:rPr>
                <w:rFonts w:asciiTheme="minorHAnsi" w:hAnsiTheme="minorHAnsi"/>
                <w:sz w:val="20"/>
              </w:rPr>
            </w:pPr>
          </w:p>
        </w:tc>
        <w:tc>
          <w:tcPr>
            <w:tcW w:w="1210" w:type="dxa"/>
          </w:tcPr>
          <w:p w14:paraId="77B93F40" w14:textId="4E945674" w:rsidR="00A73F49"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18BC64F3" w14:textId="3AE7B79F" w:rsidR="00A73F49" w:rsidRPr="00CA274F" w:rsidRDefault="00A73F49" w:rsidP="00C705B7">
            <w:pPr>
              <w:spacing w:after="0" w:line="240" w:lineRule="auto"/>
              <w:rPr>
                <w:rFonts w:asciiTheme="minorHAnsi" w:hAnsiTheme="minorHAnsi"/>
                <w:sz w:val="20"/>
              </w:rPr>
            </w:pPr>
            <w:r>
              <w:rPr>
                <w:rFonts w:asciiTheme="minorHAnsi" w:hAnsiTheme="minorHAnsi"/>
                <w:sz w:val="20"/>
              </w:rPr>
              <w:t>Blank cell</w:t>
            </w:r>
          </w:p>
        </w:tc>
      </w:tr>
      <w:tr w:rsidR="00A73F49" w:rsidRPr="0017567B" w14:paraId="5EAB6382" w14:textId="77777777" w:rsidTr="001033D4">
        <w:trPr>
          <w:trHeight w:val="300"/>
        </w:trPr>
        <w:tc>
          <w:tcPr>
            <w:tcW w:w="2089" w:type="dxa"/>
            <w:noWrap/>
          </w:tcPr>
          <w:p w14:paraId="7CFF326F" w14:textId="793E10DB" w:rsidR="00A73F49" w:rsidRDefault="00A73F49" w:rsidP="00C705B7">
            <w:pPr>
              <w:spacing w:after="0" w:line="240" w:lineRule="auto"/>
              <w:rPr>
                <w:rFonts w:asciiTheme="minorHAnsi" w:hAnsiTheme="minorHAnsi"/>
                <w:sz w:val="20"/>
              </w:rPr>
            </w:pPr>
            <w:r>
              <w:rPr>
                <w:rFonts w:asciiTheme="minorHAnsi" w:hAnsiTheme="minorHAnsi"/>
                <w:sz w:val="20"/>
              </w:rPr>
              <w:t>NO3</w:t>
            </w:r>
          </w:p>
        </w:tc>
        <w:tc>
          <w:tcPr>
            <w:tcW w:w="1506" w:type="dxa"/>
          </w:tcPr>
          <w:p w14:paraId="653ECA80" w14:textId="0ED22AC9" w:rsidR="00A73F49" w:rsidRDefault="00A73F49" w:rsidP="00C705B7">
            <w:pPr>
              <w:spacing w:after="0" w:line="240" w:lineRule="auto"/>
              <w:rPr>
                <w:rFonts w:asciiTheme="minorHAnsi" w:hAnsiTheme="minorHAnsi"/>
                <w:sz w:val="20"/>
              </w:rPr>
            </w:pPr>
            <w:r>
              <w:rPr>
                <w:rFonts w:asciiTheme="minorHAnsi" w:hAnsiTheme="minorHAnsi"/>
                <w:sz w:val="20"/>
              </w:rPr>
              <w:t>Nitrate concentration</w:t>
            </w:r>
          </w:p>
        </w:tc>
        <w:tc>
          <w:tcPr>
            <w:tcW w:w="1214" w:type="dxa"/>
          </w:tcPr>
          <w:p w14:paraId="34EB8C35" w14:textId="32F8BE93" w:rsidR="00A73F49"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4B6EA2D2" w14:textId="77777777" w:rsidR="00A73F49" w:rsidRPr="00CA274F" w:rsidRDefault="00A73F49" w:rsidP="00C705B7">
            <w:pPr>
              <w:spacing w:after="0" w:line="240" w:lineRule="auto"/>
              <w:rPr>
                <w:rFonts w:asciiTheme="minorHAnsi" w:hAnsiTheme="minorHAnsi"/>
                <w:sz w:val="20"/>
              </w:rPr>
            </w:pPr>
          </w:p>
        </w:tc>
        <w:tc>
          <w:tcPr>
            <w:tcW w:w="1210" w:type="dxa"/>
          </w:tcPr>
          <w:p w14:paraId="6E693CC2" w14:textId="173043A9" w:rsidR="00A73F49"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564CE2F3" w14:textId="32AB04B4" w:rsidR="00A73F49" w:rsidRDefault="00A73F49" w:rsidP="00C705B7">
            <w:pPr>
              <w:spacing w:after="0" w:line="240" w:lineRule="auto"/>
              <w:rPr>
                <w:rFonts w:asciiTheme="minorHAnsi" w:hAnsiTheme="minorHAnsi"/>
                <w:sz w:val="20"/>
              </w:rPr>
            </w:pPr>
            <w:r>
              <w:rPr>
                <w:rFonts w:asciiTheme="minorHAnsi" w:hAnsiTheme="minorHAnsi"/>
                <w:sz w:val="20"/>
              </w:rPr>
              <w:t>Blank cell</w:t>
            </w:r>
          </w:p>
        </w:tc>
      </w:tr>
      <w:tr w:rsidR="00A73F49" w:rsidRPr="0017567B" w14:paraId="399E6727" w14:textId="77777777" w:rsidTr="001033D4">
        <w:trPr>
          <w:trHeight w:val="300"/>
        </w:trPr>
        <w:tc>
          <w:tcPr>
            <w:tcW w:w="2089" w:type="dxa"/>
            <w:noWrap/>
          </w:tcPr>
          <w:p w14:paraId="1E8822F4" w14:textId="0CE8052F" w:rsidR="00A73F49" w:rsidRDefault="00A73F49" w:rsidP="00C705B7">
            <w:pPr>
              <w:spacing w:after="0" w:line="240" w:lineRule="auto"/>
              <w:rPr>
                <w:rFonts w:asciiTheme="minorHAnsi" w:hAnsiTheme="minorHAnsi"/>
                <w:sz w:val="20"/>
              </w:rPr>
            </w:pPr>
            <w:r>
              <w:rPr>
                <w:rFonts w:asciiTheme="minorHAnsi" w:hAnsiTheme="minorHAnsi"/>
                <w:sz w:val="20"/>
              </w:rPr>
              <w:t>F</w:t>
            </w:r>
          </w:p>
        </w:tc>
        <w:tc>
          <w:tcPr>
            <w:tcW w:w="1506" w:type="dxa"/>
          </w:tcPr>
          <w:p w14:paraId="67B1B545" w14:textId="18981DA3" w:rsidR="00A73F49" w:rsidRDefault="00A73F49" w:rsidP="00C705B7">
            <w:pPr>
              <w:spacing w:after="0" w:line="240" w:lineRule="auto"/>
              <w:rPr>
                <w:rFonts w:asciiTheme="minorHAnsi" w:hAnsiTheme="minorHAnsi"/>
                <w:sz w:val="20"/>
              </w:rPr>
            </w:pPr>
            <w:r>
              <w:rPr>
                <w:rFonts w:asciiTheme="minorHAnsi" w:hAnsiTheme="minorHAnsi"/>
                <w:sz w:val="20"/>
              </w:rPr>
              <w:t>Fluoride concentration</w:t>
            </w:r>
          </w:p>
        </w:tc>
        <w:tc>
          <w:tcPr>
            <w:tcW w:w="1214" w:type="dxa"/>
          </w:tcPr>
          <w:p w14:paraId="2784059D" w14:textId="0BB3D291" w:rsidR="00A73F49"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0ED820F2" w14:textId="77777777" w:rsidR="00A73F49" w:rsidRPr="00CA274F" w:rsidRDefault="00A73F49" w:rsidP="00C705B7">
            <w:pPr>
              <w:spacing w:after="0" w:line="240" w:lineRule="auto"/>
              <w:rPr>
                <w:rFonts w:asciiTheme="minorHAnsi" w:hAnsiTheme="minorHAnsi"/>
                <w:sz w:val="20"/>
              </w:rPr>
            </w:pPr>
          </w:p>
        </w:tc>
        <w:tc>
          <w:tcPr>
            <w:tcW w:w="1210" w:type="dxa"/>
          </w:tcPr>
          <w:p w14:paraId="14748D47" w14:textId="31A063B7" w:rsidR="00A73F49"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565C9A75" w14:textId="3948BF62" w:rsidR="00A73F49" w:rsidRDefault="00A73F49" w:rsidP="00C705B7">
            <w:pPr>
              <w:spacing w:after="0" w:line="240" w:lineRule="auto"/>
              <w:rPr>
                <w:rFonts w:asciiTheme="minorHAnsi" w:hAnsiTheme="minorHAnsi"/>
                <w:sz w:val="20"/>
              </w:rPr>
            </w:pPr>
            <w:r>
              <w:rPr>
                <w:rFonts w:asciiTheme="minorHAnsi" w:hAnsiTheme="minorHAnsi"/>
                <w:sz w:val="20"/>
              </w:rPr>
              <w:t>Blank cell</w:t>
            </w:r>
          </w:p>
        </w:tc>
      </w:tr>
      <w:tr w:rsidR="00A73F49" w:rsidRPr="0017567B" w14:paraId="5F63F99A" w14:textId="77777777" w:rsidTr="001033D4">
        <w:trPr>
          <w:trHeight w:val="300"/>
        </w:trPr>
        <w:tc>
          <w:tcPr>
            <w:tcW w:w="2089" w:type="dxa"/>
            <w:noWrap/>
          </w:tcPr>
          <w:p w14:paraId="72A63CE4" w14:textId="2E36B865" w:rsidR="00A73F49" w:rsidRDefault="00A73F49" w:rsidP="00C705B7">
            <w:pPr>
              <w:spacing w:after="0" w:line="240" w:lineRule="auto"/>
              <w:rPr>
                <w:rFonts w:asciiTheme="minorHAnsi" w:hAnsiTheme="minorHAnsi"/>
                <w:sz w:val="20"/>
              </w:rPr>
            </w:pPr>
            <w:r>
              <w:rPr>
                <w:rFonts w:asciiTheme="minorHAnsi" w:hAnsiTheme="minorHAnsi"/>
                <w:sz w:val="20"/>
              </w:rPr>
              <w:t>ANC</w:t>
            </w:r>
          </w:p>
        </w:tc>
        <w:tc>
          <w:tcPr>
            <w:tcW w:w="1506" w:type="dxa"/>
          </w:tcPr>
          <w:p w14:paraId="6E7ADFBA" w14:textId="099A2086" w:rsidR="00A73F49" w:rsidRDefault="00A73F49" w:rsidP="00C705B7">
            <w:pPr>
              <w:spacing w:after="0" w:line="240" w:lineRule="auto"/>
              <w:rPr>
                <w:rFonts w:asciiTheme="minorHAnsi" w:hAnsiTheme="minorHAnsi"/>
                <w:sz w:val="20"/>
              </w:rPr>
            </w:pPr>
            <w:r>
              <w:rPr>
                <w:rFonts w:asciiTheme="minorHAnsi" w:hAnsiTheme="minorHAnsi"/>
                <w:sz w:val="20"/>
              </w:rPr>
              <w:t>Acid neutralizing capacity</w:t>
            </w:r>
          </w:p>
        </w:tc>
        <w:tc>
          <w:tcPr>
            <w:tcW w:w="1214" w:type="dxa"/>
          </w:tcPr>
          <w:p w14:paraId="7AE5C7CC" w14:textId="799E3E84" w:rsidR="00A73F49" w:rsidRDefault="00CA5949" w:rsidP="00C705B7">
            <w:pPr>
              <w:spacing w:after="0" w:line="240" w:lineRule="auto"/>
              <w:rPr>
                <w:rFonts w:asciiTheme="minorHAnsi" w:hAnsiTheme="minorHAnsi"/>
                <w:sz w:val="20"/>
              </w:rPr>
            </w:pPr>
            <w:r>
              <w:rPr>
                <w:rFonts w:asciiTheme="minorHAnsi" w:hAnsiTheme="minorHAnsi"/>
                <w:sz w:val="20"/>
              </w:rPr>
              <w:t>mol/kg</w:t>
            </w:r>
          </w:p>
        </w:tc>
        <w:tc>
          <w:tcPr>
            <w:tcW w:w="1969" w:type="dxa"/>
          </w:tcPr>
          <w:p w14:paraId="5C2EC63B" w14:textId="77777777" w:rsidR="00A73F49" w:rsidRPr="00CA274F" w:rsidRDefault="00A73F49" w:rsidP="00C705B7">
            <w:pPr>
              <w:spacing w:after="0" w:line="240" w:lineRule="auto"/>
              <w:rPr>
                <w:rFonts w:asciiTheme="minorHAnsi" w:hAnsiTheme="minorHAnsi"/>
                <w:sz w:val="20"/>
              </w:rPr>
            </w:pPr>
          </w:p>
        </w:tc>
        <w:tc>
          <w:tcPr>
            <w:tcW w:w="1210" w:type="dxa"/>
          </w:tcPr>
          <w:p w14:paraId="0977BFA5" w14:textId="711E3B98" w:rsidR="00A73F49"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51FFDA3B" w14:textId="0B00249A" w:rsidR="00A73F49" w:rsidRDefault="001F29B4" w:rsidP="00C705B7">
            <w:pPr>
              <w:spacing w:after="0" w:line="240" w:lineRule="auto"/>
              <w:rPr>
                <w:rFonts w:asciiTheme="minorHAnsi" w:hAnsiTheme="minorHAnsi"/>
                <w:sz w:val="20"/>
              </w:rPr>
            </w:pPr>
            <w:r>
              <w:rPr>
                <w:rFonts w:asciiTheme="minorHAnsi" w:hAnsiTheme="minorHAnsi"/>
                <w:sz w:val="20"/>
              </w:rPr>
              <w:t>Blank cell</w:t>
            </w:r>
          </w:p>
        </w:tc>
      </w:tr>
      <w:tr w:rsidR="001F29B4" w:rsidRPr="0017567B" w14:paraId="2B921BB8" w14:textId="77777777" w:rsidTr="001033D4">
        <w:trPr>
          <w:trHeight w:val="300"/>
        </w:trPr>
        <w:tc>
          <w:tcPr>
            <w:tcW w:w="2089" w:type="dxa"/>
            <w:noWrap/>
          </w:tcPr>
          <w:p w14:paraId="6978D845" w14:textId="36AB09AE" w:rsidR="001F29B4" w:rsidRDefault="001F29B4" w:rsidP="00C705B7">
            <w:pPr>
              <w:spacing w:after="0" w:line="240" w:lineRule="auto"/>
              <w:rPr>
                <w:rFonts w:asciiTheme="minorHAnsi" w:hAnsiTheme="minorHAnsi"/>
                <w:sz w:val="20"/>
              </w:rPr>
            </w:pPr>
            <w:r>
              <w:rPr>
                <w:rFonts w:asciiTheme="minorHAnsi" w:hAnsiTheme="minorHAnsi"/>
                <w:sz w:val="20"/>
              </w:rPr>
              <w:t>DIC</w:t>
            </w:r>
          </w:p>
        </w:tc>
        <w:tc>
          <w:tcPr>
            <w:tcW w:w="1506" w:type="dxa"/>
          </w:tcPr>
          <w:p w14:paraId="5C0DBF62" w14:textId="4C6AC5F7" w:rsidR="001F29B4" w:rsidRDefault="001F29B4" w:rsidP="00C705B7">
            <w:pPr>
              <w:spacing w:after="0" w:line="240" w:lineRule="auto"/>
              <w:rPr>
                <w:rFonts w:asciiTheme="minorHAnsi" w:hAnsiTheme="minorHAnsi"/>
                <w:sz w:val="20"/>
              </w:rPr>
            </w:pPr>
            <w:r>
              <w:rPr>
                <w:rFonts w:asciiTheme="minorHAnsi" w:hAnsiTheme="minorHAnsi"/>
                <w:sz w:val="20"/>
              </w:rPr>
              <w:t>Dissolved inorganic carbon</w:t>
            </w:r>
          </w:p>
        </w:tc>
        <w:tc>
          <w:tcPr>
            <w:tcW w:w="1214" w:type="dxa"/>
          </w:tcPr>
          <w:p w14:paraId="1673F728" w14:textId="0CA1AAE5" w:rsidR="001F29B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79DD8A3A" w14:textId="77777777" w:rsidR="001F29B4" w:rsidRPr="00CA274F" w:rsidRDefault="001F29B4" w:rsidP="00C705B7">
            <w:pPr>
              <w:spacing w:after="0" w:line="240" w:lineRule="auto"/>
              <w:rPr>
                <w:rFonts w:asciiTheme="minorHAnsi" w:hAnsiTheme="minorHAnsi"/>
                <w:sz w:val="20"/>
              </w:rPr>
            </w:pPr>
          </w:p>
        </w:tc>
        <w:tc>
          <w:tcPr>
            <w:tcW w:w="1210" w:type="dxa"/>
          </w:tcPr>
          <w:p w14:paraId="430CC4F6" w14:textId="2FE12770" w:rsidR="001F29B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5BECEECD" w14:textId="26864783" w:rsidR="001F29B4" w:rsidRDefault="001F29B4" w:rsidP="00C705B7">
            <w:pPr>
              <w:spacing w:after="0" w:line="240" w:lineRule="auto"/>
              <w:rPr>
                <w:rFonts w:asciiTheme="minorHAnsi" w:hAnsiTheme="minorHAnsi"/>
                <w:sz w:val="20"/>
              </w:rPr>
            </w:pPr>
            <w:r>
              <w:rPr>
                <w:rFonts w:asciiTheme="minorHAnsi" w:hAnsiTheme="minorHAnsi"/>
                <w:sz w:val="20"/>
              </w:rPr>
              <w:t>Blank cell</w:t>
            </w:r>
          </w:p>
        </w:tc>
      </w:tr>
      <w:tr w:rsidR="001F29B4" w:rsidRPr="0017567B" w14:paraId="6974BED0" w14:textId="77777777" w:rsidTr="001033D4">
        <w:trPr>
          <w:trHeight w:val="300"/>
        </w:trPr>
        <w:tc>
          <w:tcPr>
            <w:tcW w:w="2089" w:type="dxa"/>
            <w:noWrap/>
          </w:tcPr>
          <w:p w14:paraId="70014A39" w14:textId="48266538" w:rsidR="001F29B4" w:rsidRDefault="001F29B4" w:rsidP="00C705B7">
            <w:pPr>
              <w:spacing w:after="0" w:line="240" w:lineRule="auto"/>
              <w:rPr>
                <w:rFonts w:asciiTheme="minorHAnsi" w:hAnsiTheme="minorHAnsi"/>
                <w:sz w:val="20"/>
              </w:rPr>
            </w:pPr>
            <w:r>
              <w:rPr>
                <w:rFonts w:asciiTheme="minorHAnsi" w:hAnsiTheme="minorHAnsi"/>
                <w:sz w:val="20"/>
              </w:rPr>
              <w:t>DOC</w:t>
            </w:r>
          </w:p>
        </w:tc>
        <w:tc>
          <w:tcPr>
            <w:tcW w:w="1506" w:type="dxa"/>
          </w:tcPr>
          <w:p w14:paraId="7C894DD0" w14:textId="1EA5B2C3" w:rsidR="001F29B4" w:rsidRDefault="001F29B4" w:rsidP="00C705B7">
            <w:pPr>
              <w:spacing w:after="0" w:line="240" w:lineRule="auto"/>
              <w:rPr>
                <w:rFonts w:asciiTheme="minorHAnsi" w:hAnsiTheme="minorHAnsi"/>
                <w:sz w:val="20"/>
              </w:rPr>
            </w:pPr>
            <w:r>
              <w:rPr>
                <w:rFonts w:asciiTheme="minorHAnsi" w:hAnsiTheme="minorHAnsi"/>
                <w:sz w:val="20"/>
              </w:rPr>
              <w:t>Dissolved organic carbon</w:t>
            </w:r>
          </w:p>
        </w:tc>
        <w:tc>
          <w:tcPr>
            <w:tcW w:w="1214" w:type="dxa"/>
          </w:tcPr>
          <w:p w14:paraId="3A7B0DFD" w14:textId="3125B8BB" w:rsidR="001F29B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1DD46C44" w14:textId="77777777" w:rsidR="001F29B4" w:rsidRPr="00CA274F" w:rsidRDefault="001F29B4" w:rsidP="00C705B7">
            <w:pPr>
              <w:spacing w:after="0" w:line="240" w:lineRule="auto"/>
              <w:rPr>
                <w:rFonts w:asciiTheme="minorHAnsi" w:hAnsiTheme="minorHAnsi"/>
                <w:sz w:val="20"/>
              </w:rPr>
            </w:pPr>
          </w:p>
        </w:tc>
        <w:tc>
          <w:tcPr>
            <w:tcW w:w="1210" w:type="dxa"/>
          </w:tcPr>
          <w:p w14:paraId="794A3FDF" w14:textId="6BB2B8D8" w:rsidR="001F29B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30813FAE" w14:textId="1C765055" w:rsidR="001F29B4" w:rsidRDefault="001F29B4" w:rsidP="00C705B7">
            <w:pPr>
              <w:spacing w:after="0" w:line="240" w:lineRule="auto"/>
              <w:rPr>
                <w:rFonts w:asciiTheme="minorHAnsi" w:hAnsiTheme="minorHAnsi"/>
                <w:sz w:val="20"/>
              </w:rPr>
            </w:pPr>
            <w:r>
              <w:rPr>
                <w:rFonts w:asciiTheme="minorHAnsi" w:hAnsiTheme="minorHAnsi"/>
                <w:sz w:val="20"/>
              </w:rPr>
              <w:t>Blank cell</w:t>
            </w:r>
          </w:p>
        </w:tc>
      </w:tr>
      <w:tr w:rsidR="001F29B4" w:rsidRPr="0017567B" w14:paraId="230A8213" w14:textId="77777777" w:rsidTr="001033D4">
        <w:trPr>
          <w:trHeight w:val="300"/>
        </w:trPr>
        <w:tc>
          <w:tcPr>
            <w:tcW w:w="2089" w:type="dxa"/>
            <w:noWrap/>
          </w:tcPr>
          <w:p w14:paraId="4F52F251" w14:textId="499389A2" w:rsidR="001F29B4" w:rsidRDefault="001F29B4" w:rsidP="00C705B7">
            <w:pPr>
              <w:spacing w:after="0" w:line="240" w:lineRule="auto"/>
              <w:rPr>
                <w:rFonts w:asciiTheme="minorHAnsi" w:hAnsiTheme="minorHAnsi"/>
                <w:sz w:val="20"/>
              </w:rPr>
            </w:pPr>
            <w:r>
              <w:rPr>
                <w:rFonts w:asciiTheme="minorHAnsi" w:hAnsiTheme="minorHAnsi"/>
                <w:sz w:val="20"/>
              </w:rPr>
              <w:t>SiO2</w:t>
            </w:r>
          </w:p>
        </w:tc>
        <w:tc>
          <w:tcPr>
            <w:tcW w:w="1506" w:type="dxa"/>
          </w:tcPr>
          <w:p w14:paraId="3C26E5B1" w14:textId="2C06C3EF" w:rsidR="001F29B4" w:rsidRDefault="001F29B4" w:rsidP="00C705B7">
            <w:pPr>
              <w:spacing w:after="0" w:line="240" w:lineRule="auto"/>
              <w:rPr>
                <w:rFonts w:asciiTheme="minorHAnsi" w:hAnsiTheme="minorHAnsi"/>
                <w:sz w:val="20"/>
              </w:rPr>
            </w:pPr>
            <w:r>
              <w:rPr>
                <w:rFonts w:asciiTheme="minorHAnsi" w:hAnsiTheme="minorHAnsi"/>
                <w:sz w:val="20"/>
              </w:rPr>
              <w:t>Silica</w:t>
            </w:r>
            <w:r w:rsidR="00013D84">
              <w:rPr>
                <w:rFonts w:asciiTheme="minorHAnsi" w:hAnsiTheme="minorHAnsi"/>
                <w:sz w:val="20"/>
              </w:rPr>
              <w:t xml:space="preserve"> concentration</w:t>
            </w:r>
          </w:p>
        </w:tc>
        <w:tc>
          <w:tcPr>
            <w:tcW w:w="1214" w:type="dxa"/>
          </w:tcPr>
          <w:p w14:paraId="3B469017" w14:textId="0F2CB7DA" w:rsidR="001F29B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1D12A590" w14:textId="77777777" w:rsidR="001F29B4" w:rsidRPr="00CA274F" w:rsidRDefault="001F29B4" w:rsidP="00C705B7">
            <w:pPr>
              <w:spacing w:after="0" w:line="240" w:lineRule="auto"/>
              <w:rPr>
                <w:rFonts w:asciiTheme="minorHAnsi" w:hAnsiTheme="minorHAnsi"/>
                <w:sz w:val="20"/>
              </w:rPr>
            </w:pPr>
          </w:p>
        </w:tc>
        <w:tc>
          <w:tcPr>
            <w:tcW w:w="1210" w:type="dxa"/>
          </w:tcPr>
          <w:p w14:paraId="6F664BAB" w14:textId="426A2969" w:rsidR="001F29B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4271CE77" w14:textId="65934185" w:rsidR="001F29B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20F1F9EF" w14:textId="77777777" w:rsidTr="001033D4">
        <w:trPr>
          <w:trHeight w:val="300"/>
        </w:trPr>
        <w:tc>
          <w:tcPr>
            <w:tcW w:w="2089" w:type="dxa"/>
            <w:noWrap/>
          </w:tcPr>
          <w:p w14:paraId="79A1242A" w14:textId="7CE4C551" w:rsidR="00013D84" w:rsidRDefault="00013D84" w:rsidP="00C705B7">
            <w:pPr>
              <w:spacing w:after="0" w:line="240" w:lineRule="auto"/>
              <w:rPr>
                <w:rFonts w:asciiTheme="minorHAnsi" w:hAnsiTheme="minorHAnsi"/>
                <w:sz w:val="20"/>
              </w:rPr>
            </w:pPr>
            <w:r>
              <w:rPr>
                <w:rFonts w:asciiTheme="minorHAnsi" w:hAnsiTheme="minorHAnsi"/>
                <w:sz w:val="20"/>
              </w:rPr>
              <w:t>Ca</w:t>
            </w:r>
          </w:p>
        </w:tc>
        <w:tc>
          <w:tcPr>
            <w:tcW w:w="1506" w:type="dxa"/>
          </w:tcPr>
          <w:p w14:paraId="35F56AED" w14:textId="55C9AC2B" w:rsidR="00013D84" w:rsidRDefault="00013D84" w:rsidP="00C705B7">
            <w:pPr>
              <w:spacing w:after="0" w:line="240" w:lineRule="auto"/>
              <w:rPr>
                <w:rFonts w:asciiTheme="minorHAnsi" w:hAnsiTheme="minorHAnsi"/>
                <w:sz w:val="20"/>
              </w:rPr>
            </w:pPr>
            <w:r>
              <w:rPr>
                <w:rFonts w:asciiTheme="minorHAnsi" w:hAnsiTheme="minorHAnsi"/>
                <w:sz w:val="20"/>
              </w:rPr>
              <w:t>Calcium concentration</w:t>
            </w:r>
          </w:p>
        </w:tc>
        <w:tc>
          <w:tcPr>
            <w:tcW w:w="1214" w:type="dxa"/>
          </w:tcPr>
          <w:p w14:paraId="2313CFC1" w14:textId="4195D879" w:rsidR="00013D8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4A15E7CB" w14:textId="77777777" w:rsidR="00013D84" w:rsidRPr="00CA274F" w:rsidRDefault="00013D84" w:rsidP="00C705B7">
            <w:pPr>
              <w:spacing w:after="0" w:line="240" w:lineRule="auto"/>
              <w:rPr>
                <w:rFonts w:asciiTheme="minorHAnsi" w:hAnsiTheme="minorHAnsi"/>
                <w:sz w:val="20"/>
              </w:rPr>
            </w:pPr>
          </w:p>
        </w:tc>
        <w:tc>
          <w:tcPr>
            <w:tcW w:w="1210" w:type="dxa"/>
          </w:tcPr>
          <w:p w14:paraId="456A37EE" w14:textId="7DC36D31"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16F06F7E" w14:textId="53D63D53"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2BEAE57F" w14:textId="77777777" w:rsidTr="001033D4">
        <w:trPr>
          <w:trHeight w:val="300"/>
        </w:trPr>
        <w:tc>
          <w:tcPr>
            <w:tcW w:w="2089" w:type="dxa"/>
            <w:noWrap/>
          </w:tcPr>
          <w:p w14:paraId="5BFBC1F1" w14:textId="717E0012" w:rsidR="00013D84" w:rsidRDefault="00013D84" w:rsidP="00C705B7">
            <w:pPr>
              <w:spacing w:after="0" w:line="240" w:lineRule="auto"/>
              <w:rPr>
                <w:rFonts w:asciiTheme="minorHAnsi" w:hAnsiTheme="minorHAnsi"/>
                <w:sz w:val="20"/>
              </w:rPr>
            </w:pPr>
            <w:r>
              <w:rPr>
                <w:rFonts w:asciiTheme="minorHAnsi" w:hAnsiTheme="minorHAnsi"/>
                <w:sz w:val="20"/>
              </w:rPr>
              <w:t>Mg</w:t>
            </w:r>
          </w:p>
        </w:tc>
        <w:tc>
          <w:tcPr>
            <w:tcW w:w="1506" w:type="dxa"/>
          </w:tcPr>
          <w:p w14:paraId="644C16DC" w14:textId="39F7AF38" w:rsidR="00013D84" w:rsidRDefault="00013D84" w:rsidP="00C705B7">
            <w:pPr>
              <w:spacing w:after="0" w:line="240" w:lineRule="auto"/>
              <w:rPr>
                <w:rFonts w:asciiTheme="minorHAnsi" w:hAnsiTheme="minorHAnsi"/>
                <w:sz w:val="20"/>
              </w:rPr>
            </w:pPr>
            <w:r>
              <w:rPr>
                <w:rFonts w:asciiTheme="minorHAnsi" w:hAnsiTheme="minorHAnsi"/>
                <w:sz w:val="20"/>
              </w:rPr>
              <w:t>Magnesium concentration</w:t>
            </w:r>
          </w:p>
        </w:tc>
        <w:tc>
          <w:tcPr>
            <w:tcW w:w="1214" w:type="dxa"/>
          </w:tcPr>
          <w:p w14:paraId="5615EDBB" w14:textId="2C9E6F3A" w:rsidR="00013D8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224E09C9" w14:textId="77777777" w:rsidR="00013D84" w:rsidRPr="00CA274F" w:rsidRDefault="00013D84" w:rsidP="00C705B7">
            <w:pPr>
              <w:spacing w:after="0" w:line="240" w:lineRule="auto"/>
              <w:rPr>
                <w:rFonts w:asciiTheme="minorHAnsi" w:hAnsiTheme="minorHAnsi"/>
                <w:sz w:val="20"/>
              </w:rPr>
            </w:pPr>
          </w:p>
        </w:tc>
        <w:tc>
          <w:tcPr>
            <w:tcW w:w="1210" w:type="dxa"/>
          </w:tcPr>
          <w:p w14:paraId="26DA183F" w14:textId="4D40FF04"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17E0F385" w14:textId="31B2BC82"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4F587C09" w14:textId="77777777" w:rsidTr="001033D4">
        <w:trPr>
          <w:trHeight w:val="300"/>
        </w:trPr>
        <w:tc>
          <w:tcPr>
            <w:tcW w:w="2089" w:type="dxa"/>
            <w:noWrap/>
          </w:tcPr>
          <w:p w14:paraId="67455DBA" w14:textId="2F3E21EE" w:rsidR="00013D84" w:rsidRDefault="00013D84" w:rsidP="00C705B7">
            <w:pPr>
              <w:spacing w:after="0" w:line="240" w:lineRule="auto"/>
              <w:rPr>
                <w:rFonts w:asciiTheme="minorHAnsi" w:hAnsiTheme="minorHAnsi"/>
                <w:sz w:val="20"/>
              </w:rPr>
            </w:pPr>
            <w:r>
              <w:rPr>
                <w:rFonts w:asciiTheme="minorHAnsi" w:hAnsiTheme="minorHAnsi"/>
                <w:sz w:val="20"/>
              </w:rPr>
              <w:t>Na</w:t>
            </w:r>
          </w:p>
        </w:tc>
        <w:tc>
          <w:tcPr>
            <w:tcW w:w="1506" w:type="dxa"/>
          </w:tcPr>
          <w:p w14:paraId="6B298D1F" w14:textId="2918AC1F" w:rsidR="00013D84" w:rsidRDefault="00013D84" w:rsidP="00C705B7">
            <w:pPr>
              <w:spacing w:after="0" w:line="240" w:lineRule="auto"/>
              <w:rPr>
                <w:rFonts w:asciiTheme="minorHAnsi" w:hAnsiTheme="minorHAnsi"/>
                <w:sz w:val="20"/>
              </w:rPr>
            </w:pPr>
            <w:r>
              <w:rPr>
                <w:rFonts w:asciiTheme="minorHAnsi" w:hAnsiTheme="minorHAnsi"/>
                <w:sz w:val="20"/>
              </w:rPr>
              <w:t>Sodium concentration</w:t>
            </w:r>
          </w:p>
        </w:tc>
        <w:tc>
          <w:tcPr>
            <w:tcW w:w="1214" w:type="dxa"/>
          </w:tcPr>
          <w:p w14:paraId="3417D553" w14:textId="551DD2AB" w:rsidR="00013D8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115F9CC2" w14:textId="77777777" w:rsidR="00013D84" w:rsidRPr="00CA274F" w:rsidRDefault="00013D84" w:rsidP="00C705B7">
            <w:pPr>
              <w:spacing w:after="0" w:line="240" w:lineRule="auto"/>
              <w:rPr>
                <w:rFonts w:asciiTheme="minorHAnsi" w:hAnsiTheme="minorHAnsi"/>
                <w:sz w:val="20"/>
              </w:rPr>
            </w:pPr>
          </w:p>
        </w:tc>
        <w:tc>
          <w:tcPr>
            <w:tcW w:w="1210" w:type="dxa"/>
          </w:tcPr>
          <w:p w14:paraId="1C0D7C85" w14:textId="51840D00"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4C6EBD14" w14:textId="41AD8147"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513F14FA" w14:textId="77777777" w:rsidTr="001033D4">
        <w:trPr>
          <w:trHeight w:val="300"/>
        </w:trPr>
        <w:tc>
          <w:tcPr>
            <w:tcW w:w="2089" w:type="dxa"/>
            <w:noWrap/>
          </w:tcPr>
          <w:p w14:paraId="2BB5EA8B" w14:textId="7C14A7D6" w:rsidR="00013D84" w:rsidRDefault="00013D84" w:rsidP="00C705B7">
            <w:pPr>
              <w:spacing w:after="0" w:line="240" w:lineRule="auto"/>
              <w:rPr>
                <w:rFonts w:asciiTheme="minorHAnsi" w:hAnsiTheme="minorHAnsi"/>
                <w:sz w:val="20"/>
              </w:rPr>
            </w:pPr>
            <w:r>
              <w:rPr>
                <w:rFonts w:asciiTheme="minorHAnsi" w:hAnsiTheme="minorHAnsi"/>
                <w:sz w:val="20"/>
              </w:rPr>
              <w:t>K</w:t>
            </w:r>
          </w:p>
        </w:tc>
        <w:tc>
          <w:tcPr>
            <w:tcW w:w="1506" w:type="dxa"/>
          </w:tcPr>
          <w:p w14:paraId="7CF39D26" w14:textId="54D867AA" w:rsidR="00013D84" w:rsidRDefault="00013D84" w:rsidP="00C705B7">
            <w:pPr>
              <w:spacing w:after="0" w:line="240" w:lineRule="auto"/>
              <w:rPr>
                <w:rFonts w:asciiTheme="minorHAnsi" w:hAnsiTheme="minorHAnsi"/>
                <w:sz w:val="20"/>
              </w:rPr>
            </w:pPr>
            <w:r>
              <w:rPr>
                <w:rFonts w:asciiTheme="minorHAnsi" w:hAnsiTheme="minorHAnsi"/>
                <w:sz w:val="20"/>
              </w:rPr>
              <w:t xml:space="preserve">Potassium </w:t>
            </w:r>
            <w:r>
              <w:rPr>
                <w:rFonts w:asciiTheme="minorHAnsi" w:hAnsiTheme="minorHAnsi"/>
                <w:sz w:val="20"/>
              </w:rPr>
              <w:lastRenderedPageBreak/>
              <w:t>concentration</w:t>
            </w:r>
          </w:p>
        </w:tc>
        <w:tc>
          <w:tcPr>
            <w:tcW w:w="1214" w:type="dxa"/>
          </w:tcPr>
          <w:p w14:paraId="28E0C606" w14:textId="7427D8B6" w:rsidR="00013D84" w:rsidRDefault="008015B4" w:rsidP="00C705B7">
            <w:pPr>
              <w:spacing w:after="0" w:line="240" w:lineRule="auto"/>
              <w:rPr>
                <w:rFonts w:asciiTheme="minorHAnsi" w:hAnsiTheme="minorHAnsi"/>
                <w:sz w:val="20"/>
              </w:rPr>
            </w:pPr>
            <w:r>
              <w:rPr>
                <w:rFonts w:asciiTheme="minorHAnsi" w:hAnsiTheme="minorHAnsi"/>
                <w:sz w:val="20"/>
              </w:rPr>
              <w:lastRenderedPageBreak/>
              <w:t>mg/L</w:t>
            </w:r>
          </w:p>
        </w:tc>
        <w:tc>
          <w:tcPr>
            <w:tcW w:w="1969" w:type="dxa"/>
          </w:tcPr>
          <w:p w14:paraId="52199A89" w14:textId="77777777" w:rsidR="00013D84" w:rsidRPr="00CA274F" w:rsidRDefault="00013D84" w:rsidP="00C705B7">
            <w:pPr>
              <w:spacing w:after="0" w:line="240" w:lineRule="auto"/>
              <w:rPr>
                <w:rFonts w:asciiTheme="minorHAnsi" w:hAnsiTheme="minorHAnsi"/>
                <w:sz w:val="20"/>
              </w:rPr>
            </w:pPr>
          </w:p>
        </w:tc>
        <w:tc>
          <w:tcPr>
            <w:tcW w:w="1210" w:type="dxa"/>
          </w:tcPr>
          <w:p w14:paraId="3B4A691D" w14:textId="51F39CF4"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30AF543A" w14:textId="384558C2"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183B7224" w14:textId="77777777" w:rsidTr="001033D4">
        <w:trPr>
          <w:trHeight w:val="300"/>
        </w:trPr>
        <w:tc>
          <w:tcPr>
            <w:tcW w:w="2089" w:type="dxa"/>
            <w:noWrap/>
          </w:tcPr>
          <w:p w14:paraId="230D14B3" w14:textId="34615B15" w:rsidR="00013D84" w:rsidRDefault="00013D84" w:rsidP="00C705B7">
            <w:pPr>
              <w:spacing w:after="0" w:line="240" w:lineRule="auto"/>
              <w:rPr>
                <w:rFonts w:asciiTheme="minorHAnsi" w:hAnsiTheme="minorHAnsi"/>
                <w:sz w:val="20"/>
              </w:rPr>
            </w:pPr>
            <w:r>
              <w:rPr>
                <w:rFonts w:asciiTheme="minorHAnsi" w:hAnsiTheme="minorHAnsi"/>
                <w:sz w:val="20"/>
              </w:rPr>
              <w:t>NH4</w:t>
            </w:r>
          </w:p>
        </w:tc>
        <w:tc>
          <w:tcPr>
            <w:tcW w:w="1506" w:type="dxa"/>
          </w:tcPr>
          <w:p w14:paraId="47DFD345" w14:textId="1B9B99B6" w:rsidR="00013D84" w:rsidRDefault="00013D84" w:rsidP="00C705B7">
            <w:pPr>
              <w:spacing w:after="0" w:line="240" w:lineRule="auto"/>
              <w:rPr>
                <w:rFonts w:asciiTheme="minorHAnsi" w:hAnsiTheme="minorHAnsi"/>
                <w:sz w:val="20"/>
              </w:rPr>
            </w:pPr>
            <w:r>
              <w:rPr>
                <w:rFonts w:asciiTheme="minorHAnsi" w:hAnsiTheme="minorHAnsi"/>
                <w:sz w:val="20"/>
              </w:rPr>
              <w:t>Ammonium concentration</w:t>
            </w:r>
          </w:p>
        </w:tc>
        <w:tc>
          <w:tcPr>
            <w:tcW w:w="1214" w:type="dxa"/>
          </w:tcPr>
          <w:p w14:paraId="70B8D967" w14:textId="37B1C237" w:rsidR="00013D84" w:rsidRDefault="008015B4"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7E792E5D" w14:textId="77777777" w:rsidR="00013D84" w:rsidRPr="00CA274F" w:rsidRDefault="00013D84" w:rsidP="00C705B7">
            <w:pPr>
              <w:spacing w:after="0" w:line="240" w:lineRule="auto"/>
              <w:rPr>
                <w:rFonts w:asciiTheme="minorHAnsi" w:hAnsiTheme="minorHAnsi"/>
                <w:sz w:val="20"/>
              </w:rPr>
            </w:pPr>
          </w:p>
        </w:tc>
        <w:tc>
          <w:tcPr>
            <w:tcW w:w="1210" w:type="dxa"/>
          </w:tcPr>
          <w:p w14:paraId="09F49FFF" w14:textId="09D92252"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08AAB702" w14:textId="576AEDC1"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564DE79E" w14:textId="77777777" w:rsidTr="001033D4">
        <w:trPr>
          <w:trHeight w:val="300"/>
        </w:trPr>
        <w:tc>
          <w:tcPr>
            <w:tcW w:w="2089" w:type="dxa"/>
            <w:noWrap/>
          </w:tcPr>
          <w:p w14:paraId="5C71B13A" w14:textId="0EADD176" w:rsidR="00013D84" w:rsidRDefault="00013D84" w:rsidP="00C705B7">
            <w:pPr>
              <w:spacing w:after="0" w:line="240" w:lineRule="auto"/>
              <w:rPr>
                <w:rFonts w:asciiTheme="minorHAnsi" w:hAnsiTheme="minorHAnsi"/>
                <w:sz w:val="20"/>
              </w:rPr>
            </w:pPr>
            <w:r>
              <w:rPr>
                <w:rFonts w:asciiTheme="minorHAnsi" w:hAnsiTheme="minorHAnsi"/>
                <w:sz w:val="20"/>
              </w:rPr>
              <w:t>AL_TD</w:t>
            </w:r>
          </w:p>
        </w:tc>
        <w:tc>
          <w:tcPr>
            <w:tcW w:w="1506" w:type="dxa"/>
          </w:tcPr>
          <w:p w14:paraId="10A8E4CD" w14:textId="24CDF48E" w:rsidR="00013D84" w:rsidRDefault="00013D84" w:rsidP="00C705B7">
            <w:pPr>
              <w:spacing w:after="0" w:line="240" w:lineRule="auto"/>
              <w:rPr>
                <w:rFonts w:asciiTheme="minorHAnsi" w:hAnsiTheme="minorHAnsi"/>
                <w:sz w:val="20"/>
              </w:rPr>
            </w:pPr>
            <w:r>
              <w:rPr>
                <w:rFonts w:asciiTheme="minorHAnsi" w:hAnsiTheme="minorHAnsi"/>
                <w:sz w:val="20"/>
              </w:rPr>
              <w:t>Total dissolved aluminum concentration</w:t>
            </w:r>
          </w:p>
        </w:tc>
        <w:tc>
          <w:tcPr>
            <w:tcW w:w="1214" w:type="dxa"/>
          </w:tcPr>
          <w:p w14:paraId="3A5E4113" w14:textId="42EF3A84" w:rsidR="00013D84" w:rsidRDefault="008015B4" w:rsidP="00C705B7">
            <w:pPr>
              <w:spacing w:after="0" w:line="240" w:lineRule="auto"/>
              <w:rPr>
                <w:rFonts w:asciiTheme="minorHAnsi" w:hAnsiTheme="minorHAnsi"/>
                <w:sz w:val="20"/>
              </w:rPr>
            </w:pPr>
            <w:r>
              <w:rPr>
                <w:rFonts w:asciiTheme="minorHAnsi" w:hAnsiTheme="minorHAnsi"/>
                <w:sz w:val="20"/>
              </w:rPr>
              <w:t>ug/L</w:t>
            </w:r>
          </w:p>
        </w:tc>
        <w:tc>
          <w:tcPr>
            <w:tcW w:w="1969" w:type="dxa"/>
          </w:tcPr>
          <w:p w14:paraId="4CF33D02" w14:textId="77777777" w:rsidR="00013D84" w:rsidRPr="00CA274F" w:rsidRDefault="00013D84" w:rsidP="00C705B7">
            <w:pPr>
              <w:spacing w:after="0" w:line="240" w:lineRule="auto"/>
              <w:rPr>
                <w:rFonts w:asciiTheme="minorHAnsi" w:hAnsiTheme="minorHAnsi"/>
                <w:sz w:val="20"/>
              </w:rPr>
            </w:pPr>
          </w:p>
        </w:tc>
        <w:tc>
          <w:tcPr>
            <w:tcW w:w="1210" w:type="dxa"/>
          </w:tcPr>
          <w:p w14:paraId="2A785E07" w14:textId="6A0669EB"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66BC0663" w14:textId="3C2FF8CE"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7678DFC2" w14:textId="77777777" w:rsidTr="001033D4">
        <w:trPr>
          <w:trHeight w:val="300"/>
        </w:trPr>
        <w:tc>
          <w:tcPr>
            <w:tcW w:w="2089" w:type="dxa"/>
            <w:noWrap/>
          </w:tcPr>
          <w:p w14:paraId="40DC2999" w14:textId="1A68947B" w:rsidR="00013D84" w:rsidRDefault="00013D84" w:rsidP="00C705B7">
            <w:pPr>
              <w:spacing w:after="0" w:line="240" w:lineRule="auto"/>
              <w:rPr>
                <w:rFonts w:asciiTheme="minorHAnsi" w:hAnsiTheme="minorHAnsi"/>
                <w:sz w:val="20"/>
              </w:rPr>
            </w:pPr>
            <w:r>
              <w:rPr>
                <w:rFonts w:asciiTheme="minorHAnsi" w:hAnsiTheme="minorHAnsi"/>
                <w:sz w:val="20"/>
              </w:rPr>
              <w:t>AL_TM</w:t>
            </w:r>
          </w:p>
        </w:tc>
        <w:tc>
          <w:tcPr>
            <w:tcW w:w="1506" w:type="dxa"/>
          </w:tcPr>
          <w:p w14:paraId="59349BC9" w14:textId="3F7D6C82" w:rsidR="00013D84" w:rsidRDefault="00013D84" w:rsidP="00C705B7">
            <w:pPr>
              <w:spacing w:after="0" w:line="240" w:lineRule="auto"/>
              <w:rPr>
                <w:rFonts w:asciiTheme="minorHAnsi" w:hAnsiTheme="minorHAnsi"/>
                <w:sz w:val="20"/>
              </w:rPr>
            </w:pPr>
            <w:r>
              <w:rPr>
                <w:rFonts w:asciiTheme="minorHAnsi" w:hAnsiTheme="minorHAnsi"/>
                <w:sz w:val="20"/>
              </w:rPr>
              <w:t>Total monomeric aluminum concentration</w:t>
            </w:r>
          </w:p>
        </w:tc>
        <w:tc>
          <w:tcPr>
            <w:tcW w:w="1214" w:type="dxa"/>
          </w:tcPr>
          <w:p w14:paraId="5249599E" w14:textId="6364AFDA" w:rsidR="00013D84" w:rsidRDefault="008015B4" w:rsidP="00C705B7">
            <w:pPr>
              <w:spacing w:after="0" w:line="240" w:lineRule="auto"/>
              <w:rPr>
                <w:rFonts w:asciiTheme="minorHAnsi" w:hAnsiTheme="minorHAnsi"/>
                <w:sz w:val="20"/>
              </w:rPr>
            </w:pPr>
            <w:r>
              <w:rPr>
                <w:rFonts w:asciiTheme="minorHAnsi" w:hAnsiTheme="minorHAnsi"/>
                <w:sz w:val="20"/>
              </w:rPr>
              <w:t>ug/L</w:t>
            </w:r>
          </w:p>
        </w:tc>
        <w:tc>
          <w:tcPr>
            <w:tcW w:w="1969" w:type="dxa"/>
          </w:tcPr>
          <w:p w14:paraId="62FFD5F1" w14:textId="77777777" w:rsidR="00013D84" w:rsidRPr="00CA274F" w:rsidRDefault="00013D84" w:rsidP="00C705B7">
            <w:pPr>
              <w:spacing w:after="0" w:line="240" w:lineRule="auto"/>
              <w:rPr>
                <w:rFonts w:asciiTheme="minorHAnsi" w:hAnsiTheme="minorHAnsi"/>
                <w:sz w:val="20"/>
              </w:rPr>
            </w:pPr>
          </w:p>
        </w:tc>
        <w:tc>
          <w:tcPr>
            <w:tcW w:w="1210" w:type="dxa"/>
          </w:tcPr>
          <w:p w14:paraId="0BBF6CB3" w14:textId="131A5D2D"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49B9C2F4" w14:textId="1768BBB3"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6BDD040B" w14:textId="77777777" w:rsidTr="001033D4">
        <w:trPr>
          <w:trHeight w:val="300"/>
        </w:trPr>
        <w:tc>
          <w:tcPr>
            <w:tcW w:w="2089" w:type="dxa"/>
            <w:noWrap/>
          </w:tcPr>
          <w:p w14:paraId="3AC00BE7" w14:textId="12318FA7" w:rsidR="00013D84" w:rsidRDefault="00013D84" w:rsidP="00C705B7">
            <w:pPr>
              <w:spacing w:after="0" w:line="240" w:lineRule="auto"/>
              <w:rPr>
                <w:rFonts w:asciiTheme="minorHAnsi" w:hAnsiTheme="minorHAnsi"/>
                <w:sz w:val="20"/>
              </w:rPr>
            </w:pPr>
            <w:r>
              <w:rPr>
                <w:rFonts w:asciiTheme="minorHAnsi" w:hAnsiTheme="minorHAnsi"/>
                <w:sz w:val="20"/>
              </w:rPr>
              <w:t>AL_OM</w:t>
            </w:r>
          </w:p>
        </w:tc>
        <w:tc>
          <w:tcPr>
            <w:tcW w:w="1506" w:type="dxa"/>
          </w:tcPr>
          <w:p w14:paraId="74956033" w14:textId="53929BD0" w:rsidR="00013D84" w:rsidRDefault="00013D84" w:rsidP="00C705B7">
            <w:pPr>
              <w:spacing w:after="0" w:line="240" w:lineRule="auto"/>
              <w:rPr>
                <w:rFonts w:asciiTheme="minorHAnsi" w:hAnsiTheme="minorHAnsi"/>
                <w:sz w:val="20"/>
              </w:rPr>
            </w:pPr>
            <w:r>
              <w:rPr>
                <w:rFonts w:asciiTheme="minorHAnsi" w:hAnsiTheme="minorHAnsi"/>
                <w:sz w:val="20"/>
              </w:rPr>
              <w:t>Organic monomeric aluminum concentration</w:t>
            </w:r>
          </w:p>
        </w:tc>
        <w:tc>
          <w:tcPr>
            <w:tcW w:w="1214" w:type="dxa"/>
          </w:tcPr>
          <w:p w14:paraId="21988914" w14:textId="28BB3B07" w:rsidR="00013D84" w:rsidRDefault="008015B4" w:rsidP="00C705B7">
            <w:pPr>
              <w:spacing w:after="0" w:line="240" w:lineRule="auto"/>
              <w:rPr>
                <w:rFonts w:asciiTheme="minorHAnsi" w:hAnsiTheme="minorHAnsi"/>
                <w:sz w:val="20"/>
              </w:rPr>
            </w:pPr>
            <w:r>
              <w:rPr>
                <w:rFonts w:asciiTheme="minorHAnsi" w:hAnsiTheme="minorHAnsi"/>
                <w:sz w:val="20"/>
              </w:rPr>
              <w:t>ug/L</w:t>
            </w:r>
          </w:p>
        </w:tc>
        <w:tc>
          <w:tcPr>
            <w:tcW w:w="1969" w:type="dxa"/>
          </w:tcPr>
          <w:p w14:paraId="73CF842D" w14:textId="77777777" w:rsidR="00013D84" w:rsidRPr="00CA274F" w:rsidRDefault="00013D84" w:rsidP="00C705B7">
            <w:pPr>
              <w:spacing w:after="0" w:line="240" w:lineRule="auto"/>
              <w:rPr>
                <w:rFonts w:asciiTheme="minorHAnsi" w:hAnsiTheme="minorHAnsi"/>
                <w:sz w:val="20"/>
              </w:rPr>
            </w:pPr>
          </w:p>
        </w:tc>
        <w:tc>
          <w:tcPr>
            <w:tcW w:w="1210" w:type="dxa"/>
          </w:tcPr>
          <w:p w14:paraId="7B0EB039" w14:textId="75754409"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7D8B80E6" w14:textId="27F572BC"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6E4530EB" w14:textId="77777777" w:rsidTr="001033D4">
        <w:trPr>
          <w:trHeight w:val="300"/>
        </w:trPr>
        <w:tc>
          <w:tcPr>
            <w:tcW w:w="2089" w:type="dxa"/>
            <w:noWrap/>
          </w:tcPr>
          <w:p w14:paraId="70ACB36B" w14:textId="1C18451A" w:rsidR="00013D84" w:rsidRDefault="00013D84" w:rsidP="00C705B7">
            <w:pPr>
              <w:spacing w:after="0" w:line="240" w:lineRule="auto"/>
              <w:rPr>
                <w:rFonts w:asciiTheme="minorHAnsi" w:hAnsiTheme="minorHAnsi"/>
                <w:sz w:val="20"/>
              </w:rPr>
            </w:pPr>
            <w:r>
              <w:rPr>
                <w:rFonts w:asciiTheme="minorHAnsi" w:hAnsiTheme="minorHAnsi"/>
                <w:sz w:val="20"/>
              </w:rPr>
              <w:t>AL_IM</w:t>
            </w:r>
          </w:p>
        </w:tc>
        <w:tc>
          <w:tcPr>
            <w:tcW w:w="1506" w:type="dxa"/>
          </w:tcPr>
          <w:p w14:paraId="2C6C00CA" w14:textId="7C0FD973" w:rsidR="00013D84" w:rsidRDefault="00013D84" w:rsidP="00C705B7">
            <w:pPr>
              <w:spacing w:after="0" w:line="240" w:lineRule="auto"/>
              <w:rPr>
                <w:rFonts w:asciiTheme="minorHAnsi" w:hAnsiTheme="minorHAnsi"/>
                <w:sz w:val="20"/>
              </w:rPr>
            </w:pPr>
            <w:r>
              <w:rPr>
                <w:rFonts w:asciiTheme="minorHAnsi" w:hAnsiTheme="minorHAnsi"/>
                <w:sz w:val="20"/>
              </w:rPr>
              <w:t>Inorganic monomeric aluminum concentration</w:t>
            </w:r>
          </w:p>
        </w:tc>
        <w:tc>
          <w:tcPr>
            <w:tcW w:w="1214" w:type="dxa"/>
          </w:tcPr>
          <w:p w14:paraId="46671508" w14:textId="31D4468C" w:rsidR="00013D84" w:rsidRDefault="008015B4" w:rsidP="00C705B7">
            <w:pPr>
              <w:spacing w:after="0" w:line="240" w:lineRule="auto"/>
              <w:rPr>
                <w:rFonts w:asciiTheme="minorHAnsi" w:hAnsiTheme="minorHAnsi"/>
                <w:sz w:val="20"/>
              </w:rPr>
            </w:pPr>
            <w:r>
              <w:rPr>
                <w:rFonts w:asciiTheme="minorHAnsi" w:hAnsiTheme="minorHAnsi"/>
                <w:sz w:val="20"/>
              </w:rPr>
              <w:t>ug/L</w:t>
            </w:r>
          </w:p>
        </w:tc>
        <w:tc>
          <w:tcPr>
            <w:tcW w:w="1969" w:type="dxa"/>
          </w:tcPr>
          <w:p w14:paraId="7B9EB0F7" w14:textId="77777777" w:rsidR="00013D84" w:rsidRPr="00CA274F" w:rsidRDefault="00013D84" w:rsidP="00C705B7">
            <w:pPr>
              <w:spacing w:after="0" w:line="240" w:lineRule="auto"/>
              <w:rPr>
                <w:rFonts w:asciiTheme="minorHAnsi" w:hAnsiTheme="minorHAnsi"/>
                <w:sz w:val="20"/>
              </w:rPr>
            </w:pPr>
          </w:p>
        </w:tc>
        <w:tc>
          <w:tcPr>
            <w:tcW w:w="1210" w:type="dxa"/>
          </w:tcPr>
          <w:p w14:paraId="11F7E480" w14:textId="2EC0126B"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6E05C436" w14:textId="0E3F4C53"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4D0C6E24" w14:textId="77777777" w:rsidTr="001033D4">
        <w:trPr>
          <w:trHeight w:val="300"/>
        </w:trPr>
        <w:tc>
          <w:tcPr>
            <w:tcW w:w="2089" w:type="dxa"/>
            <w:noWrap/>
          </w:tcPr>
          <w:p w14:paraId="7F2609A4" w14:textId="673DA5F9" w:rsidR="00013D84" w:rsidRDefault="00013D84" w:rsidP="00C705B7">
            <w:pPr>
              <w:spacing w:after="0" w:line="240" w:lineRule="auto"/>
              <w:rPr>
                <w:rFonts w:asciiTheme="minorHAnsi" w:hAnsiTheme="minorHAnsi"/>
                <w:sz w:val="20"/>
              </w:rPr>
            </w:pPr>
            <w:r>
              <w:rPr>
                <w:rFonts w:asciiTheme="minorHAnsi" w:hAnsiTheme="minorHAnsi"/>
                <w:sz w:val="20"/>
              </w:rPr>
              <w:t>LABPH</w:t>
            </w:r>
          </w:p>
        </w:tc>
        <w:tc>
          <w:tcPr>
            <w:tcW w:w="1506" w:type="dxa"/>
          </w:tcPr>
          <w:p w14:paraId="714CCD3D" w14:textId="49FBE69D" w:rsidR="00013D84" w:rsidRDefault="00013D84" w:rsidP="00C705B7">
            <w:pPr>
              <w:spacing w:after="0" w:line="240" w:lineRule="auto"/>
              <w:rPr>
                <w:rFonts w:asciiTheme="minorHAnsi" w:hAnsiTheme="minorHAnsi"/>
                <w:sz w:val="20"/>
              </w:rPr>
            </w:pPr>
            <w:r>
              <w:rPr>
                <w:rFonts w:asciiTheme="minorHAnsi" w:hAnsiTheme="minorHAnsi"/>
                <w:sz w:val="20"/>
              </w:rPr>
              <w:t>Laboratory measured pH concentration</w:t>
            </w:r>
          </w:p>
        </w:tc>
        <w:tc>
          <w:tcPr>
            <w:tcW w:w="1214" w:type="dxa"/>
          </w:tcPr>
          <w:p w14:paraId="2A6A9652" w14:textId="77777777" w:rsidR="00013D84" w:rsidRDefault="00013D84" w:rsidP="00C705B7">
            <w:pPr>
              <w:spacing w:after="0" w:line="240" w:lineRule="auto"/>
              <w:rPr>
                <w:rFonts w:asciiTheme="minorHAnsi" w:hAnsiTheme="minorHAnsi"/>
                <w:sz w:val="20"/>
              </w:rPr>
            </w:pPr>
          </w:p>
        </w:tc>
        <w:tc>
          <w:tcPr>
            <w:tcW w:w="1969" w:type="dxa"/>
          </w:tcPr>
          <w:p w14:paraId="561596B0" w14:textId="77777777" w:rsidR="00013D84" w:rsidRPr="00CA274F" w:rsidRDefault="00013D84" w:rsidP="00C705B7">
            <w:pPr>
              <w:spacing w:after="0" w:line="240" w:lineRule="auto"/>
              <w:rPr>
                <w:rFonts w:asciiTheme="minorHAnsi" w:hAnsiTheme="minorHAnsi"/>
                <w:sz w:val="20"/>
              </w:rPr>
            </w:pPr>
          </w:p>
        </w:tc>
        <w:tc>
          <w:tcPr>
            <w:tcW w:w="1210" w:type="dxa"/>
          </w:tcPr>
          <w:p w14:paraId="1542C20B" w14:textId="198F642C"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3D1AED3F" w14:textId="2D5FBE35"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198D49AA" w14:textId="77777777" w:rsidTr="001033D4">
        <w:trPr>
          <w:trHeight w:val="300"/>
        </w:trPr>
        <w:tc>
          <w:tcPr>
            <w:tcW w:w="2089" w:type="dxa"/>
            <w:noWrap/>
          </w:tcPr>
          <w:p w14:paraId="53A4155A" w14:textId="519054BB" w:rsidR="00013D84" w:rsidRDefault="00013D84" w:rsidP="00C705B7">
            <w:pPr>
              <w:spacing w:after="0" w:line="240" w:lineRule="auto"/>
              <w:rPr>
                <w:rFonts w:asciiTheme="minorHAnsi" w:hAnsiTheme="minorHAnsi"/>
                <w:sz w:val="20"/>
              </w:rPr>
            </w:pPr>
            <w:r>
              <w:rPr>
                <w:rFonts w:asciiTheme="minorHAnsi" w:hAnsiTheme="minorHAnsi"/>
                <w:sz w:val="20"/>
              </w:rPr>
              <w:t>AIREQPH</w:t>
            </w:r>
          </w:p>
        </w:tc>
        <w:tc>
          <w:tcPr>
            <w:tcW w:w="1506" w:type="dxa"/>
          </w:tcPr>
          <w:p w14:paraId="58D3EFAA" w14:textId="37A181C3" w:rsidR="00013D84" w:rsidRDefault="00013D84" w:rsidP="00C705B7">
            <w:pPr>
              <w:spacing w:after="0" w:line="240" w:lineRule="auto"/>
              <w:rPr>
                <w:rFonts w:asciiTheme="minorHAnsi" w:hAnsiTheme="minorHAnsi"/>
                <w:sz w:val="20"/>
              </w:rPr>
            </w:pPr>
            <w:r>
              <w:rPr>
                <w:rFonts w:asciiTheme="minorHAnsi" w:hAnsiTheme="minorHAnsi"/>
                <w:sz w:val="20"/>
              </w:rPr>
              <w:t>Air equilibrated pH concentration</w:t>
            </w:r>
          </w:p>
        </w:tc>
        <w:tc>
          <w:tcPr>
            <w:tcW w:w="1214" w:type="dxa"/>
          </w:tcPr>
          <w:p w14:paraId="559E4205" w14:textId="77777777" w:rsidR="00013D84" w:rsidRDefault="00013D84" w:rsidP="00C705B7">
            <w:pPr>
              <w:spacing w:after="0" w:line="240" w:lineRule="auto"/>
              <w:rPr>
                <w:rFonts w:asciiTheme="minorHAnsi" w:hAnsiTheme="minorHAnsi"/>
                <w:sz w:val="20"/>
              </w:rPr>
            </w:pPr>
          </w:p>
        </w:tc>
        <w:tc>
          <w:tcPr>
            <w:tcW w:w="1969" w:type="dxa"/>
          </w:tcPr>
          <w:p w14:paraId="33579DEC" w14:textId="77777777" w:rsidR="00013D84" w:rsidRPr="00CA274F" w:rsidRDefault="00013D84" w:rsidP="00C705B7">
            <w:pPr>
              <w:spacing w:after="0" w:line="240" w:lineRule="auto"/>
              <w:rPr>
                <w:rFonts w:asciiTheme="minorHAnsi" w:hAnsiTheme="minorHAnsi"/>
                <w:sz w:val="20"/>
              </w:rPr>
            </w:pPr>
          </w:p>
        </w:tc>
        <w:tc>
          <w:tcPr>
            <w:tcW w:w="1210" w:type="dxa"/>
          </w:tcPr>
          <w:p w14:paraId="435233FC" w14:textId="2D02A289"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43A12ECD" w14:textId="4D10B79E"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1A74DF14" w14:textId="77777777" w:rsidTr="001033D4">
        <w:trPr>
          <w:trHeight w:val="300"/>
        </w:trPr>
        <w:tc>
          <w:tcPr>
            <w:tcW w:w="2089" w:type="dxa"/>
            <w:noWrap/>
          </w:tcPr>
          <w:p w14:paraId="37C26C18" w14:textId="3B9DD7BD" w:rsidR="00013D84" w:rsidRDefault="00013D84" w:rsidP="00C705B7">
            <w:pPr>
              <w:spacing w:after="0" w:line="240" w:lineRule="auto"/>
              <w:rPr>
                <w:rFonts w:asciiTheme="minorHAnsi" w:hAnsiTheme="minorHAnsi"/>
                <w:sz w:val="20"/>
              </w:rPr>
            </w:pPr>
            <w:r>
              <w:rPr>
                <w:rFonts w:asciiTheme="minorHAnsi" w:hAnsiTheme="minorHAnsi"/>
                <w:sz w:val="20"/>
              </w:rPr>
              <w:t>TRUCOLOR</w:t>
            </w:r>
          </w:p>
        </w:tc>
        <w:tc>
          <w:tcPr>
            <w:tcW w:w="1506" w:type="dxa"/>
          </w:tcPr>
          <w:p w14:paraId="38B9AD36" w14:textId="122F3612" w:rsidR="00013D84" w:rsidRDefault="00013D84" w:rsidP="00C705B7">
            <w:pPr>
              <w:spacing w:after="0" w:line="240" w:lineRule="auto"/>
              <w:rPr>
                <w:rFonts w:asciiTheme="minorHAnsi" w:hAnsiTheme="minorHAnsi"/>
                <w:sz w:val="20"/>
              </w:rPr>
            </w:pPr>
            <w:r>
              <w:rPr>
                <w:rFonts w:asciiTheme="minorHAnsi" w:hAnsiTheme="minorHAnsi"/>
                <w:sz w:val="20"/>
              </w:rPr>
              <w:t>True color</w:t>
            </w:r>
          </w:p>
        </w:tc>
        <w:tc>
          <w:tcPr>
            <w:tcW w:w="1214" w:type="dxa"/>
          </w:tcPr>
          <w:p w14:paraId="4636B7F3" w14:textId="77777777" w:rsidR="00013D84" w:rsidRDefault="00013D84" w:rsidP="00C705B7">
            <w:pPr>
              <w:spacing w:after="0" w:line="240" w:lineRule="auto"/>
              <w:rPr>
                <w:rFonts w:asciiTheme="minorHAnsi" w:hAnsiTheme="minorHAnsi"/>
                <w:sz w:val="20"/>
              </w:rPr>
            </w:pPr>
          </w:p>
        </w:tc>
        <w:tc>
          <w:tcPr>
            <w:tcW w:w="1969" w:type="dxa"/>
          </w:tcPr>
          <w:p w14:paraId="3C3BBC1F" w14:textId="77777777" w:rsidR="00013D84" w:rsidRPr="00CA274F" w:rsidRDefault="00013D84" w:rsidP="00C705B7">
            <w:pPr>
              <w:spacing w:after="0" w:line="240" w:lineRule="auto"/>
              <w:rPr>
                <w:rFonts w:asciiTheme="minorHAnsi" w:hAnsiTheme="minorHAnsi"/>
                <w:sz w:val="20"/>
              </w:rPr>
            </w:pPr>
          </w:p>
        </w:tc>
        <w:tc>
          <w:tcPr>
            <w:tcW w:w="1210" w:type="dxa"/>
          </w:tcPr>
          <w:p w14:paraId="5AACB8BE" w14:textId="59221E3C"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2F3835CE" w14:textId="1561035D"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1E04F5C5" w14:textId="77777777" w:rsidTr="001033D4">
        <w:trPr>
          <w:trHeight w:val="300"/>
        </w:trPr>
        <w:tc>
          <w:tcPr>
            <w:tcW w:w="2089" w:type="dxa"/>
            <w:noWrap/>
          </w:tcPr>
          <w:p w14:paraId="08ABA0E7" w14:textId="57347207" w:rsidR="00013D84" w:rsidRDefault="00013D84" w:rsidP="00C705B7">
            <w:pPr>
              <w:spacing w:after="0" w:line="240" w:lineRule="auto"/>
              <w:rPr>
                <w:rFonts w:asciiTheme="minorHAnsi" w:hAnsiTheme="minorHAnsi"/>
                <w:sz w:val="20"/>
              </w:rPr>
            </w:pPr>
            <w:r>
              <w:rPr>
                <w:rFonts w:asciiTheme="minorHAnsi" w:hAnsiTheme="minorHAnsi"/>
                <w:sz w:val="20"/>
              </w:rPr>
              <w:t>SCONDUCT</w:t>
            </w:r>
          </w:p>
        </w:tc>
        <w:tc>
          <w:tcPr>
            <w:tcW w:w="1506" w:type="dxa"/>
          </w:tcPr>
          <w:p w14:paraId="3B486794" w14:textId="014B985A" w:rsidR="00013D84" w:rsidRDefault="00013D84" w:rsidP="00C705B7">
            <w:pPr>
              <w:spacing w:after="0" w:line="240" w:lineRule="auto"/>
              <w:rPr>
                <w:rFonts w:asciiTheme="minorHAnsi" w:hAnsiTheme="minorHAnsi"/>
                <w:sz w:val="20"/>
              </w:rPr>
            </w:pPr>
            <w:r>
              <w:rPr>
                <w:rFonts w:asciiTheme="minorHAnsi" w:hAnsiTheme="minorHAnsi"/>
                <w:sz w:val="20"/>
              </w:rPr>
              <w:t>Specific conductivity</w:t>
            </w:r>
          </w:p>
        </w:tc>
        <w:tc>
          <w:tcPr>
            <w:tcW w:w="1214" w:type="dxa"/>
          </w:tcPr>
          <w:p w14:paraId="63BA724E" w14:textId="73F43107" w:rsidR="00013D84" w:rsidRDefault="00CA5949" w:rsidP="00C705B7">
            <w:pPr>
              <w:spacing w:after="0" w:line="240" w:lineRule="auto"/>
              <w:rPr>
                <w:rFonts w:asciiTheme="minorHAnsi" w:hAnsiTheme="minorHAnsi"/>
                <w:sz w:val="20"/>
              </w:rPr>
            </w:pPr>
            <w:r>
              <w:rPr>
                <w:rFonts w:asciiTheme="minorHAnsi" w:hAnsiTheme="minorHAnsi"/>
                <w:sz w:val="20"/>
              </w:rPr>
              <w:t>us/cm</w:t>
            </w:r>
          </w:p>
        </w:tc>
        <w:tc>
          <w:tcPr>
            <w:tcW w:w="1969" w:type="dxa"/>
          </w:tcPr>
          <w:p w14:paraId="02BFF680" w14:textId="77777777" w:rsidR="00013D84" w:rsidRPr="00CA274F" w:rsidRDefault="00013D84" w:rsidP="00C705B7">
            <w:pPr>
              <w:spacing w:after="0" w:line="240" w:lineRule="auto"/>
              <w:rPr>
                <w:rFonts w:asciiTheme="minorHAnsi" w:hAnsiTheme="minorHAnsi"/>
                <w:sz w:val="20"/>
              </w:rPr>
            </w:pPr>
          </w:p>
        </w:tc>
        <w:tc>
          <w:tcPr>
            <w:tcW w:w="1210" w:type="dxa"/>
          </w:tcPr>
          <w:p w14:paraId="19605003" w14:textId="0CEED40B"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1EEA4FD2" w14:textId="45CACDE4"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69F528D6" w14:textId="77777777" w:rsidTr="001033D4">
        <w:trPr>
          <w:trHeight w:val="300"/>
        </w:trPr>
        <w:tc>
          <w:tcPr>
            <w:tcW w:w="2089" w:type="dxa"/>
            <w:noWrap/>
          </w:tcPr>
          <w:p w14:paraId="4670C898" w14:textId="302F4C36" w:rsidR="00013D84" w:rsidRDefault="00013D84" w:rsidP="00C705B7">
            <w:pPr>
              <w:spacing w:after="0" w:line="240" w:lineRule="auto"/>
              <w:rPr>
                <w:rFonts w:asciiTheme="minorHAnsi" w:hAnsiTheme="minorHAnsi"/>
                <w:sz w:val="20"/>
              </w:rPr>
            </w:pPr>
            <w:r>
              <w:rPr>
                <w:rFonts w:asciiTheme="minorHAnsi" w:hAnsiTheme="minorHAnsi"/>
                <w:sz w:val="20"/>
              </w:rPr>
              <w:t>TP</w:t>
            </w:r>
          </w:p>
        </w:tc>
        <w:tc>
          <w:tcPr>
            <w:tcW w:w="1506" w:type="dxa"/>
          </w:tcPr>
          <w:p w14:paraId="6FCC52DF" w14:textId="0DCFC668" w:rsidR="00013D84" w:rsidRDefault="00013D84" w:rsidP="00C705B7">
            <w:pPr>
              <w:spacing w:after="0" w:line="240" w:lineRule="auto"/>
              <w:rPr>
                <w:rFonts w:asciiTheme="minorHAnsi" w:hAnsiTheme="minorHAnsi"/>
                <w:sz w:val="20"/>
              </w:rPr>
            </w:pPr>
            <w:r>
              <w:rPr>
                <w:rFonts w:asciiTheme="minorHAnsi" w:hAnsiTheme="minorHAnsi"/>
                <w:sz w:val="20"/>
              </w:rPr>
              <w:t>Total phosphorus concentration</w:t>
            </w:r>
          </w:p>
        </w:tc>
        <w:tc>
          <w:tcPr>
            <w:tcW w:w="1214" w:type="dxa"/>
          </w:tcPr>
          <w:p w14:paraId="0C94252F" w14:textId="238379BF" w:rsidR="00013D84" w:rsidRDefault="00CA5949"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2A632C68" w14:textId="77777777" w:rsidR="00013D84" w:rsidRPr="00CA274F" w:rsidRDefault="00013D84" w:rsidP="00C705B7">
            <w:pPr>
              <w:spacing w:after="0" w:line="240" w:lineRule="auto"/>
              <w:rPr>
                <w:rFonts w:asciiTheme="minorHAnsi" w:hAnsiTheme="minorHAnsi"/>
                <w:sz w:val="20"/>
              </w:rPr>
            </w:pPr>
          </w:p>
        </w:tc>
        <w:tc>
          <w:tcPr>
            <w:tcW w:w="1210" w:type="dxa"/>
          </w:tcPr>
          <w:p w14:paraId="39AB4B54" w14:textId="41496138"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7B759C2B" w14:textId="10498C22"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r w:rsidR="00013D84" w:rsidRPr="0017567B" w14:paraId="0543D243" w14:textId="77777777" w:rsidTr="001033D4">
        <w:trPr>
          <w:trHeight w:val="300"/>
        </w:trPr>
        <w:tc>
          <w:tcPr>
            <w:tcW w:w="2089" w:type="dxa"/>
            <w:noWrap/>
          </w:tcPr>
          <w:p w14:paraId="585A9EEA" w14:textId="470E3E7F" w:rsidR="00013D84" w:rsidRDefault="00013D84" w:rsidP="00C705B7">
            <w:pPr>
              <w:spacing w:after="0" w:line="240" w:lineRule="auto"/>
              <w:rPr>
                <w:rFonts w:asciiTheme="minorHAnsi" w:hAnsiTheme="minorHAnsi"/>
                <w:sz w:val="20"/>
              </w:rPr>
            </w:pPr>
            <w:proofErr w:type="spellStart"/>
            <w:r>
              <w:rPr>
                <w:rFonts w:asciiTheme="minorHAnsi" w:hAnsiTheme="minorHAnsi"/>
                <w:sz w:val="20"/>
              </w:rPr>
              <w:t>Chlorophyll_a</w:t>
            </w:r>
            <w:proofErr w:type="spellEnd"/>
          </w:p>
        </w:tc>
        <w:tc>
          <w:tcPr>
            <w:tcW w:w="1506" w:type="dxa"/>
          </w:tcPr>
          <w:p w14:paraId="278F57AB" w14:textId="25D514C4" w:rsidR="00013D84" w:rsidRDefault="00013D84" w:rsidP="00C705B7">
            <w:pPr>
              <w:spacing w:after="0" w:line="240" w:lineRule="auto"/>
              <w:rPr>
                <w:rFonts w:asciiTheme="minorHAnsi" w:hAnsiTheme="minorHAnsi"/>
                <w:sz w:val="20"/>
              </w:rPr>
            </w:pPr>
            <w:r>
              <w:rPr>
                <w:rFonts w:asciiTheme="minorHAnsi" w:hAnsiTheme="minorHAnsi"/>
                <w:sz w:val="20"/>
              </w:rPr>
              <w:t>Chlorophyll-a concentration</w:t>
            </w:r>
          </w:p>
        </w:tc>
        <w:tc>
          <w:tcPr>
            <w:tcW w:w="1214" w:type="dxa"/>
          </w:tcPr>
          <w:p w14:paraId="4122FABC" w14:textId="221E6278" w:rsidR="00013D84" w:rsidRDefault="00CA5949" w:rsidP="00C705B7">
            <w:pPr>
              <w:spacing w:after="0" w:line="240" w:lineRule="auto"/>
              <w:rPr>
                <w:rFonts w:asciiTheme="minorHAnsi" w:hAnsiTheme="minorHAnsi"/>
                <w:sz w:val="20"/>
              </w:rPr>
            </w:pPr>
            <w:r>
              <w:rPr>
                <w:rFonts w:asciiTheme="minorHAnsi" w:hAnsiTheme="minorHAnsi"/>
                <w:sz w:val="20"/>
              </w:rPr>
              <w:t>mg/L</w:t>
            </w:r>
          </w:p>
        </w:tc>
        <w:tc>
          <w:tcPr>
            <w:tcW w:w="1969" w:type="dxa"/>
          </w:tcPr>
          <w:p w14:paraId="75F9E04D" w14:textId="77777777" w:rsidR="00013D84" w:rsidRPr="00CA274F" w:rsidRDefault="00013D84" w:rsidP="00C705B7">
            <w:pPr>
              <w:spacing w:after="0" w:line="240" w:lineRule="auto"/>
              <w:rPr>
                <w:rFonts w:asciiTheme="minorHAnsi" w:hAnsiTheme="minorHAnsi"/>
                <w:sz w:val="20"/>
              </w:rPr>
            </w:pPr>
          </w:p>
        </w:tc>
        <w:tc>
          <w:tcPr>
            <w:tcW w:w="1210" w:type="dxa"/>
          </w:tcPr>
          <w:p w14:paraId="0E1EDA4B" w14:textId="3723762A" w:rsidR="00013D84" w:rsidRDefault="004E6330" w:rsidP="00C705B7">
            <w:pPr>
              <w:spacing w:after="0" w:line="240" w:lineRule="auto"/>
              <w:rPr>
                <w:rFonts w:asciiTheme="minorHAnsi" w:hAnsiTheme="minorHAnsi"/>
                <w:iCs/>
                <w:sz w:val="20"/>
              </w:rPr>
            </w:pPr>
            <w:r>
              <w:rPr>
                <w:rFonts w:asciiTheme="minorHAnsi" w:hAnsiTheme="minorHAnsi"/>
                <w:iCs/>
                <w:sz w:val="20"/>
              </w:rPr>
              <w:t>numeric</w:t>
            </w:r>
          </w:p>
        </w:tc>
        <w:tc>
          <w:tcPr>
            <w:tcW w:w="1210" w:type="dxa"/>
          </w:tcPr>
          <w:p w14:paraId="50A92D83" w14:textId="7091A1D5" w:rsidR="00013D84" w:rsidRDefault="00013D84" w:rsidP="00C705B7">
            <w:pPr>
              <w:spacing w:after="0" w:line="240" w:lineRule="auto"/>
              <w:rPr>
                <w:rFonts w:asciiTheme="minorHAnsi" w:hAnsiTheme="minorHAnsi"/>
                <w:sz w:val="20"/>
              </w:rPr>
            </w:pPr>
            <w:r>
              <w:rPr>
                <w:rFonts w:asciiTheme="minorHAnsi" w:hAnsiTheme="minorHAnsi"/>
                <w:sz w:val="20"/>
              </w:rPr>
              <w:t>Blank cell</w:t>
            </w:r>
          </w:p>
        </w:tc>
      </w:tr>
    </w:tbl>
    <w:p w14:paraId="194EF1E7" w14:textId="77777777" w:rsidR="00CA274F" w:rsidRDefault="00CA274F">
      <w:pPr>
        <w:spacing w:after="0" w:line="240" w:lineRule="auto"/>
        <w:rPr>
          <w:rFonts w:ascii="Times New Roman" w:hAnsi="Times New Roman"/>
        </w:rPr>
      </w:pPr>
    </w:p>
    <w:p w14:paraId="04A2EFDB" w14:textId="3F3058D7" w:rsidR="001033D4" w:rsidRPr="001033D4" w:rsidRDefault="001033D4" w:rsidP="00124BEA">
      <w:pPr>
        <w:spacing w:after="0" w:line="240" w:lineRule="auto"/>
        <w:rPr>
          <w:rFonts w:ascii="Times New Roman" w:hAnsi="Times New Roman"/>
          <w:i/>
        </w:rPr>
      </w:pPr>
      <w:r>
        <w:rPr>
          <w:rFonts w:ascii="Times New Roman" w:hAnsi="Times New Roman"/>
        </w:rPr>
        <w:t xml:space="preserve">Dataset filename: </w:t>
      </w:r>
      <w:r w:rsidR="00F776AC">
        <w:rPr>
          <w:rFonts w:ascii="Times New Roman" w:hAnsi="Times New Roman"/>
          <w:i/>
        </w:rPr>
        <w:t>precip.csv</w:t>
      </w:r>
    </w:p>
    <w:p w14:paraId="79D85C3A" w14:textId="6C57BD8D"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F776AC">
        <w:rPr>
          <w:rFonts w:ascii="Times New Roman" w:hAnsi="Times New Roman"/>
          <w:i/>
        </w:rPr>
        <w:t>Lake-specific time series of monthly total precipitation obtained from PRISM in “wide” format.</w:t>
      </w:r>
    </w:p>
    <w:tbl>
      <w:tblPr>
        <w:tblStyle w:val="TableGrid"/>
        <w:tblW w:w="9198" w:type="dxa"/>
        <w:tblInd w:w="378" w:type="dxa"/>
        <w:tblLook w:val="04A0" w:firstRow="1" w:lastRow="0" w:firstColumn="1" w:lastColumn="0" w:noHBand="0" w:noVBand="1"/>
      </w:tblPr>
      <w:tblGrid>
        <w:gridCol w:w="2089"/>
        <w:gridCol w:w="1483"/>
        <w:gridCol w:w="1197"/>
        <w:gridCol w:w="1910"/>
        <w:gridCol w:w="1334"/>
        <w:gridCol w:w="1185"/>
      </w:tblGrid>
      <w:tr w:rsidR="001033D4" w:rsidRPr="0017567B" w14:paraId="70C231F3" w14:textId="77777777" w:rsidTr="0091512F">
        <w:trPr>
          <w:trHeight w:val="315"/>
        </w:trPr>
        <w:tc>
          <w:tcPr>
            <w:tcW w:w="2089" w:type="dxa"/>
            <w:noWrap/>
            <w:hideMark/>
          </w:tcPr>
          <w:p w14:paraId="7C571BB2"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1483" w:type="dxa"/>
            <w:hideMark/>
          </w:tcPr>
          <w:p w14:paraId="34CE7AF8"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97" w:type="dxa"/>
          </w:tcPr>
          <w:p w14:paraId="705046F2"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910" w:type="dxa"/>
          </w:tcPr>
          <w:p w14:paraId="52BE9D5C"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1334" w:type="dxa"/>
          </w:tcPr>
          <w:p w14:paraId="75A7BE8A"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185" w:type="dxa"/>
          </w:tcPr>
          <w:p w14:paraId="3F45B875"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14:paraId="26F061B0" w14:textId="77777777" w:rsidTr="0091512F">
        <w:trPr>
          <w:trHeight w:val="300"/>
        </w:trPr>
        <w:tc>
          <w:tcPr>
            <w:tcW w:w="2089" w:type="dxa"/>
            <w:noWrap/>
          </w:tcPr>
          <w:p w14:paraId="794078EE" w14:textId="7F7698F3" w:rsidR="001033D4" w:rsidRPr="00CA274F" w:rsidRDefault="00F776AC" w:rsidP="00124BEA">
            <w:pPr>
              <w:spacing w:after="0" w:line="240" w:lineRule="auto"/>
              <w:rPr>
                <w:rFonts w:asciiTheme="minorHAnsi" w:hAnsiTheme="minorHAnsi"/>
                <w:sz w:val="20"/>
              </w:rPr>
            </w:pPr>
            <w:r>
              <w:rPr>
                <w:rFonts w:asciiTheme="minorHAnsi" w:hAnsiTheme="minorHAnsi"/>
                <w:sz w:val="20"/>
              </w:rPr>
              <w:t>lake</w:t>
            </w:r>
          </w:p>
        </w:tc>
        <w:tc>
          <w:tcPr>
            <w:tcW w:w="1483" w:type="dxa"/>
          </w:tcPr>
          <w:p w14:paraId="396C3F84" w14:textId="29EC8050" w:rsidR="001033D4" w:rsidRPr="00CA274F" w:rsidRDefault="00F776AC" w:rsidP="00124BEA">
            <w:pPr>
              <w:spacing w:after="0" w:line="240" w:lineRule="auto"/>
              <w:rPr>
                <w:rFonts w:asciiTheme="minorHAnsi" w:hAnsiTheme="minorHAnsi"/>
                <w:sz w:val="20"/>
              </w:rPr>
            </w:pPr>
            <w:r>
              <w:rPr>
                <w:rFonts w:asciiTheme="minorHAnsi" w:hAnsiTheme="minorHAnsi"/>
                <w:sz w:val="20"/>
              </w:rPr>
              <w:t>Lake unique identifying code</w:t>
            </w:r>
          </w:p>
        </w:tc>
        <w:tc>
          <w:tcPr>
            <w:tcW w:w="1197" w:type="dxa"/>
          </w:tcPr>
          <w:p w14:paraId="08CD8AF1" w14:textId="77777777" w:rsidR="001033D4" w:rsidRPr="00CA274F" w:rsidRDefault="001033D4" w:rsidP="00124BEA">
            <w:pPr>
              <w:spacing w:after="0" w:line="240" w:lineRule="auto"/>
              <w:rPr>
                <w:rFonts w:asciiTheme="minorHAnsi" w:hAnsiTheme="minorHAnsi"/>
                <w:sz w:val="20"/>
              </w:rPr>
            </w:pPr>
          </w:p>
        </w:tc>
        <w:tc>
          <w:tcPr>
            <w:tcW w:w="1910" w:type="dxa"/>
          </w:tcPr>
          <w:p w14:paraId="5057E6D0" w14:textId="77777777" w:rsidR="001033D4" w:rsidRPr="00CA274F" w:rsidRDefault="001033D4" w:rsidP="00124BEA">
            <w:pPr>
              <w:spacing w:after="0" w:line="240" w:lineRule="auto"/>
              <w:rPr>
                <w:rFonts w:asciiTheme="minorHAnsi" w:hAnsiTheme="minorHAnsi"/>
                <w:sz w:val="20"/>
              </w:rPr>
            </w:pPr>
          </w:p>
        </w:tc>
        <w:tc>
          <w:tcPr>
            <w:tcW w:w="1334" w:type="dxa"/>
          </w:tcPr>
          <w:p w14:paraId="573E9A4B" w14:textId="0D8F1C2D" w:rsidR="001033D4" w:rsidRPr="00CA274F" w:rsidRDefault="00F776AC" w:rsidP="00124BEA">
            <w:pPr>
              <w:spacing w:after="0" w:line="240" w:lineRule="auto"/>
              <w:rPr>
                <w:rFonts w:asciiTheme="minorHAnsi" w:hAnsiTheme="minorHAnsi"/>
                <w:sz w:val="20"/>
              </w:rPr>
            </w:pPr>
            <w:r>
              <w:rPr>
                <w:rFonts w:asciiTheme="minorHAnsi" w:hAnsiTheme="minorHAnsi"/>
                <w:sz w:val="20"/>
              </w:rPr>
              <w:t>5 or 6 alphanumeric characters</w:t>
            </w:r>
          </w:p>
        </w:tc>
        <w:tc>
          <w:tcPr>
            <w:tcW w:w="1185" w:type="dxa"/>
          </w:tcPr>
          <w:p w14:paraId="17B21C32" w14:textId="77777777" w:rsidR="001033D4" w:rsidRPr="00CA274F" w:rsidRDefault="001033D4" w:rsidP="00124BEA">
            <w:pPr>
              <w:spacing w:after="0" w:line="240" w:lineRule="auto"/>
              <w:rPr>
                <w:rFonts w:asciiTheme="minorHAnsi" w:hAnsiTheme="minorHAnsi"/>
                <w:sz w:val="20"/>
              </w:rPr>
            </w:pPr>
          </w:p>
        </w:tc>
      </w:tr>
      <w:tr w:rsidR="001033D4" w:rsidRPr="0017567B" w14:paraId="070C7CCE" w14:textId="77777777" w:rsidTr="0091512F">
        <w:trPr>
          <w:trHeight w:val="300"/>
        </w:trPr>
        <w:tc>
          <w:tcPr>
            <w:tcW w:w="2089" w:type="dxa"/>
            <w:noWrap/>
          </w:tcPr>
          <w:p w14:paraId="6EE06744" w14:textId="74D9BFA9" w:rsidR="001033D4" w:rsidRPr="00CA274F" w:rsidRDefault="00F776AC" w:rsidP="00124BEA">
            <w:pPr>
              <w:spacing w:after="0" w:line="240" w:lineRule="auto"/>
              <w:rPr>
                <w:rFonts w:asciiTheme="minorHAnsi" w:hAnsiTheme="minorHAnsi"/>
                <w:sz w:val="20"/>
              </w:rPr>
            </w:pPr>
            <w:r>
              <w:rPr>
                <w:rFonts w:asciiTheme="minorHAnsi" w:hAnsiTheme="minorHAnsi"/>
                <w:sz w:val="20"/>
              </w:rPr>
              <w:t>1992.06</w:t>
            </w:r>
          </w:p>
        </w:tc>
        <w:tc>
          <w:tcPr>
            <w:tcW w:w="1483" w:type="dxa"/>
          </w:tcPr>
          <w:p w14:paraId="31E67CBD" w14:textId="54CA22E3" w:rsidR="001033D4" w:rsidRPr="00CA274F" w:rsidRDefault="00F776AC" w:rsidP="00124BEA">
            <w:pPr>
              <w:spacing w:after="0" w:line="240" w:lineRule="auto"/>
              <w:rPr>
                <w:rFonts w:asciiTheme="minorHAnsi" w:hAnsiTheme="minorHAnsi"/>
                <w:sz w:val="20"/>
              </w:rPr>
            </w:pPr>
            <w:r>
              <w:rPr>
                <w:rFonts w:asciiTheme="minorHAnsi" w:hAnsiTheme="minorHAnsi"/>
                <w:sz w:val="20"/>
              </w:rPr>
              <w:t>Precipitation in June 1992</w:t>
            </w:r>
          </w:p>
        </w:tc>
        <w:tc>
          <w:tcPr>
            <w:tcW w:w="1197" w:type="dxa"/>
          </w:tcPr>
          <w:p w14:paraId="724C1AD3" w14:textId="7BE5B280" w:rsidR="001033D4" w:rsidRPr="00CA274F" w:rsidRDefault="00F776AC" w:rsidP="00124BEA">
            <w:pPr>
              <w:spacing w:after="0" w:line="240" w:lineRule="auto"/>
              <w:rPr>
                <w:rFonts w:asciiTheme="minorHAnsi" w:hAnsiTheme="minorHAnsi"/>
                <w:sz w:val="20"/>
              </w:rPr>
            </w:pPr>
            <w:r>
              <w:rPr>
                <w:rFonts w:asciiTheme="minorHAnsi" w:hAnsiTheme="minorHAnsi"/>
                <w:sz w:val="20"/>
              </w:rPr>
              <w:t>mm</w:t>
            </w:r>
          </w:p>
        </w:tc>
        <w:tc>
          <w:tcPr>
            <w:tcW w:w="1910" w:type="dxa"/>
          </w:tcPr>
          <w:p w14:paraId="6CAE0B62" w14:textId="77777777" w:rsidR="001033D4" w:rsidRPr="00CA274F" w:rsidRDefault="001033D4" w:rsidP="00124BEA">
            <w:pPr>
              <w:spacing w:after="0" w:line="240" w:lineRule="auto"/>
              <w:rPr>
                <w:rFonts w:asciiTheme="minorHAnsi" w:hAnsiTheme="minorHAnsi"/>
                <w:sz w:val="20"/>
              </w:rPr>
            </w:pPr>
          </w:p>
        </w:tc>
        <w:tc>
          <w:tcPr>
            <w:tcW w:w="1334" w:type="dxa"/>
          </w:tcPr>
          <w:p w14:paraId="6BF79CD2" w14:textId="47130CEF" w:rsidR="001033D4" w:rsidRPr="00CA274F" w:rsidRDefault="00F776AC" w:rsidP="00124BEA">
            <w:pPr>
              <w:spacing w:after="0" w:line="240" w:lineRule="auto"/>
              <w:rPr>
                <w:rFonts w:asciiTheme="minorHAnsi" w:hAnsiTheme="minorHAnsi"/>
                <w:sz w:val="20"/>
              </w:rPr>
            </w:pPr>
            <w:r>
              <w:rPr>
                <w:rFonts w:asciiTheme="minorHAnsi" w:hAnsiTheme="minorHAnsi"/>
                <w:sz w:val="20"/>
              </w:rPr>
              <w:t>numeric</w:t>
            </w:r>
          </w:p>
        </w:tc>
        <w:tc>
          <w:tcPr>
            <w:tcW w:w="1185" w:type="dxa"/>
          </w:tcPr>
          <w:p w14:paraId="154805A0" w14:textId="77777777" w:rsidR="001033D4" w:rsidRPr="00CA274F" w:rsidRDefault="001033D4" w:rsidP="00124BEA">
            <w:pPr>
              <w:spacing w:after="0" w:line="240" w:lineRule="auto"/>
              <w:rPr>
                <w:rFonts w:asciiTheme="minorHAnsi" w:hAnsiTheme="minorHAnsi"/>
                <w:sz w:val="20"/>
              </w:rPr>
            </w:pPr>
          </w:p>
        </w:tc>
      </w:tr>
      <w:tr w:rsidR="00F776AC" w:rsidRPr="0017567B" w14:paraId="3E248B16" w14:textId="77777777" w:rsidTr="0091512F">
        <w:trPr>
          <w:trHeight w:val="300"/>
        </w:trPr>
        <w:tc>
          <w:tcPr>
            <w:tcW w:w="2089" w:type="dxa"/>
            <w:noWrap/>
          </w:tcPr>
          <w:p w14:paraId="1C967787" w14:textId="13CF2442" w:rsidR="00F776AC" w:rsidRDefault="00F776AC" w:rsidP="00124BEA">
            <w:pPr>
              <w:spacing w:after="0" w:line="240" w:lineRule="auto"/>
              <w:rPr>
                <w:rFonts w:asciiTheme="minorHAnsi" w:hAnsiTheme="minorHAnsi"/>
                <w:sz w:val="20"/>
              </w:rPr>
            </w:pPr>
            <w:r>
              <w:rPr>
                <w:rFonts w:asciiTheme="minorHAnsi" w:hAnsiTheme="minorHAnsi"/>
                <w:sz w:val="20"/>
              </w:rPr>
              <w:t>1992.07</w:t>
            </w:r>
          </w:p>
        </w:tc>
        <w:tc>
          <w:tcPr>
            <w:tcW w:w="1483" w:type="dxa"/>
          </w:tcPr>
          <w:p w14:paraId="53742FF6" w14:textId="764A703F" w:rsidR="00F776AC" w:rsidRDefault="00F776AC" w:rsidP="00124BEA">
            <w:pPr>
              <w:spacing w:after="0" w:line="240" w:lineRule="auto"/>
              <w:rPr>
                <w:rFonts w:asciiTheme="minorHAnsi" w:hAnsiTheme="minorHAnsi"/>
                <w:sz w:val="20"/>
              </w:rPr>
            </w:pPr>
            <w:r>
              <w:rPr>
                <w:rFonts w:asciiTheme="minorHAnsi" w:hAnsiTheme="minorHAnsi"/>
                <w:sz w:val="20"/>
              </w:rPr>
              <w:t>Precipitation in July 1992</w:t>
            </w:r>
          </w:p>
        </w:tc>
        <w:tc>
          <w:tcPr>
            <w:tcW w:w="1197" w:type="dxa"/>
          </w:tcPr>
          <w:p w14:paraId="2B60D9DE" w14:textId="16331FAC" w:rsidR="00F776AC" w:rsidRPr="00CA274F" w:rsidRDefault="00F776AC" w:rsidP="00124BEA">
            <w:pPr>
              <w:spacing w:after="0" w:line="240" w:lineRule="auto"/>
              <w:rPr>
                <w:rFonts w:asciiTheme="minorHAnsi" w:hAnsiTheme="minorHAnsi"/>
                <w:sz w:val="20"/>
              </w:rPr>
            </w:pPr>
            <w:r>
              <w:rPr>
                <w:rFonts w:asciiTheme="minorHAnsi" w:hAnsiTheme="minorHAnsi"/>
                <w:sz w:val="20"/>
              </w:rPr>
              <w:t>mm</w:t>
            </w:r>
          </w:p>
        </w:tc>
        <w:tc>
          <w:tcPr>
            <w:tcW w:w="1910" w:type="dxa"/>
          </w:tcPr>
          <w:p w14:paraId="3D92E9E6" w14:textId="77777777" w:rsidR="00F776AC" w:rsidRPr="00CA274F" w:rsidRDefault="00F776AC" w:rsidP="00124BEA">
            <w:pPr>
              <w:spacing w:after="0" w:line="240" w:lineRule="auto"/>
              <w:rPr>
                <w:rFonts w:asciiTheme="minorHAnsi" w:hAnsiTheme="minorHAnsi"/>
                <w:sz w:val="20"/>
              </w:rPr>
            </w:pPr>
          </w:p>
        </w:tc>
        <w:tc>
          <w:tcPr>
            <w:tcW w:w="1334" w:type="dxa"/>
          </w:tcPr>
          <w:p w14:paraId="4823E4A3" w14:textId="33F2DBC6" w:rsidR="00F776AC" w:rsidRDefault="00F776AC" w:rsidP="00124BEA">
            <w:pPr>
              <w:spacing w:after="0" w:line="240" w:lineRule="auto"/>
              <w:rPr>
                <w:rFonts w:asciiTheme="minorHAnsi" w:hAnsiTheme="minorHAnsi"/>
                <w:sz w:val="20"/>
              </w:rPr>
            </w:pPr>
            <w:r>
              <w:rPr>
                <w:rFonts w:asciiTheme="minorHAnsi" w:hAnsiTheme="minorHAnsi"/>
                <w:sz w:val="20"/>
              </w:rPr>
              <w:t>numeric</w:t>
            </w:r>
          </w:p>
        </w:tc>
        <w:tc>
          <w:tcPr>
            <w:tcW w:w="1185" w:type="dxa"/>
          </w:tcPr>
          <w:p w14:paraId="24071104" w14:textId="77777777" w:rsidR="00F776AC" w:rsidRPr="00CA274F" w:rsidRDefault="00F776AC" w:rsidP="00124BEA">
            <w:pPr>
              <w:spacing w:after="0" w:line="240" w:lineRule="auto"/>
              <w:rPr>
                <w:rFonts w:asciiTheme="minorHAnsi" w:hAnsiTheme="minorHAnsi"/>
                <w:sz w:val="20"/>
              </w:rPr>
            </w:pPr>
          </w:p>
        </w:tc>
      </w:tr>
      <w:tr w:rsidR="00F776AC" w:rsidRPr="0017567B" w14:paraId="1F8AA81B" w14:textId="77777777" w:rsidTr="0091512F">
        <w:trPr>
          <w:trHeight w:val="300"/>
        </w:trPr>
        <w:tc>
          <w:tcPr>
            <w:tcW w:w="2089" w:type="dxa"/>
            <w:noWrap/>
          </w:tcPr>
          <w:p w14:paraId="16CFB263" w14:textId="0A56F203" w:rsidR="00F776AC" w:rsidRDefault="00F776AC" w:rsidP="00124BEA">
            <w:pPr>
              <w:spacing w:after="0" w:line="240" w:lineRule="auto"/>
              <w:rPr>
                <w:rFonts w:asciiTheme="minorHAnsi" w:hAnsiTheme="minorHAnsi"/>
                <w:sz w:val="20"/>
              </w:rPr>
            </w:pPr>
            <w:r>
              <w:rPr>
                <w:rFonts w:asciiTheme="minorHAnsi" w:hAnsiTheme="minorHAnsi"/>
                <w:sz w:val="20"/>
              </w:rPr>
              <w:t>…</w:t>
            </w:r>
          </w:p>
        </w:tc>
        <w:tc>
          <w:tcPr>
            <w:tcW w:w="1483" w:type="dxa"/>
          </w:tcPr>
          <w:p w14:paraId="38FB2D72" w14:textId="6C23B1C3" w:rsidR="00F776AC" w:rsidRDefault="00F776AC" w:rsidP="00124BEA">
            <w:pPr>
              <w:spacing w:after="0" w:line="240" w:lineRule="auto"/>
              <w:rPr>
                <w:rFonts w:asciiTheme="minorHAnsi" w:hAnsiTheme="minorHAnsi"/>
                <w:sz w:val="20"/>
              </w:rPr>
            </w:pPr>
            <w:r>
              <w:rPr>
                <w:rFonts w:asciiTheme="minorHAnsi" w:hAnsiTheme="minorHAnsi"/>
                <w:sz w:val="20"/>
              </w:rPr>
              <w:t>…</w:t>
            </w:r>
          </w:p>
        </w:tc>
        <w:tc>
          <w:tcPr>
            <w:tcW w:w="1197" w:type="dxa"/>
          </w:tcPr>
          <w:p w14:paraId="170B5212" w14:textId="5E65C491" w:rsidR="00F776AC" w:rsidRPr="00CA274F" w:rsidRDefault="00F776AC" w:rsidP="00124BEA">
            <w:pPr>
              <w:spacing w:after="0" w:line="240" w:lineRule="auto"/>
              <w:rPr>
                <w:rFonts w:asciiTheme="minorHAnsi" w:hAnsiTheme="minorHAnsi"/>
                <w:sz w:val="20"/>
              </w:rPr>
            </w:pPr>
            <w:r>
              <w:rPr>
                <w:rFonts w:asciiTheme="minorHAnsi" w:hAnsiTheme="minorHAnsi"/>
                <w:sz w:val="20"/>
              </w:rPr>
              <w:t>…</w:t>
            </w:r>
          </w:p>
        </w:tc>
        <w:tc>
          <w:tcPr>
            <w:tcW w:w="1910" w:type="dxa"/>
          </w:tcPr>
          <w:p w14:paraId="28584658" w14:textId="77777777" w:rsidR="00F776AC" w:rsidRPr="00CA274F" w:rsidRDefault="00F776AC" w:rsidP="00124BEA">
            <w:pPr>
              <w:spacing w:after="0" w:line="240" w:lineRule="auto"/>
              <w:rPr>
                <w:rFonts w:asciiTheme="minorHAnsi" w:hAnsiTheme="minorHAnsi"/>
                <w:sz w:val="20"/>
              </w:rPr>
            </w:pPr>
          </w:p>
        </w:tc>
        <w:tc>
          <w:tcPr>
            <w:tcW w:w="1334" w:type="dxa"/>
          </w:tcPr>
          <w:p w14:paraId="5D8F7496" w14:textId="139587E9" w:rsidR="00F776AC" w:rsidRDefault="00F776AC" w:rsidP="00124BEA">
            <w:pPr>
              <w:spacing w:after="0" w:line="240" w:lineRule="auto"/>
              <w:rPr>
                <w:rFonts w:asciiTheme="minorHAnsi" w:hAnsiTheme="minorHAnsi"/>
                <w:sz w:val="20"/>
              </w:rPr>
            </w:pPr>
            <w:r>
              <w:rPr>
                <w:rFonts w:asciiTheme="minorHAnsi" w:hAnsiTheme="minorHAnsi"/>
                <w:sz w:val="20"/>
              </w:rPr>
              <w:t>…</w:t>
            </w:r>
          </w:p>
        </w:tc>
        <w:tc>
          <w:tcPr>
            <w:tcW w:w="1185" w:type="dxa"/>
          </w:tcPr>
          <w:p w14:paraId="6378776E" w14:textId="77777777" w:rsidR="00F776AC" w:rsidRPr="00CA274F" w:rsidRDefault="00F776AC" w:rsidP="00124BEA">
            <w:pPr>
              <w:spacing w:after="0" w:line="240" w:lineRule="auto"/>
              <w:rPr>
                <w:rFonts w:asciiTheme="minorHAnsi" w:hAnsiTheme="minorHAnsi"/>
                <w:sz w:val="20"/>
              </w:rPr>
            </w:pPr>
          </w:p>
        </w:tc>
      </w:tr>
      <w:tr w:rsidR="00F776AC" w:rsidRPr="0017567B" w14:paraId="23E95024" w14:textId="77777777" w:rsidTr="0091512F">
        <w:trPr>
          <w:trHeight w:val="300"/>
        </w:trPr>
        <w:tc>
          <w:tcPr>
            <w:tcW w:w="2089" w:type="dxa"/>
            <w:noWrap/>
          </w:tcPr>
          <w:p w14:paraId="1E88644F" w14:textId="6398D638" w:rsidR="00F776AC" w:rsidRDefault="00F776AC" w:rsidP="00124BEA">
            <w:pPr>
              <w:spacing w:after="0" w:line="240" w:lineRule="auto"/>
              <w:rPr>
                <w:rFonts w:asciiTheme="minorHAnsi" w:hAnsiTheme="minorHAnsi"/>
                <w:sz w:val="20"/>
              </w:rPr>
            </w:pPr>
            <w:r>
              <w:rPr>
                <w:rFonts w:asciiTheme="minorHAnsi" w:hAnsiTheme="minorHAnsi"/>
                <w:sz w:val="20"/>
              </w:rPr>
              <w:t>2017.09</w:t>
            </w:r>
          </w:p>
        </w:tc>
        <w:tc>
          <w:tcPr>
            <w:tcW w:w="1483" w:type="dxa"/>
          </w:tcPr>
          <w:p w14:paraId="717CF88C" w14:textId="29C71929" w:rsidR="00F776AC" w:rsidRDefault="00F776AC" w:rsidP="00124BEA">
            <w:pPr>
              <w:spacing w:after="0" w:line="240" w:lineRule="auto"/>
              <w:rPr>
                <w:rFonts w:asciiTheme="minorHAnsi" w:hAnsiTheme="minorHAnsi"/>
                <w:sz w:val="20"/>
              </w:rPr>
            </w:pPr>
            <w:r>
              <w:rPr>
                <w:rFonts w:asciiTheme="minorHAnsi" w:hAnsiTheme="minorHAnsi"/>
                <w:sz w:val="20"/>
              </w:rPr>
              <w:t>Precipitation in September 2017</w:t>
            </w:r>
          </w:p>
        </w:tc>
        <w:tc>
          <w:tcPr>
            <w:tcW w:w="1197" w:type="dxa"/>
          </w:tcPr>
          <w:p w14:paraId="6258087F" w14:textId="14B7E3C1" w:rsidR="00F776AC" w:rsidRPr="00CA274F" w:rsidRDefault="00F776AC" w:rsidP="00124BEA">
            <w:pPr>
              <w:spacing w:after="0" w:line="240" w:lineRule="auto"/>
              <w:rPr>
                <w:rFonts w:asciiTheme="minorHAnsi" w:hAnsiTheme="minorHAnsi"/>
                <w:sz w:val="20"/>
              </w:rPr>
            </w:pPr>
            <w:r>
              <w:rPr>
                <w:rFonts w:asciiTheme="minorHAnsi" w:hAnsiTheme="minorHAnsi"/>
                <w:sz w:val="20"/>
              </w:rPr>
              <w:t>mm</w:t>
            </w:r>
          </w:p>
        </w:tc>
        <w:tc>
          <w:tcPr>
            <w:tcW w:w="1910" w:type="dxa"/>
          </w:tcPr>
          <w:p w14:paraId="664AD0DE" w14:textId="77777777" w:rsidR="00F776AC" w:rsidRPr="00CA274F" w:rsidRDefault="00F776AC" w:rsidP="00124BEA">
            <w:pPr>
              <w:spacing w:after="0" w:line="240" w:lineRule="auto"/>
              <w:rPr>
                <w:rFonts w:asciiTheme="minorHAnsi" w:hAnsiTheme="minorHAnsi"/>
                <w:sz w:val="20"/>
              </w:rPr>
            </w:pPr>
          </w:p>
        </w:tc>
        <w:tc>
          <w:tcPr>
            <w:tcW w:w="1334" w:type="dxa"/>
          </w:tcPr>
          <w:p w14:paraId="5F3BC198" w14:textId="419B338D" w:rsidR="00F776AC" w:rsidRDefault="00F776AC" w:rsidP="00124BEA">
            <w:pPr>
              <w:spacing w:after="0" w:line="240" w:lineRule="auto"/>
              <w:rPr>
                <w:rFonts w:asciiTheme="minorHAnsi" w:hAnsiTheme="minorHAnsi"/>
                <w:sz w:val="20"/>
              </w:rPr>
            </w:pPr>
            <w:r>
              <w:rPr>
                <w:rFonts w:asciiTheme="minorHAnsi" w:hAnsiTheme="minorHAnsi"/>
                <w:sz w:val="20"/>
              </w:rPr>
              <w:t>numeric</w:t>
            </w:r>
          </w:p>
        </w:tc>
        <w:tc>
          <w:tcPr>
            <w:tcW w:w="1185" w:type="dxa"/>
          </w:tcPr>
          <w:p w14:paraId="127EC21B" w14:textId="77777777" w:rsidR="00F776AC" w:rsidRPr="00CA274F" w:rsidRDefault="00F776AC" w:rsidP="00124BEA">
            <w:pPr>
              <w:spacing w:after="0" w:line="240" w:lineRule="auto"/>
              <w:rPr>
                <w:rFonts w:asciiTheme="minorHAnsi" w:hAnsiTheme="minorHAnsi"/>
                <w:sz w:val="20"/>
              </w:rPr>
            </w:pPr>
          </w:p>
        </w:tc>
      </w:tr>
    </w:tbl>
    <w:p w14:paraId="051CAEBA" w14:textId="77777777" w:rsidR="008A5C3C" w:rsidRDefault="008A5C3C" w:rsidP="008A5C3C">
      <w:pPr>
        <w:spacing w:line="240" w:lineRule="auto"/>
        <w:contextualSpacing/>
        <w:rPr>
          <w:rFonts w:ascii="Times New Roman" w:hAnsi="Times New Roman"/>
          <w:b/>
        </w:rPr>
      </w:pPr>
    </w:p>
    <w:p w14:paraId="57A880A4" w14:textId="302428ED" w:rsidR="0091512F" w:rsidRPr="001033D4" w:rsidRDefault="0091512F" w:rsidP="0091512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solar_radiation</w:t>
      </w:r>
      <w:r>
        <w:rPr>
          <w:rFonts w:ascii="Times New Roman" w:hAnsi="Times New Roman"/>
          <w:i/>
        </w:rPr>
        <w:t>.csv</w:t>
      </w:r>
    </w:p>
    <w:p w14:paraId="765BEFBD" w14:textId="291ED162" w:rsidR="0091512F" w:rsidRPr="001033D4" w:rsidRDefault="0091512F" w:rsidP="0091512F">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Regionally averaged solar radiation time series</w:t>
      </w:r>
    </w:p>
    <w:tbl>
      <w:tblPr>
        <w:tblStyle w:val="TableGrid"/>
        <w:tblW w:w="9198" w:type="dxa"/>
        <w:tblInd w:w="378" w:type="dxa"/>
        <w:tblLook w:val="04A0" w:firstRow="1" w:lastRow="0" w:firstColumn="1" w:lastColumn="0" w:noHBand="0" w:noVBand="1"/>
      </w:tblPr>
      <w:tblGrid>
        <w:gridCol w:w="2089"/>
        <w:gridCol w:w="1724"/>
        <w:gridCol w:w="1181"/>
        <w:gridCol w:w="1854"/>
        <w:gridCol w:w="1190"/>
        <w:gridCol w:w="1160"/>
      </w:tblGrid>
      <w:tr w:rsidR="0091512F" w:rsidRPr="0017567B" w14:paraId="258ADFB5" w14:textId="77777777" w:rsidTr="0091512F">
        <w:trPr>
          <w:trHeight w:val="315"/>
        </w:trPr>
        <w:tc>
          <w:tcPr>
            <w:tcW w:w="2089" w:type="dxa"/>
            <w:noWrap/>
            <w:hideMark/>
          </w:tcPr>
          <w:p w14:paraId="40090F89"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t>Column name</w:t>
            </w:r>
          </w:p>
        </w:tc>
        <w:tc>
          <w:tcPr>
            <w:tcW w:w="1724" w:type="dxa"/>
            <w:hideMark/>
          </w:tcPr>
          <w:p w14:paraId="36A5C792"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t>Description</w:t>
            </w:r>
          </w:p>
        </w:tc>
        <w:tc>
          <w:tcPr>
            <w:tcW w:w="1181" w:type="dxa"/>
          </w:tcPr>
          <w:p w14:paraId="10E60CDA"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t>Units</w:t>
            </w:r>
          </w:p>
        </w:tc>
        <w:tc>
          <w:tcPr>
            <w:tcW w:w="1854" w:type="dxa"/>
          </w:tcPr>
          <w:p w14:paraId="6487AE62"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t>Code explanation</w:t>
            </w:r>
          </w:p>
        </w:tc>
        <w:tc>
          <w:tcPr>
            <w:tcW w:w="1190" w:type="dxa"/>
          </w:tcPr>
          <w:p w14:paraId="4439BF5E"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t xml:space="preserve">Data </w:t>
            </w:r>
            <w:r w:rsidRPr="00CA274F">
              <w:rPr>
                <w:rFonts w:asciiTheme="minorHAnsi" w:hAnsiTheme="minorHAnsi"/>
                <w:b/>
                <w:bCs/>
              </w:rPr>
              <w:lastRenderedPageBreak/>
              <w:t>format</w:t>
            </w:r>
          </w:p>
        </w:tc>
        <w:tc>
          <w:tcPr>
            <w:tcW w:w="1160" w:type="dxa"/>
          </w:tcPr>
          <w:p w14:paraId="766F43D9" w14:textId="77777777" w:rsidR="0091512F" w:rsidRPr="00CA274F" w:rsidRDefault="0091512F" w:rsidP="00EE1132">
            <w:pPr>
              <w:spacing w:after="0" w:line="240" w:lineRule="auto"/>
              <w:rPr>
                <w:rFonts w:asciiTheme="minorHAnsi" w:hAnsiTheme="minorHAnsi"/>
                <w:b/>
                <w:bCs/>
              </w:rPr>
            </w:pPr>
            <w:r w:rsidRPr="00CA274F">
              <w:rPr>
                <w:rFonts w:asciiTheme="minorHAnsi" w:hAnsiTheme="minorHAnsi"/>
                <w:b/>
                <w:bCs/>
              </w:rPr>
              <w:lastRenderedPageBreak/>
              <w:t xml:space="preserve">Missing </w:t>
            </w:r>
            <w:r w:rsidRPr="00CA274F">
              <w:rPr>
                <w:rFonts w:asciiTheme="minorHAnsi" w:hAnsiTheme="minorHAnsi"/>
                <w:b/>
                <w:bCs/>
              </w:rPr>
              <w:lastRenderedPageBreak/>
              <w:t>data code</w:t>
            </w:r>
          </w:p>
        </w:tc>
      </w:tr>
      <w:tr w:rsidR="0091512F" w:rsidRPr="0017567B" w14:paraId="6B4A771E" w14:textId="77777777" w:rsidTr="0091512F">
        <w:trPr>
          <w:trHeight w:val="300"/>
        </w:trPr>
        <w:tc>
          <w:tcPr>
            <w:tcW w:w="2089" w:type="dxa"/>
            <w:noWrap/>
          </w:tcPr>
          <w:p w14:paraId="73EFBA2D" w14:textId="5AD592E1" w:rsidR="0091512F" w:rsidRPr="00CA274F" w:rsidRDefault="0091512F" w:rsidP="00EE1132">
            <w:pPr>
              <w:spacing w:after="0" w:line="240" w:lineRule="auto"/>
              <w:rPr>
                <w:rFonts w:asciiTheme="minorHAnsi" w:hAnsiTheme="minorHAnsi"/>
                <w:sz w:val="20"/>
              </w:rPr>
            </w:pPr>
            <w:r>
              <w:rPr>
                <w:rFonts w:asciiTheme="minorHAnsi" w:hAnsiTheme="minorHAnsi"/>
                <w:sz w:val="20"/>
              </w:rPr>
              <w:lastRenderedPageBreak/>
              <w:t>date</w:t>
            </w:r>
          </w:p>
        </w:tc>
        <w:tc>
          <w:tcPr>
            <w:tcW w:w="1724" w:type="dxa"/>
          </w:tcPr>
          <w:p w14:paraId="4EC6405D" w14:textId="152AF231" w:rsidR="0091512F" w:rsidRPr="00CA274F" w:rsidRDefault="0091512F" w:rsidP="00EE1132">
            <w:pPr>
              <w:spacing w:after="0" w:line="240" w:lineRule="auto"/>
              <w:rPr>
                <w:rFonts w:asciiTheme="minorHAnsi" w:hAnsiTheme="minorHAnsi"/>
                <w:sz w:val="20"/>
              </w:rPr>
            </w:pPr>
            <w:r>
              <w:rPr>
                <w:rFonts w:asciiTheme="minorHAnsi" w:hAnsiTheme="minorHAnsi"/>
                <w:sz w:val="20"/>
              </w:rPr>
              <w:t>date</w:t>
            </w:r>
          </w:p>
        </w:tc>
        <w:tc>
          <w:tcPr>
            <w:tcW w:w="1181" w:type="dxa"/>
          </w:tcPr>
          <w:p w14:paraId="26A01EE8" w14:textId="77777777" w:rsidR="0091512F" w:rsidRPr="00CA274F" w:rsidRDefault="0091512F" w:rsidP="00EE1132">
            <w:pPr>
              <w:spacing w:after="0" w:line="240" w:lineRule="auto"/>
              <w:rPr>
                <w:rFonts w:asciiTheme="minorHAnsi" w:hAnsiTheme="minorHAnsi"/>
                <w:sz w:val="20"/>
              </w:rPr>
            </w:pPr>
          </w:p>
        </w:tc>
        <w:tc>
          <w:tcPr>
            <w:tcW w:w="1854" w:type="dxa"/>
          </w:tcPr>
          <w:p w14:paraId="67CE6C11" w14:textId="77777777" w:rsidR="0091512F" w:rsidRPr="00CA274F" w:rsidRDefault="0091512F" w:rsidP="00EE1132">
            <w:pPr>
              <w:spacing w:after="0" w:line="240" w:lineRule="auto"/>
              <w:rPr>
                <w:rFonts w:asciiTheme="minorHAnsi" w:hAnsiTheme="minorHAnsi"/>
                <w:sz w:val="20"/>
              </w:rPr>
            </w:pPr>
          </w:p>
        </w:tc>
        <w:tc>
          <w:tcPr>
            <w:tcW w:w="1190" w:type="dxa"/>
          </w:tcPr>
          <w:p w14:paraId="7514B472" w14:textId="3D373E13" w:rsidR="0091512F" w:rsidRPr="00CA274F" w:rsidRDefault="0091512F" w:rsidP="00EE1132">
            <w:pPr>
              <w:spacing w:after="0" w:line="240" w:lineRule="auto"/>
              <w:rPr>
                <w:rFonts w:asciiTheme="minorHAnsi" w:hAnsiTheme="minorHAnsi"/>
                <w:sz w:val="20"/>
              </w:rPr>
            </w:pPr>
            <w:r>
              <w:rPr>
                <w:rFonts w:asciiTheme="minorHAnsi" w:hAnsiTheme="minorHAnsi"/>
                <w:sz w:val="20"/>
              </w:rPr>
              <w:t>YYYY.MM</w:t>
            </w:r>
          </w:p>
        </w:tc>
        <w:tc>
          <w:tcPr>
            <w:tcW w:w="1160" w:type="dxa"/>
          </w:tcPr>
          <w:p w14:paraId="365B6550" w14:textId="77777777" w:rsidR="0091512F" w:rsidRPr="00CA274F" w:rsidRDefault="0091512F" w:rsidP="00EE1132">
            <w:pPr>
              <w:spacing w:after="0" w:line="240" w:lineRule="auto"/>
              <w:rPr>
                <w:rFonts w:asciiTheme="minorHAnsi" w:hAnsiTheme="minorHAnsi"/>
                <w:sz w:val="20"/>
              </w:rPr>
            </w:pPr>
          </w:p>
        </w:tc>
      </w:tr>
      <w:tr w:rsidR="0091512F" w:rsidRPr="0017567B" w14:paraId="7C92D364" w14:textId="77777777" w:rsidTr="0091512F">
        <w:trPr>
          <w:trHeight w:val="300"/>
        </w:trPr>
        <w:tc>
          <w:tcPr>
            <w:tcW w:w="2089" w:type="dxa"/>
            <w:noWrap/>
          </w:tcPr>
          <w:p w14:paraId="22C89790" w14:textId="19201C59" w:rsidR="0091512F" w:rsidRPr="00CA274F" w:rsidRDefault="0091512F" w:rsidP="00EE1132">
            <w:pPr>
              <w:spacing w:after="0" w:line="240" w:lineRule="auto"/>
              <w:rPr>
                <w:rFonts w:asciiTheme="minorHAnsi" w:hAnsiTheme="minorHAnsi"/>
                <w:sz w:val="20"/>
              </w:rPr>
            </w:pPr>
            <w:r>
              <w:rPr>
                <w:rFonts w:asciiTheme="minorHAnsi" w:hAnsiTheme="minorHAnsi"/>
                <w:sz w:val="20"/>
              </w:rPr>
              <w:t>par</w:t>
            </w:r>
          </w:p>
        </w:tc>
        <w:tc>
          <w:tcPr>
            <w:tcW w:w="1724" w:type="dxa"/>
          </w:tcPr>
          <w:p w14:paraId="046B24E4" w14:textId="2A140A5F" w:rsidR="0091512F" w:rsidRPr="00CA274F" w:rsidRDefault="0091512F" w:rsidP="00EE1132">
            <w:pPr>
              <w:spacing w:after="0" w:line="240" w:lineRule="auto"/>
              <w:rPr>
                <w:rFonts w:asciiTheme="minorHAnsi" w:hAnsiTheme="minorHAnsi"/>
                <w:sz w:val="20"/>
              </w:rPr>
            </w:pPr>
            <w:r>
              <w:rPr>
                <w:rFonts w:asciiTheme="minorHAnsi" w:hAnsiTheme="minorHAnsi"/>
                <w:sz w:val="20"/>
              </w:rPr>
              <w:t>Photosynthetically active radiation</w:t>
            </w:r>
          </w:p>
        </w:tc>
        <w:tc>
          <w:tcPr>
            <w:tcW w:w="1181" w:type="dxa"/>
          </w:tcPr>
          <w:p w14:paraId="1D72ED70" w14:textId="582021DA" w:rsidR="0091512F" w:rsidRPr="00CA274F" w:rsidRDefault="007037CA" w:rsidP="00EE1132">
            <w:pPr>
              <w:spacing w:after="0" w:line="240" w:lineRule="auto"/>
              <w:rPr>
                <w:rFonts w:asciiTheme="minorHAnsi" w:hAnsiTheme="minorHAnsi"/>
                <w:sz w:val="20"/>
              </w:rPr>
            </w:pPr>
            <w:r>
              <w:rPr>
                <w:rFonts w:asciiTheme="minorHAnsi" w:hAnsiTheme="minorHAnsi"/>
                <w:sz w:val="20"/>
              </w:rPr>
              <w:t>w</w:t>
            </w:r>
            <w:r w:rsidR="0091512F">
              <w:rPr>
                <w:rFonts w:asciiTheme="minorHAnsi" w:hAnsiTheme="minorHAnsi"/>
                <w:sz w:val="20"/>
              </w:rPr>
              <w:t>atts/m</w:t>
            </w:r>
            <w:r>
              <w:rPr>
                <w:rFonts w:asciiTheme="minorHAnsi" w:hAnsiTheme="minorHAnsi"/>
                <w:sz w:val="20"/>
              </w:rPr>
              <w:t>^2</w:t>
            </w:r>
          </w:p>
        </w:tc>
        <w:tc>
          <w:tcPr>
            <w:tcW w:w="1854" w:type="dxa"/>
          </w:tcPr>
          <w:p w14:paraId="5D0B946A" w14:textId="77777777" w:rsidR="0091512F" w:rsidRPr="00CA274F" w:rsidRDefault="0091512F" w:rsidP="00EE1132">
            <w:pPr>
              <w:spacing w:after="0" w:line="240" w:lineRule="auto"/>
              <w:rPr>
                <w:rFonts w:asciiTheme="minorHAnsi" w:hAnsiTheme="minorHAnsi"/>
                <w:sz w:val="20"/>
              </w:rPr>
            </w:pPr>
          </w:p>
        </w:tc>
        <w:tc>
          <w:tcPr>
            <w:tcW w:w="1190" w:type="dxa"/>
          </w:tcPr>
          <w:p w14:paraId="20497F3A" w14:textId="77777777" w:rsidR="0091512F" w:rsidRPr="00CA274F" w:rsidRDefault="0091512F"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3EA289F2" w14:textId="77777777" w:rsidR="0091512F" w:rsidRPr="00CA274F" w:rsidRDefault="0091512F" w:rsidP="00EE1132">
            <w:pPr>
              <w:spacing w:after="0" w:line="240" w:lineRule="auto"/>
              <w:rPr>
                <w:rFonts w:asciiTheme="minorHAnsi" w:hAnsiTheme="minorHAnsi"/>
                <w:sz w:val="20"/>
              </w:rPr>
            </w:pPr>
          </w:p>
        </w:tc>
      </w:tr>
      <w:tr w:rsidR="0091512F" w:rsidRPr="0017567B" w14:paraId="5C4F1FE8" w14:textId="77777777" w:rsidTr="0091512F">
        <w:trPr>
          <w:trHeight w:val="300"/>
        </w:trPr>
        <w:tc>
          <w:tcPr>
            <w:tcW w:w="2089" w:type="dxa"/>
            <w:noWrap/>
          </w:tcPr>
          <w:p w14:paraId="27C4924C" w14:textId="64F678F3" w:rsidR="0091512F" w:rsidRDefault="0091512F" w:rsidP="00EE1132">
            <w:pPr>
              <w:spacing w:after="0" w:line="240" w:lineRule="auto"/>
              <w:rPr>
                <w:rFonts w:asciiTheme="minorHAnsi" w:hAnsiTheme="minorHAnsi"/>
                <w:sz w:val="20"/>
              </w:rPr>
            </w:pPr>
            <w:proofErr w:type="spellStart"/>
            <w:r>
              <w:rPr>
                <w:rFonts w:asciiTheme="minorHAnsi" w:hAnsiTheme="minorHAnsi"/>
                <w:sz w:val="20"/>
              </w:rPr>
              <w:t>uv</w:t>
            </w:r>
            <w:proofErr w:type="spellEnd"/>
          </w:p>
        </w:tc>
        <w:tc>
          <w:tcPr>
            <w:tcW w:w="1724" w:type="dxa"/>
          </w:tcPr>
          <w:p w14:paraId="3B2D47E6" w14:textId="65B8FDB0" w:rsidR="0091512F" w:rsidRDefault="0091512F" w:rsidP="00EE1132">
            <w:pPr>
              <w:spacing w:after="0" w:line="240" w:lineRule="auto"/>
              <w:rPr>
                <w:rFonts w:asciiTheme="minorHAnsi" w:hAnsiTheme="minorHAnsi"/>
                <w:sz w:val="20"/>
              </w:rPr>
            </w:pPr>
            <w:r>
              <w:rPr>
                <w:rFonts w:asciiTheme="minorHAnsi" w:hAnsiTheme="minorHAnsi"/>
                <w:sz w:val="20"/>
              </w:rPr>
              <w:t>Ultraviolet radiation</w:t>
            </w:r>
          </w:p>
        </w:tc>
        <w:tc>
          <w:tcPr>
            <w:tcW w:w="1181" w:type="dxa"/>
          </w:tcPr>
          <w:p w14:paraId="532C17AC" w14:textId="3E7C6C8A" w:rsidR="0091512F" w:rsidRPr="00CA274F" w:rsidRDefault="007037CA" w:rsidP="00EE1132">
            <w:pPr>
              <w:spacing w:after="0" w:line="240" w:lineRule="auto"/>
              <w:rPr>
                <w:rFonts w:asciiTheme="minorHAnsi" w:hAnsiTheme="minorHAnsi"/>
                <w:sz w:val="20"/>
              </w:rPr>
            </w:pPr>
            <w:r>
              <w:rPr>
                <w:rFonts w:asciiTheme="minorHAnsi" w:hAnsiTheme="minorHAnsi"/>
                <w:sz w:val="20"/>
              </w:rPr>
              <w:t>watts/m^2</w:t>
            </w:r>
          </w:p>
        </w:tc>
        <w:tc>
          <w:tcPr>
            <w:tcW w:w="1854" w:type="dxa"/>
          </w:tcPr>
          <w:p w14:paraId="5D950882" w14:textId="77777777" w:rsidR="0091512F" w:rsidRPr="00CA274F" w:rsidRDefault="0091512F" w:rsidP="00EE1132">
            <w:pPr>
              <w:spacing w:after="0" w:line="240" w:lineRule="auto"/>
              <w:rPr>
                <w:rFonts w:asciiTheme="minorHAnsi" w:hAnsiTheme="minorHAnsi"/>
                <w:sz w:val="20"/>
              </w:rPr>
            </w:pPr>
          </w:p>
        </w:tc>
        <w:tc>
          <w:tcPr>
            <w:tcW w:w="1190" w:type="dxa"/>
          </w:tcPr>
          <w:p w14:paraId="39745A10" w14:textId="77777777" w:rsidR="0091512F" w:rsidRDefault="0091512F"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3FAFF4CD" w14:textId="77777777" w:rsidR="0091512F" w:rsidRPr="00CA274F" w:rsidRDefault="0091512F" w:rsidP="00EE1132">
            <w:pPr>
              <w:spacing w:after="0" w:line="240" w:lineRule="auto"/>
              <w:rPr>
                <w:rFonts w:asciiTheme="minorHAnsi" w:hAnsiTheme="minorHAnsi"/>
                <w:sz w:val="20"/>
              </w:rPr>
            </w:pPr>
          </w:p>
        </w:tc>
      </w:tr>
    </w:tbl>
    <w:p w14:paraId="0388647D" w14:textId="77777777" w:rsidR="0034002B" w:rsidRDefault="0034002B" w:rsidP="00627221">
      <w:pPr>
        <w:spacing w:after="0" w:line="240" w:lineRule="auto"/>
        <w:rPr>
          <w:rFonts w:ascii="Times New Roman" w:hAnsi="Times New Roman"/>
        </w:rPr>
      </w:pPr>
    </w:p>
    <w:p w14:paraId="6B58BD36" w14:textId="2AE08CDB" w:rsidR="00627221" w:rsidRPr="001033D4" w:rsidRDefault="00627221" w:rsidP="00627221">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acid_deposition</w:t>
      </w:r>
      <w:r>
        <w:rPr>
          <w:rFonts w:ascii="Times New Roman" w:hAnsi="Times New Roman"/>
          <w:i/>
        </w:rPr>
        <w:t>.csv</w:t>
      </w:r>
    </w:p>
    <w:p w14:paraId="465FB222" w14:textId="3883F039" w:rsidR="00627221" w:rsidRPr="001033D4" w:rsidRDefault="00627221" w:rsidP="00627221">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 xml:space="preserve">Regionally averaged </w:t>
      </w:r>
      <w:r>
        <w:rPr>
          <w:rFonts w:ascii="Times New Roman" w:hAnsi="Times New Roman"/>
          <w:i/>
        </w:rPr>
        <w:t>acid deposition</w:t>
      </w:r>
      <w:r>
        <w:rPr>
          <w:rFonts w:ascii="Times New Roman" w:hAnsi="Times New Roman"/>
          <w:i/>
        </w:rPr>
        <w:t xml:space="preserve"> time series</w:t>
      </w:r>
    </w:p>
    <w:tbl>
      <w:tblPr>
        <w:tblStyle w:val="TableGrid"/>
        <w:tblW w:w="9198" w:type="dxa"/>
        <w:tblInd w:w="378" w:type="dxa"/>
        <w:tblLook w:val="04A0" w:firstRow="1" w:lastRow="0" w:firstColumn="1" w:lastColumn="0" w:noHBand="0" w:noVBand="1"/>
      </w:tblPr>
      <w:tblGrid>
        <w:gridCol w:w="2089"/>
        <w:gridCol w:w="1724"/>
        <w:gridCol w:w="1181"/>
        <w:gridCol w:w="1854"/>
        <w:gridCol w:w="1190"/>
        <w:gridCol w:w="1160"/>
      </w:tblGrid>
      <w:tr w:rsidR="00627221" w:rsidRPr="0017567B" w14:paraId="3A6027DC" w14:textId="77777777" w:rsidTr="00EE1132">
        <w:trPr>
          <w:trHeight w:val="315"/>
        </w:trPr>
        <w:tc>
          <w:tcPr>
            <w:tcW w:w="2089" w:type="dxa"/>
            <w:noWrap/>
            <w:hideMark/>
          </w:tcPr>
          <w:p w14:paraId="6041A362"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Column name</w:t>
            </w:r>
          </w:p>
        </w:tc>
        <w:tc>
          <w:tcPr>
            <w:tcW w:w="1724" w:type="dxa"/>
            <w:hideMark/>
          </w:tcPr>
          <w:p w14:paraId="5125C90E"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Description</w:t>
            </w:r>
          </w:p>
        </w:tc>
        <w:tc>
          <w:tcPr>
            <w:tcW w:w="1181" w:type="dxa"/>
          </w:tcPr>
          <w:p w14:paraId="319F11DA"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Units</w:t>
            </w:r>
          </w:p>
        </w:tc>
        <w:tc>
          <w:tcPr>
            <w:tcW w:w="1854" w:type="dxa"/>
          </w:tcPr>
          <w:p w14:paraId="3E7CA406"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Code explanation</w:t>
            </w:r>
          </w:p>
        </w:tc>
        <w:tc>
          <w:tcPr>
            <w:tcW w:w="1190" w:type="dxa"/>
          </w:tcPr>
          <w:p w14:paraId="4EAD4D20"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Data format</w:t>
            </w:r>
          </w:p>
        </w:tc>
        <w:tc>
          <w:tcPr>
            <w:tcW w:w="1160" w:type="dxa"/>
          </w:tcPr>
          <w:p w14:paraId="6974A162"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Missing data code</w:t>
            </w:r>
          </w:p>
        </w:tc>
      </w:tr>
      <w:tr w:rsidR="00627221" w:rsidRPr="0017567B" w14:paraId="2593734A" w14:textId="77777777" w:rsidTr="00EE1132">
        <w:trPr>
          <w:trHeight w:val="300"/>
        </w:trPr>
        <w:tc>
          <w:tcPr>
            <w:tcW w:w="2089" w:type="dxa"/>
            <w:noWrap/>
          </w:tcPr>
          <w:p w14:paraId="07FF8353"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date</w:t>
            </w:r>
          </w:p>
        </w:tc>
        <w:tc>
          <w:tcPr>
            <w:tcW w:w="1724" w:type="dxa"/>
          </w:tcPr>
          <w:p w14:paraId="705DCDE2"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date</w:t>
            </w:r>
          </w:p>
        </w:tc>
        <w:tc>
          <w:tcPr>
            <w:tcW w:w="1181" w:type="dxa"/>
          </w:tcPr>
          <w:p w14:paraId="59B042EC" w14:textId="77777777" w:rsidR="00627221" w:rsidRPr="00CA274F" w:rsidRDefault="00627221" w:rsidP="00EE1132">
            <w:pPr>
              <w:spacing w:after="0" w:line="240" w:lineRule="auto"/>
              <w:rPr>
                <w:rFonts w:asciiTheme="minorHAnsi" w:hAnsiTheme="minorHAnsi"/>
                <w:sz w:val="20"/>
              </w:rPr>
            </w:pPr>
          </w:p>
        </w:tc>
        <w:tc>
          <w:tcPr>
            <w:tcW w:w="1854" w:type="dxa"/>
          </w:tcPr>
          <w:p w14:paraId="5A044042" w14:textId="77777777" w:rsidR="00627221" w:rsidRPr="00CA274F" w:rsidRDefault="00627221" w:rsidP="00EE1132">
            <w:pPr>
              <w:spacing w:after="0" w:line="240" w:lineRule="auto"/>
              <w:rPr>
                <w:rFonts w:asciiTheme="minorHAnsi" w:hAnsiTheme="minorHAnsi"/>
                <w:sz w:val="20"/>
              </w:rPr>
            </w:pPr>
          </w:p>
        </w:tc>
        <w:tc>
          <w:tcPr>
            <w:tcW w:w="1190" w:type="dxa"/>
          </w:tcPr>
          <w:p w14:paraId="70220CB9"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YYYY.MM</w:t>
            </w:r>
          </w:p>
        </w:tc>
        <w:tc>
          <w:tcPr>
            <w:tcW w:w="1160" w:type="dxa"/>
          </w:tcPr>
          <w:p w14:paraId="654F12DC" w14:textId="77777777" w:rsidR="00627221" w:rsidRPr="00CA274F" w:rsidRDefault="00627221" w:rsidP="00EE1132">
            <w:pPr>
              <w:spacing w:after="0" w:line="240" w:lineRule="auto"/>
              <w:rPr>
                <w:rFonts w:asciiTheme="minorHAnsi" w:hAnsiTheme="minorHAnsi"/>
                <w:sz w:val="20"/>
              </w:rPr>
            </w:pPr>
          </w:p>
        </w:tc>
      </w:tr>
      <w:tr w:rsidR="00627221" w:rsidRPr="0017567B" w14:paraId="1984738E" w14:textId="77777777" w:rsidTr="00EE1132">
        <w:trPr>
          <w:trHeight w:val="300"/>
        </w:trPr>
        <w:tc>
          <w:tcPr>
            <w:tcW w:w="2089" w:type="dxa"/>
            <w:noWrap/>
          </w:tcPr>
          <w:p w14:paraId="24BAB0E8"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par</w:t>
            </w:r>
          </w:p>
        </w:tc>
        <w:tc>
          <w:tcPr>
            <w:tcW w:w="1724" w:type="dxa"/>
          </w:tcPr>
          <w:p w14:paraId="292171A6"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Photosynthetically active radiation</w:t>
            </w:r>
          </w:p>
        </w:tc>
        <w:tc>
          <w:tcPr>
            <w:tcW w:w="1181" w:type="dxa"/>
          </w:tcPr>
          <w:p w14:paraId="0311BE15"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watts/m^2</w:t>
            </w:r>
          </w:p>
        </w:tc>
        <w:tc>
          <w:tcPr>
            <w:tcW w:w="1854" w:type="dxa"/>
          </w:tcPr>
          <w:p w14:paraId="5AB5D7C3" w14:textId="77777777" w:rsidR="00627221" w:rsidRPr="00CA274F" w:rsidRDefault="00627221" w:rsidP="00EE1132">
            <w:pPr>
              <w:spacing w:after="0" w:line="240" w:lineRule="auto"/>
              <w:rPr>
                <w:rFonts w:asciiTheme="minorHAnsi" w:hAnsiTheme="minorHAnsi"/>
                <w:sz w:val="20"/>
              </w:rPr>
            </w:pPr>
          </w:p>
        </w:tc>
        <w:tc>
          <w:tcPr>
            <w:tcW w:w="1190" w:type="dxa"/>
          </w:tcPr>
          <w:p w14:paraId="0D232D29"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198835CB" w14:textId="77777777" w:rsidR="00627221" w:rsidRPr="00CA274F" w:rsidRDefault="00627221" w:rsidP="00EE1132">
            <w:pPr>
              <w:spacing w:after="0" w:line="240" w:lineRule="auto"/>
              <w:rPr>
                <w:rFonts w:asciiTheme="minorHAnsi" w:hAnsiTheme="minorHAnsi"/>
                <w:sz w:val="20"/>
              </w:rPr>
            </w:pPr>
          </w:p>
        </w:tc>
      </w:tr>
      <w:tr w:rsidR="00627221" w:rsidRPr="0017567B" w14:paraId="2EC9EF3E" w14:textId="77777777" w:rsidTr="00EE1132">
        <w:trPr>
          <w:trHeight w:val="300"/>
        </w:trPr>
        <w:tc>
          <w:tcPr>
            <w:tcW w:w="2089" w:type="dxa"/>
            <w:noWrap/>
          </w:tcPr>
          <w:p w14:paraId="0951DB04" w14:textId="77777777" w:rsidR="00627221" w:rsidRDefault="00627221" w:rsidP="00EE1132">
            <w:pPr>
              <w:spacing w:after="0" w:line="240" w:lineRule="auto"/>
              <w:rPr>
                <w:rFonts w:asciiTheme="minorHAnsi" w:hAnsiTheme="minorHAnsi"/>
                <w:sz w:val="20"/>
              </w:rPr>
            </w:pPr>
            <w:proofErr w:type="spellStart"/>
            <w:r>
              <w:rPr>
                <w:rFonts w:asciiTheme="minorHAnsi" w:hAnsiTheme="minorHAnsi"/>
                <w:sz w:val="20"/>
              </w:rPr>
              <w:t>uv</w:t>
            </w:r>
            <w:proofErr w:type="spellEnd"/>
          </w:p>
        </w:tc>
        <w:tc>
          <w:tcPr>
            <w:tcW w:w="1724" w:type="dxa"/>
          </w:tcPr>
          <w:p w14:paraId="244BE66C" w14:textId="77777777" w:rsidR="00627221" w:rsidRDefault="00627221" w:rsidP="00EE1132">
            <w:pPr>
              <w:spacing w:after="0" w:line="240" w:lineRule="auto"/>
              <w:rPr>
                <w:rFonts w:asciiTheme="minorHAnsi" w:hAnsiTheme="minorHAnsi"/>
                <w:sz w:val="20"/>
              </w:rPr>
            </w:pPr>
            <w:r>
              <w:rPr>
                <w:rFonts w:asciiTheme="minorHAnsi" w:hAnsiTheme="minorHAnsi"/>
                <w:sz w:val="20"/>
              </w:rPr>
              <w:t>Ultraviolet radiation</w:t>
            </w:r>
          </w:p>
        </w:tc>
        <w:tc>
          <w:tcPr>
            <w:tcW w:w="1181" w:type="dxa"/>
          </w:tcPr>
          <w:p w14:paraId="0ED37908" w14:textId="77777777" w:rsidR="00627221" w:rsidRPr="00CA274F" w:rsidRDefault="00627221" w:rsidP="00EE1132">
            <w:pPr>
              <w:spacing w:after="0" w:line="240" w:lineRule="auto"/>
              <w:rPr>
                <w:rFonts w:asciiTheme="minorHAnsi" w:hAnsiTheme="minorHAnsi"/>
                <w:sz w:val="20"/>
              </w:rPr>
            </w:pPr>
            <w:r>
              <w:rPr>
                <w:rFonts w:asciiTheme="minorHAnsi" w:hAnsiTheme="minorHAnsi"/>
                <w:sz w:val="20"/>
              </w:rPr>
              <w:t>watts/m^2</w:t>
            </w:r>
          </w:p>
        </w:tc>
        <w:tc>
          <w:tcPr>
            <w:tcW w:w="1854" w:type="dxa"/>
          </w:tcPr>
          <w:p w14:paraId="61D6D96F" w14:textId="77777777" w:rsidR="00627221" w:rsidRPr="00CA274F" w:rsidRDefault="00627221" w:rsidP="00EE1132">
            <w:pPr>
              <w:spacing w:after="0" w:line="240" w:lineRule="auto"/>
              <w:rPr>
                <w:rFonts w:asciiTheme="minorHAnsi" w:hAnsiTheme="minorHAnsi"/>
                <w:sz w:val="20"/>
              </w:rPr>
            </w:pPr>
          </w:p>
        </w:tc>
        <w:tc>
          <w:tcPr>
            <w:tcW w:w="1190" w:type="dxa"/>
          </w:tcPr>
          <w:p w14:paraId="0A6053A4" w14:textId="77777777" w:rsidR="00627221" w:rsidRDefault="00627221"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2C7565AA" w14:textId="77777777" w:rsidR="00627221" w:rsidRPr="00CA274F" w:rsidRDefault="00627221" w:rsidP="00EE1132">
            <w:pPr>
              <w:spacing w:after="0" w:line="240" w:lineRule="auto"/>
              <w:rPr>
                <w:rFonts w:asciiTheme="minorHAnsi" w:hAnsiTheme="minorHAnsi"/>
                <w:sz w:val="20"/>
              </w:rPr>
            </w:pPr>
          </w:p>
        </w:tc>
      </w:tr>
    </w:tbl>
    <w:p w14:paraId="31125015" w14:textId="77777777" w:rsidR="0034002B" w:rsidRDefault="0034002B" w:rsidP="00627221">
      <w:pPr>
        <w:spacing w:after="0" w:line="240" w:lineRule="auto"/>
        <w:rPr>
          <w:rFonts w:ascii="Times New Roman" w:hAnsi="Times New Roman"/>
        </w:rPr>
      </w:pPr>
    </w:p>
    <w:p w14:paraId="1548A4F7" w14:textId="2283B061" w:rsidR="00627221" w:rsidRPr="001033D4" w:rsidRDefault="00627221" w:rsidP="00627221">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nao</w:t>
      </w:r>
      <w:r>
        <w:rPr>
          <w:rFonts w:ascii="Times New Roman" w:hAnsi="Times New Roman"/>
          <w:i/>
        </w:rPr>
        <w:t>.csv</w:t>
      </w:r>
    </w:p>
    <w:p w14:paraId="1EED6330" w14:textId="7682C44A" w:rsidR="00627221" w:rsidRPr="001033D4" w:rsidRDefault="00627221" w:rsidP="00627221">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Monthly time series of the NAO index</w:t>
      </w:r>
    </w:p>
    <w:tbl>
      <w:tblPr>
        <w:tblStyle w:val="TableGrid"/>
        <w:tblW w:w="9198" w:type="dxa"/>
        <w:tblInd w:w="378" w:type="dxa"/>
        <w:tblLook w:val="04A0" w:firstRow="1" w:lastRow="0" w:firstColumn="1" w:lastColumn="0" w:noHBand="0" w:noVBand="1"/>
      </w:tblPr>
      <w:tblGrid>
        <w:gridCol w:w="2089"/>
        <w:gridCol w:w="1724"/>
        <w:gridCol w:w="1181"/>
        <w:gridCol w:w="1854"/>
        <w:gridCol w:w="1190"/>
        <w:gridCol w:w="1160"/>
      </w:tblGrid>
      <w:tr w:rsidR="00627221" w:rsidRPr="0017567B" w14:paraId="76FB4509" w14:textId="77777777" w:rsidTr="00EE1132">
        <w:trPr>
          <w:trHeight w:val="315"/>
        </w:trPr>
        <w:tc>
          <w:tcPr>
            <w:tcW w:w="2089" w:type="dxa"/>
            <w:noWrap/>
            <w:hideMark/>
          </w:tcPr>
          <w:p w14:paraId="1402D88B"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Column name</w:t>
            </w:r>
          </w:p>
        </w:tc>
        <w:tc>
          <w:tcPr>
            <w:tcW w:w="1724" w:type="dxa"/>
            <w:hideMark/>
          </w:tcPr>
          <w:p w14:paraId="4C3A1780"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Description</w:t>
            </w:r>
          </w:p>
        </w:tc>
        <w:tc>
          <w:tcPr>
            <w:tcW w:w="1181" w:type="dxa"/>
          </w:tcPr>
          <w:p w14:paraId="6BA45C85"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Units</w:t>
            </w:r>
          </w:p>
        </w:tc>
        <w:tc>
          <w:tcPr>
            <w:tcW w:w="1854" w:type="dxa"/>
          </w:tcPr>
          <w:p w14:paraId="1B7E3E0C"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Code explanation</w:t>
            </w:r>
          </w:p>
        </w:tc>
        <w:tc>
          <w:tcPr>
            <w:tcW w:w="1190" w:type="dxa"/>
          </w:tcPr>
          <w:p w14:paraId="551F2335"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Data format</w:t>
            </w:r>
          </w:p>
        </w:tc>
        <w:tc>
          <w:tcPr>
            <w:tcW w:w="1160" w:type="dxa"/>
          </w:tcPr>
          <w:p w14:paraId="269681B8" w14:textId="77777777" w:rsidR="00627221" w:rsidRPr="00CA274F" w:rsidRDefault="00627221" w:rsidP="00EE1132">
            <w:pPr>
              <w:spacing w:after="0" w:line="240" w:lineRule="auto"/>
              <w:rPr>
                <w:rFonts w:asciiTheme="minorHAnsi" w:hAnsiTheme="minorHAnsi"/>
                <w:b/>
                <w:bCs/>
              </w:rPr>
            </w:pPr>
            <w:r w:rsidRPr="00CA274F">
              <w:rPr>
                <w:rFonts w:asciiTheme="minorHAnsi" w:hAnsiTheme="minorHAnsi"/>
                <w:b/>
                <w:bCs/>
              </w:rPr>
              <w:t>Missing data code</w:t>
            </w:r>
          </w:p>
        </w:tc>
      </w:tr>
      <w:tr w:rsidR="00627221" w:rsidRPr="0017567B" w14:paraId="5CF477A3" w14:textId="77777777" w:rsidTr="00EE1132">
        <w:trPr>
          <w:trHeight w:val="300"/>
        </w:trPr>
        <w:tc>
          <w:tcPr>
            <w:tcW w:w="2089" w:type="dxa"/>
            <w:noWrap/>
          </w:tcPr>
          <w:p w14:paraId="3DD8CAC2" w14:textId="2C893E86" w:rsidR="00627221" w:rsidRPr="00CA274F" w:rsidRDefault="00627221" w:rsidP="00EE1132">
            <w:pPr>
              <w:spacing w:after="0" w:line="240" w:lineRule="auto"/>
              <w:rPr>
                <w:rFonts w:asciiTheme="minorHAnsi" w:hAnsiTheme="minorHAnsi"/>
                <w:sz w:val="20"/>
              </w:rPr>
            </w:pPr>
            <w:proofErr w:type="spellStart"/>
            <w:r>
              <w:rPr>
                <w:rFonts w:asciiTheme="minorHAnsi" w:hAnsiTheme="minorHAnsi"/>
                <w:sz w:val="20"/>
              </w:rPr>
              <w:t>yyyy</w:t>
            </w:r>
            <w:proofErr w:type="spellEnd"/>
          </w:p>
        </w:tc>
        <w:tc>
          <w:tcPr>
            <w:tcW w:w="1724" w:type="dxa"/>
          </w:tcPr>
          <w:p w14:paraId="40E73776" w14:textId="3A90BB45" w:rsidR="00627221" w:rsidRPr="00CA274F" w:rsidRDefault="00627221" w:rsidP="00EE1132">
            <w:pPr>
              <w:spacing w:after="0" w:line="240" w:lineRule="auto"/>
              <w:rPr>
                <w:rFonts w:asciiTheme="minorHAnsi" w:hAnsiTheme="minorHAnsi"/>
                <w:sz w:val="20"/>
              </w:rPr>
            </w:pPr>
            <w:r>
              <w:rPr>
                <w:rFonts w:asciiTheme="minorHAnsi" w:hAnsiTheme="minorHAnsi"/>
                <w:sz w:val="20"/>
              </w:rPr>
              <w:t>Year</w:t>
            </w:r>
          </w:p>
        </w:tc>
        <w:tc>
          <w:tcPr>
            <w:tcW w:w="1181" w:type="dxa"/>
          </w:tcPr>
          <w:p w14:paraId="0147928C" w14:textId="77777777" w:rsidR="00627221" w:rsidRPr="00CA274F" w:rsidRDefault="00627221" w:rsidP="00EE1132">
            <w:pPr>
              <w:spacing w:after="0" w:line="240" w:lineRule="auto"/>
              <w:rPr>
                <w:rFonts w:asciiTheme="minorHAnsi" w:hAnsiTheme="minorHAnsi"/>
                <w:sz w:val="20"/>
              </w:rPr>
            </w:pPr>
          </w:p>
        </w:tc>
        <w:tc>
          <w:tcPr>
            <w:tcW w:w="1854" w:type="dxa"/>
          </w:tcPr>
          <w:p w14:paraId="31CDAED2" w14:textId="77777777" w:rsidR="00627221" w:rsidRPr="00CA274F" w:rsidRDefault="00627221" w:rsidP="00EE1132">
            <w:pPr>
              <w:spacing w:after="0" w:line="240" w:lineRule="auto"/>
              <w:rPr>
                <w:rFonts w:asciiTheme="minorHAnsi" w:hAnsiTheme="minorHAnsi"/>
                <w:sz w:val="20"/>
              </w:rPr>
            </w:pPr>
          </w:p>
        </w:tc>
        <w:tc>
          <w:tcPr>
            <w:tcW w:w="1190" w:type="dxa"/>
          </w:tcPr>
          <w:p w14:paraId="3AB87D57" w14:textId="4D5A2BD7" w:rsidR="00627221" w:rsidRPr="00CA274F" w:rsidRDefault="00627221" w:rsidP="00EE1132">
            <w:pPr>
              <w:spacing w:after="0" w:line="240" w:lineRule="auto"/>
              <w:rPr>
                <w:rFonts w:asciiTheme="minorHAnsi" w:hAnsiTheme="minorHAnsi"/>
                <w:sz w:val="20"/>
              </w:rPr>
            </w:pPr>
            <w:r>
              <w:rPr>
                <w:rFonts w:asciiTheme="minorHAnsi" w:hAnsiTheme="minorHAnsi"/>
                <w:sz w:val="20"/>
              </w:rPr>
              <w:t>4 digits</w:t>
            </w:r>
          </w:p>
        </w:tc>
        <w:tc>
          <w:tcPr>
            <w:tcW w:w="1160" w:type="dxa"/>
          </w:tcPr>
          <w:p w14:paraId="52AD49C9" w14:textId="77777777" w:rsidR="00627221" w:rsidRPr="00CA274F" w:rsidRDefault="00627221" w:rsidP="00EE1132">
            <w:pPr>
              <w:spacing w:after="0" w:line="240" w:lineRule="auto"/>
              <w:rPr>
                <w:rFonts w:asciiTheme="minorHAnsi" w:hAnsiTheme="minorHAnsi"/>
                <w:sz w:val="20"/>
              </w:rPr>
            </w:pPr>
          </w:p>
        </w:tc>
      </w:tr>
      <w:tr w:rsidR="00627221" w:rsidRPr="0017567B" w14:paraId="40C053D6" w14:textId="77777777" w:rsidTr="00EE1132">
        <w:trPr>
          <w:trHeight w:val="300"/>
        </w:trPr>
        <w:tc>
          <w:tcPr>
            <w:tcW w:w="2089" w:type="dxa"/>
            <w:noWrap/>
          </w:tcPr>
          <w:p w14:paraId="299E9D54" w14:textId="51AEBE73" w:rsidR="00627221" w:rsidRPr="00CA274F" w:rsidRDefault="00627221" w:rsidP="00EE1132">
            <w:pPr>
              <w:spacing w:after="0" w:line="240" w:lineRule="auto"/>
              <w:rPr>
                <w:rFonts w:asciiTheme="minorHAnsi" w:hAnsiTheme="minorHAnsi"/>
                <w:sz w:val="20"/>
              </w:rPr>
            </w:pPr>
            <w:r>
              <w:rPr>
                <w:rFonts w:asciiTheme="minorHAnsi" w:hAnsiTheme="minorHAnsi"/>
                <w:sz w:val="20"/>
              </w:rPr>
              <w:t>mm</w:t>
            </w:r>
          </w:p>
        </w:tc>
        <w:tc>
          <w:tcPr>
            <w:tcW w:w="1724" w:type="dxa"/>
          </w:tcPr>
          <w:p w14:paraId="450675AF" w14:textId="4EF2097F" w:rsidR="00627221" w:rsidRPr="00CA274F" w:rsidRDefault="00627221" w:rsidP="00EE1132">
            <w:pPr>
              <w:spacing w:after="0" w:line="240" w:lineRule="auto"/>
              <w:rPr>
                <w:rFonts w:asciiTheme="minorHAnsi" w:hAnsiTheme="minorHAnsi"/>
                <w:sz w:val="20"/>
              </w:rPr>
            </w:pPr>
            <w:r>
              <w:rPr>
                <w:rFonts w:asciiTheme="minorHAnsi" w:hAnsiTheme="minorHAnsi"/>
                <w:sz w:val="20"/>
              </w:rPr>
              <w:t>Month</w:t>
            </w:r>
          </w:p>
        </w:tc>
        <w:tc>
          <w:tcPr>
            <w:tcW w:w="1181" w:type="dxa"/>
          </w:tcPr>
          <w:p w14:paraId="23DD9012" w14:textId="2FB3D49A" w:rsidR="00627221" w:rsidRPr="00CA274F" w:rsidRDefault="00627221" w:rsidP="00EE1132">
            <w:pPr>
              <w:spacing w:after="0" w:line="240" w:lineRule="auto"/>
              <w:rPr>
                <w:rFonts w:asciiTheme="minorHAnsi" w:hAnsiTheme="minorHAnsi"/>
                <w:sz w:val="20"/>
              </w:rPr>
            </w:pPr>
          </w:p>
        </w:tc>
        <w:tc>
          <w:tcPr>
            <w:tcW w:w="1854" w:type="dxa"/>
          </w:tcPr>
          <w:p w14:paraId="05ECBFAF" w14:textId="77777777" w:rsidR="00627221" w:rsidRPr="00CA274F" w:rsidRDefault="00627221" w:rsidP="00EE1132">
            <w:pPr>
              <w:spacing w:after="0" w:line="240" w:lineRule="auto"/>
              <w:rPr>
                <w:rFonts w:asciiTheme="minorHAnsi" w:hAnsiTheme="minorHAnsi"/>
                <w:sz w:val="20"/>
              </w:rPr>
            </w:pPr>
          </w:p>
        </w:tc>
        <w:tc>
          <w:tcPr>
            <w:tcW w:w="1190" w:type="dxa"/>
          </w:tcPr>
          <w:p w14:paraId="66825871" w14:textId="0108BA6E" w:rsidR="00627221" w:rsidRPr="00CA274F" w:rsidRDefault="00627221" w:rsidP="00EE1132">
            <w:pPr>
              <w:spacing w:after="0" w:line="240" w:lineRule="auto"/>
              <w:rPr>
                <w:rFonts w:asciiTheme="minorHAnsi" w:hAnsiTheme="minorHAnsi"/>
                <w:sz w:val="20"/>
              </w:rPr>
            </w:pPr>
            <w:r>
              <w:rPr>
                <w:rFonts w:asciiTheme="minorHAnsi" w:hAnsiTheme="minorHAnsi"/>
                <w:sz w:val="20"/>
              </w:rPr>
              <w:t>1 or 2 digits</w:t>
            </w:r>
          </w:p>
        </w:tc>
        <w:tc>
          <w:tcPr>
            <w:tcW w:w="1160" w:type="dxa"/>
          </w:tcPr>
          <w:p w14:paraId="3187C5E9" w14:textId="77777777" w:rsidR="00627221" w:rsidRPr="00CA274F" w:rsidRDefault="00627221" w:rsidP="00EE1132">
            <w:pPr>
              <w:spacing w:after="0" w:line="240" w:lineRule="auto"/>
              <w:rPr>
                <w:rFonts w:asciiTheme="minorHAnsi" w:hAnsiTheme="minorHAnsi"/>
                <w:sz w:val="20"/>
              </w:rPr>
            </w:pPr>
          </w:p>
        </w:tc>
      </w:tr>
      <w:tr w:rsidR="00627221" w:rsidRPr="0017567B" w14:paraId="2ABF9859" w14:textId="77777777" w:rsidTr="00EE1132">
        <w:trPr>
          <w:trHeight w:val="300"/>
        </w:trPr>
        <w:tc>
          <w:tcPr>
            <w:tcW w:w="2089" w:type="dxa"/>
            <w:noWrap/>
          </w:tcPr>
          <w:p w14:paraId="2D5D0A91" w14:textId="45B3F924" w:rsidR="00627221" w:rsidRDefault="00627221" w:rsidP="00EE1132">
            <w:pPr>
              <w:spacing w:after="0" w:line="240" w:lineRule="auto"/>
              <w:rPr>
                <w:rFonts w:asciiTheme="minorHAnsi" w:hAnsiTheme="minorHAnsi"/>
                <w:sz w:val="20"/>
              </w:rPr>
            </w:pPr>
            <w:r>
              <w:rPr>
                <w:rFonts w:asciiTheme="minorHAnsi" w:hAnsiTheme="minorHAnsi"/>
                <w:sz w:val="20"/>
              </w:rPr>
              <w:t>NAO</w:t>
            </w:r>
          </w:p>
        </w:tc>
        <w:tc>
          <w:tcPr>
            <w:tcW w:w="1724" w:type="dxa"/>
          </w:tcPr>
          <w:p w14:paraId="656B1DA3" w14:textId="4142834C" w:rsidR="00627221" w:rsidRDefault="00627221" w:rsidP="00EE1132">
            <w:pPr>
              <w:spacing w:after="0" w:line="240" w:lineRule="auto"/>
              <w:rPr>
                <w:rFonts w:asciiTheme="minorHAnsi" w:hAnsiTheme="minorHAnsi"/>
                <w:sz w:val="20"/>
              </w:rPr>
            </w:pPr>
            <w:r>
              <w:rPr>
                <w:rFonts w:asciiTheme="minorHAnsi" w:hAnsiTheme="minorHAnsi"/>
                <w:sz w:val="20"/>
              </w:rPr>
              <w:t>NAO index value</w:t>
            </w:r>
          </w:p>
        </w:tc>
        <w:tc>
          <w:tcPr>
            <w:tcW w:w="1181" w:type="dxa"/>
          </w:tcPr>
          <w:p w14:paraId="595CE28F" w14:textId="20EFE832" w:rsidR="00627221" w:rsidRPr="00CA274F" w:rsidRDefault="00627221" w:rsidP="00EE1132">
            <w:pPr>
              <w:spacing w:after="0" w:line="240" w:lineRule="auto"/>
              <w:rPr>
                <w:rFonts w:asciiTheme="minorHAnsi" w:hAnsiTheme="minorHAnsi"/>
                <w:sz w:val="20"/>
              </w:rPr>
            </w:pPr>
          </w:p>
        </w:tc>
        <w:tc>
          <w:tcPr>
            <w:tcW w:w="1854" w:type="dxa"/>
          </w:tcPr>
          <w:p w14:paraId="5B6C7AD0" w14:textId="77777777" w:rsidR="00627221" w:rsidRPr="00CA274F" w:rsidRDefault="00627221" w:rsidP="00EE1132">
            <w:pPr>
              <w:spacing w:after="0" w:line="240" w:lineRule="auto"/>
              <w:rPr>
                <w:rFonts w:asciiTheme="minorHAnsi" w:hAnsiTheme="minorHAnsi"/>
                <w:sz w:val="20"/>
              </w:rPr>
            </w:pPr>
          </w:p>
        </w:tc>
        <w:tc>
          <w:tcPr>
            <w:tcW w:w="1190" w:type="dxa"/>
          </w:tcPr>
          <w:p w14:paraId="6BB068DC" w14:textId="77777777" w:rsidR="00627221" w:rsidRDefault="00627221"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69B39DF4" w14:textId="77777777" w:rsidR="00627221" w:rsidRPr="00CA274F" w:rsidRDefault="00627221" w:rsidP="00EE1132">
            <w:pPr>
              <w:spacing w:after="0" w:line="240" w:lineRule="auto"/>
              <w:rPr>
                <w:rFonts w:asciiTheme="minorHAnsi" w:hAnsiTheme="minorHAnsi"/>
                <w:sz w:val="20"/>
              </w:rPr>
            </w:pPr>
          </w:p>
        </w:tc>
      </w:tr>
    </w:tbl>
    <w:p w14:paraId="1D196ED9" w14:textId="77777777" w:rsidR="0034002B" w:rsidRDefault="0034002B" w:rsidP="0034002B">
      <w:pPr>
        <w:spacing w:after="0" w:line="240" w:lineRule="auto"/>
        <w:rPr>
          <w:rFonts w:ascii="Times New Roman" w:hAnsi="Times New Roman"/>
        </w:rPr>
      </w:pPr>
    </w:p>
    <w:p w14:paraId="130C069A" w14:textId="1B0154A8" w:rsidR="0034002B" w:rsidRPr="001033D4" w:rsidRDefault="0034002B" w:rsidP="0034002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lake_coords</w:t>
      </w:r>
      <w:r>
        <w:rPr>
          <w:rFonts w:ascii="Times New Roman" w:hAnsi="Times New Roman"/>
          <w:i/>
        </w:rPr>
        <w:t>.csv</w:t>
      </w:r>
    </w:p>
    <w:p w14:paraId="4F660F7F" w14:textId="51468FA4" w:rsidR="0034002B" w:rsidRPr="001033D4" w:rsidRDefault="0034002B" w:rsidP="0034002B">
      <w:pPr>
        <w:spacing w:after="0" w:line="240" w:lineRule="auto"/>
        <w:rPr>
          <w:rFonts w:ascii="Times New Roman" w:hAnsi="Times New Roman"/>
          <w:i/>
        </w:rPr>
      </w:pPr>
      <w:r>
        <w:rPr>
          <w:rFonts w:ascii="Times New Roman" w:hAnsi="Times New Roman"/>
        </w:rPr>
        <w:t xml:space="preserve">Dataset description: </w:t>
      </w:r>
      <w:r>
        <w:rPr>
          <w:rFonts w:ascii="Times New Roman" w:hAnsi="Times New Roman"/>
          <w:i/>
        </w:rPr>
        <w:t>Geographic coordinates of ALTM lakes</w:t>
      </w:r>
    </w:p>
    <w:tbl>
      <w:tblPr>
        <w:tblStyle w:val="TableGrid"/>
        <w:tblW w:w="9198" w:type="dxa"/>
        <w:tblInd w:w="378" w:type="dxa"/>
        <w:tblLook w:val="04A0" w:firstRow="1" w:lastRow="0" w:firstColumn="1" w:lastColumn="0" w:noHBand="0" w:noVBand="1"/>
      </w:tblPr>
      <w:tblGrid>
        <w:gridCol w:w="2089"/>
        <w:gridCol w:w="1686"/>
        <w:gridCol w:w="1141"/>
        <w:gridCol w:w="1808"/>
        <w:gridCol w:w="1334"/>
        <w:gridCol w:w="1140"/>
      </w:tblGrid>
      <w:tr w:rsidR="0034002B" w:rsidRPr="0017567B" w14:paraId="5F5E743F" w14:textId="77777777" w:rsidTr="00EE1132">
        <w:trPr>
          <w:trHeight w:val="315"/>
        </w:trPr>
        <w:tc>
          <w:tcPr>
            <w:tcW w:w="2089" w:type="dxa"/>
            <w:noWrap/>
            <w:hideMark/>
          </w:tcPr>
          <w:p w14:paraId="196D54E7"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Column name</w:t>
            </w:r>
          </w:p>
        </w:tc>
        <w:tc>
          <w:tcPr>
            <w:tcW w:w="1724" w:type="dxa"/>
            <w:hideMark/>
          </w:tcPr>
          <w:p w14:paraId="125EECA0"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Description</w:t>
            </w:r>
          </w:p>
        </w:tc>
        <w:tc>
          <w:tcPr>
            <w:tcW w:w="1181" w:type="dxa"/>
          </w:tcPr>
          <w:p w14:paraId="5EA86D45"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Units</w:t>
            </w:r>
          </w:p>
        </w:tc>
        <w:tc>
          <w:tcPr>
            <w:tcW w:w="1854" w:type="dxa"/>
          </w:tcPr>
          <w:p w14:paraId="7E74E447"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Code explanation</w:t>
            </w:r>
          </w:p>
        </w:tc>
        <w:tc>
          <w:tcPr>
            <w:tcW w:w="1190" w:type="dxa"/>
          </w:tcPr>
          <w:p w14:paraId="65666D6E"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Data format</w:t>
            </w:r>
          </w:p>
        </w:tc>
        <w:tc>
          <w:tcPr>
            <w:tcW w:w="1160" w:type="dxa"/>
          </w:tcPr>
          <w:p w14:paraId="2580F5B2" w14:textId="77777777" w:rsidR="0034002B" w:rsidRPr="00CA274F" w:rsidRDefault="0034002B" w:rsidP="00EE1132">
            <w:pPr>
              <w:spacing w:after="0" w:line="240" w:lineRule="auto"/>
              <w:rPr>
                <w:rFonts w:asciiTheme="minorHAnsi" w:hAnsiTheme="minorHAnsi"/>
                <w:b/>
                <w:bCs/>
              </w:rPr>
            </w:pPr>
            <w:r w:rsidRPr="00CA274F">
              <w:rPr>
                <w:rFonts w:asciiTheme="minorHAnsi" w:hAnsiTheme="minorHAnsi"/>
                <w:b/>
                <w:bCs/>
              </w:rPr>
              <w:t>Missing data code</w:t>
            </w:r>
          </w:p>
        </w:tc>
      </w:tr>
      <w:tr w:rsidR="0034002B" w:rsidRPr="0017567B" w14:paraId="43D25488" w14:textId="77777777" w:rsidTr="00EE1132">
        <w:trPr>
          <w:trHeight w:val="300"/>
        </w:trPr>
        <w:tc>
          <w:tcPr>
            <w:tcW w:w="2089" w:type="dxa"/>
            <w:noWrap/>
          </w:tcPr>
          <w:p w14:paraId="459E72C6" w14:textId="7FAA6C9B" w:rsidR="0034002B" w:rsidRPr="00CA274F" w:rsidRDefault="0034002B" w:rsidP="00EE1132">
            <w:pPr>
              <w:spacing w:after="0" w:line="240" w:lineRule="auto"/>
              <w:rPr>
                <w:rFonts w:asciiTheme="minorHAnsi" w:hAnsiTheme="minorHAnsi"/>
                <w:sz w:val="20"/>
              </w:rPr>
            </w:pPr>
            <w:proofErr w:type="spellStart"/>
            <w:r>
              <w:rPr>
                <w:rFonts w:asciiTheme="minorHAnsi" w:hAnsiTheme="minorHAnsi"/>
                <w:sz w:val="20"/>
              </w:rPr>
              <w:t>SiteID</w:t>
            </w:r>
            <w:proofErr w:type="spellEnd"/>
          </w:p>
        </w:tc>
        <w:tc>
          <w:tcPr>
            <w:tcW w:w="1724" w:type="dxa"/>
          </w:tcPr>
          <w:p w14:paraId="6AA5E042" w14:textId="6D347E01" w:rsidR="0034002B" w:rsidRPr="00CA274F" w:rsidRDefault="0034002B" w:rsidP="00EE1132">
            <w:pPr>
              <w:spacing w:after="0" w:line="240" w:lineRule="auto"/>
              <w:rPr>
                <w:rFonts w:asciiTheme="minorHAnsi" w:hAnsiTheme="minorHAnsi"/>
                <w:sz w:val="20"/>
              </w:rPr>
            </w:pPr>
            <w:r>
              <w:rPr>
                <w:rFonts w:asciiTheme="minorHAnsi" w:hAnsiTheme="minorHAnsi"/>
                <w:sz w:val="20"/>
              </w:rPr>
              <w:t>Lake unique identifying code</w:t>
            </w:r>
          </w:p>
        </w:tc>
        <w:tc>
          <w:tcPr>
            <w:tcW w:w="1181" w:type="dxa"/>
          </w:tcPr>
          <w:p w14:paraId="78992501" w14:textId="77777777" w:rsidR="0034002B" w:rsidRPr="00CA274F" w:rsidRDefault="0034002B" w:rsidP="00EE1132">
            <w:pPr>
              <w:spacing w:after="0" w:line="240" w:lineRule="auto"/>
              <w:rPr>
                <w:rFonts w:asciiTheme="minorHAnsi" w:hAnsiTheme="minorHAnsi"/>
                <w:sz w:val="20"/>
              </w:rPr>
            </w:pPr>
          </w:p>
        </w:tc>
        <w:tc>
          <w:tcPr>
            <w:tcW w:w="1854" w:type="dxa"/>
          </w:tcPr>
          <w:p w14:paraId="262DA02F" w14:textId="77777777" w:rsidR="0034002B" w:rsidRPr="00CA274F" w:rsidRDefault="0034002B" w:rsidP="00EE1132">
            <w:pPr>
              <w:spacing w:after="0" w:line="240" w:lineRule="auto"/>
              <w:rPr>
                <w:rFonts w:asciiTheme="minorHAnsi" w:hAnsiTheme="minorHAnsi"/>
                <w:sz w:val="20"/>
              </w:rPr>
            </w:pPr>
          </w:p>
        </w:tc>
        <w:tc>
          <w:tcPr>
            <w:tcW w:w="1190" w:type="dxa"/>
          </w:tcPr>
          <w:p w14:paraId="3F66F8A0" w14:textId="4CA26AD8" w:rsidR="0034002B" w:rsidRPr="00CA274F" w:rsidRDefault="0034002B" w:rsidP="00EE1132">
            <w:pPr>
              <w:spacing w:after="0" w:line="240" w:lineRule="auto"/>
              <w:rPr>
                <w:rFonts w:asciiTheme="minorHAnsi" w:hAnsiTheme="minorHAnsi"/>
                <w:sz w:val="20"/>
              </w:rPr>
            </w:pPr>
            <w:r>
              <w:rPr>
                <w:rFonts w:asciiTheme="minorHAnsi" w:hAnsiTheme="minorHAnsi"/>
                <w:sz w:val="20"/>
              </w:rPr>
              <w:t>5 or 6 alphanumeric characters</w:t>
            </w:r>
          </w:p>
        </w:tc>
        <w:tc>
          <w:tcPr>
            <w:tcW w:w="1160" w:type="dxa"/>
          </w:tcPr>
          <w:p w14:paraId="6C5CEBE3" w14:textId="77777777" w:rsidR="0034002B" w:rsidRPr="00CA274F" w:rsidRDefault="0034002B" w:rsidP="00EE1132">
            <w:pPr>
              <w:spacing w:after="0" w:line="240" w:lineRule="auto"/>
              <w:rPr>
                <w:rFonts w:asciiTheme="minorHAnsi" w:hAnsiTheme="minorHAnsi"/>
                <w:sz w:val="20"/>
              </w:rPr>
            </w:pPr>
          </w:p>
        </w:tc>
      </w:tr>
      <w:tr w:rsidR="0034002B" w:rsidRPr="0017567B" w14:paraId="502A6D1F" w14:textId="77777777" w:rsidTr="00EE1132">
        <w:trPr>
          <w:trHeight w:val="300"/>
        </w:trPr>
        <w:tc>
          <w:tcPr>
            <w:tcW w:w="2089" w:type="dxa"/>
            <w:noWrap/>
          </w:tcPr>
          <w:p w14:paraId="7701C2FD" w14:textId="4EB07AB4" w:rsidR="0034002B" w:rsidRPr="00CA274F" w:rsidRDefault="0034002B" w:rsidP="00EE1132">
            <w:pPr>
              <w:spacing w:after="0" w:line="240" w:lineRule="auto"/>
              <w:rPr>
                <w:rFonts w:asciiTheme="minorHAnsi" w:hAnsiTheme="minorHAnsi"/>
                <w:sz w:val="20"/>
              </w:rPr>
            </w:pPr>
            <w:r>
              <w:rPr>
                <w:rFonts w:asciiTheme="minorHAnsi" w:hAnsiTheme="minorHAnsi"/>
                <w:sz w:val="20"/>
              </w:rPr>
              <w:t>LONGITUDE</w:t>
            </w:r>
          </w:p>
        </w:tc>
        <w:tc>
          <w:tcPr>
            <w:tcW w:w="1724" w:type="dxa"/>
          </w:tcPr>
          <w:p w14:paraId="19A25F18" w14:textId="4B64C650" w:rsidR="0034002B" w:rsidRPr="00CA274F" w:rsidRDefault="0034002B" w:rsidP="00EE1132">
            <w:pPr>
              <w:spacing w:after="0" w:line="240" w:lineRule="auto"/>
              <w:rPr>
                <w:rFonts w:asciiTheme="minorHAnsi" w:hAnsiTheme="minorHAnsi"/>
                <w:sz w:val="20"/>
              </w:rPr>
            </w:pPr>
            <w:r>
              <w:rPr>
                <w:rFonts w:asciiTheme="minorHAnsi" w:hAnsiTheme="minorHAnsi"/>
                <w:sz w:val="20"/>
              </w:rPr>
              <w:t>Longitude</w:t>
            </w:r>
          </w:p>
        </w:tc>
        <w:tc>
          <w:tcPr>
            <w:tcW w:w="1181" w:type="dxa"/>
          </w:tcPr>
          <w:p w14:paraId="0526E6E0" w14:textId="77777777" w:rsidR="0034002B" w:rsidRPr="00CA274F" w:rsidRDefault="0034002B" w:rsidP="00EE1132">
            <w:pPr>
              <w:spacing w:after="0" w:line="240" w:lineRule="auto"/>
              <w:rPr>
                <w:rFonts w:asciiTheme="minorHAnsi" w:hAnsiTheme="minorHAnsi"/>
                <w:sz w:val="20"/>
              </w:rPr>
            </w:pPr>
          </w:p>
        </w:tc>
        <w:tc>
          <w:tcPr>
            <w:tcW w:w="1854" w:type="dxa"/>
          </w:tcPr>
          <w:p w14:paraId="4073D9F8" w14:textId="77777777" w:rsidR="0034002B" w:rsidRPr="00CA274F" w:rsidRDefault="0034002B" w:rsidP="00EE1132">
            <w:pPr>
              <w:spacing w:after="0" w:line="240" w:lineRule="auto"/>
              <w:rPr>
                <w:rFonts w:asciiTheme="minorHAnsi" w:hAnsiTheme="minorHAnsi"/>
                <w:sz w:val="20"/>
              </w:rPr>
            </w:pPr>
          </w:p>
        </w:tc>
        <w:tc>
          <w:tcPr>
            <w:tcW w:w="1190" w:type="dxa"/>
          </w:tcPr>
          <w:p w14:paraId="377DDA95" w14:textId="632843F0" w:rsidR="0034002B" w:rsidRPr="00CA274F" w:rsidRDefault="0034002B" w:rsidP="00EE1132">
            <w:pPr>
              <w:spacing w:after="0" w:line="240" w:lineRule="auto"/>
              <w:rPr>
                <w:rFonts w:asciiTheme="minorHAnsi" w:hAnsiTheme="minorHAnsi"/>
                <w:sz w:val="20"/>
              </w:rPr>
            </w:pPr>
            <w:r>
              <w:rPr>
                <w:rFonts w:asciiTheme="minorHAnsi" w:hAnsiTheme="minorHAnsi"/>
                <w:sz w:val="20"/>
              </w:rPr>
              <w:t>numeric</w:t>
            </w:r>
          </w:p>
        </w:tc>
        <w:tc>
          <w:tcPr>
            <w:tcW w:w="1160" w:type="dxa"/>
          </w:tcPr>
          <w:p w14:paraId="723757A6" w14:textId="77777777" w:rsidR="0034002B" w:rsidRPr="00CA274F" w:rsidRDefault="0034002B" w:rsidP="00EE1132">
            <w:pPr>
              <w:spacing w:after="0" w:line="240" w:lineRule="auto"/>
              <w:rPr>
                <w:rFonts w:asciiTheme="minorHAnsi" w:hAnsiTheme="minorHAnsi"/>
                <w:sz w:val="20"/>
              </w:rPr>
            </w:pPr>
          </w:p>
        </w:tc>
      </w:tr>
      <w:tr w:rsidR="0034002B" w:rsidRPr="0017567B" w14:paraId="4BDC7C23" w14:textId="77777777" w:rsidTr="00EE1132">
        <w:trPr>
          <w:trHeight w:val="300"/>
        </w:trPr>
        <w:tc>
          <w:tcPr>
            <w:tcW w:w="2089" w:type="dxa"/>
            <w:noWrap/>
          </w:tcPr>
          <w:p w14:paraId="06A914CF" w14:textId="1BF82EA6" w:rsidR="0034002B" w:rsidRDefault="0034002B" w:rsidP="00EE1132">
            <w:pPr>
              <w:spacing w:after="0" w:line="240" w:lineRule="auto"/>
              <w:rPr>
                <w:rFonts w:asciiTheme="minorHAnsi" w:hAnsiTheme="minorHAnsi"/>
                <w:sz w:val="20"/>
              </w:rPr>
            </w:pPr>
            <w:r>
              <w:rPr>
                <w:rFonts w:asciiTheme="minorHAnsi" w:hAnsiTheme="minorHAnsi"/>
                <w:sz w:val="20"/>
              </w:rPr>
              <w:t>LATITUDE</w:t>
            </w:r>
          </w:p>
        </w:tc>
        <w:tc>
          <w:tcPr>
            <w:tcW w:w="1724" w:type="dxa"/>
          </w:tcPr>
          <w:p w14:paraId="1F8FF4CF" w14:textId="1C541E03" w:rsidR="0034002B" w:rsidRDefault="0034002B" w:rsidP="00EE1132">
            <w:pPr>
              <w:spacing w:after="0" w:line="240" w:lineRule="auto"/>
              <w:rPr>
                <w:rFonts w:asciiTheme="minorHAnsi" w:hAnsiTheme="minorHAnsi"/>
                <w:sz w:val="20"/>
              </w:rPr>
            </w:pPr>
            <w:r>
              <w:rPr>
                <w:rFonts w:asciiTheme="minorHAnsi" w:hAnsiTheme="minorHAnsi"/>
                <w:sz w:val="20"/>
              </w:rPr>
              <w:t>Latitude</w:t>
            </w:r>
          </w:p>
        </w:tc>
        <w:tc>
          <w:tcPr>
            <w:tcW w:w="1181" w:type="dxa"/>
          </w:tcPr>
          <w:p w14:paraId="70AF7819" w14:textId="77777777" w:rsidR="0034002B" w:rsidRPr="00CA274F" w:rsidRDefault="0034002B" w:rsidP="00EE1132">
            <w:pPr>
              <w:spacing w:after="0" w:line="240" w:lineRule="auto"/>
              <w:rPr>
                <w:rFonts w:asciiTheme="minorHAnsi" w:hAnsiTheme="minorHAnsi"/>
                <w:sz w:val="20"/>
              </w:rPr>
            </w:pPr>
          </w:p>
        </w:tc>
        <w:tc>
          <w:tcPr>
            <w:tcW w:w="1854" w:type="dxa"/>
          </w:tcPr>
          <w:p w14:paraId="169F3B30" w14:textId="77777777" w:rsidR="0034002B" w:rsidRPr="00CA274F" w:rsidRDefault="0034002B" w:rsidP="00EE1132">
            <w:pPr>
              <w:spacing w:after="0" w:line="240" w:lineRule="auto"/>
              <w:rPr>
                <w:rFonts w:asciiTheme="minorHAnsi" w:hAnsiTheme="minorHAnsi"/>
                <w:sz w:val="20"/>
              </w:rPr>
            </w:pPr>
          </w:p>
        </w:tc>
        <w:tc>
          <w:tcPr>
            <w:tcW w:w="1190" w:type="dxa"/>
          </w:tcPr>
          <w:p w14:paraId="75AE6DB0" w14:textId="4FFC9703" w:rsidR="0034002B" w:rsidRDefault="0034002B" w:rsidP="00EE1132">
            <w:pPr>
              <w:spacing w:after="0" w:line="240" w:lineRule="auto"/>
              <w:rPr>
                <w:rFonts w:asciiTheme="minorHAnsi" w:hAnsiTheme="minorHAnsi"/>
                <w:sz w:val="20"/>
              </w:rPr>
            </w:pPr>
            <w:r>
              <w:rPr>
                <w:rFonts w:asciiTheme="minorHAnsi" w:hAnsiTheme="minorHAnsi"/>
                <w:sz w:val="20"/>
              </w:rPr>
              <w:t>n</w:t>
            </w:r>
            <w:r>
              <w:rPr>
                <w:rFonts w:asciiTheme="minorHAnsi" w:hAnsiTheme="minorHAnsi"/>
                <w:sz w:val="20"/>
              </w:rPr>
              <w:t>umeric</w:t>
            </w:r>
          </w:p>
        </w:tc>
        <w:tc>
          <w:tcPr>
            <w:tcW w:w="1160" w:type="dxa"/>
          </w:tcPr>
          <w:p w14:paraId="3FB2DD31" w14:textId="77777777" w:rsidR="0034002B" w:rsidRPr="00CA274F" w:rsidRDefault="0034002B" w:rsidP="00EE1132">
            <w:pPr>
              <w:spacing w:after="0" w:line="240" w:lineRule="auto"/>
              <w:rPr>
                <w:rFonts w:asciiTheme="minorHAnsi" w:hAnsiTheme="minorHAnsi"/>
                <w:sz w:val="20"/>
              </w:rPr>
            </w:pPr>
          </w:p>
        </w:tc>
      </w:tr>
      <w:tr w:rsidR="0034002B" w:rsidRPr="0017567B" w14:paraId="3C394B65" w14:textId="77777777" w:rsidTr="00EE1132">
        <w:trPr>
          <w:trHeight w:val="300"/>
        </w:trPr>
        <w:tc>
          <w:tcPr>
            <w:tcW w:w="2089" w:type="dxa"/>
            <w:noWrap/>
          </w:tcPr>
          <w:p w14:paraId="6C6F7D08" w14:textId="17272176" w:rsidR="0034002B" w:rsidRDefault="0034002B" w:rsidP="00EE1132">
            <w:pPr>
              <w:spacing w:after="0" w:line="240" w:lineRule="auto"/>
              <w:rPr>
                <w:rFonts w:asciiTheme="minorHAnsi" w:hAnsiTheme="minorHAnsi"/>
                <w:sz w:val="20"/>
              </w:rPr>
            </w:pPr>
            <w:r>
              <w:rPr>
                <w:rFonts w:asciiTheme="minorHAnsi" w:hAnsiTheme="minorHAnsi"/>
                <w:sz w:val="20"/>
              </w:rPr>
              <w:t>NAME</w:t>
            </w:r>
          </w:p>
        </w:tc>
        <w:tc>
          <w:tcPr>
            <w:tcW w:w="1724" w:type="dxa"/>
          </w:tcPr>
          <w:p w14:paraId="0C1C919F" w14:textId="1E695D76" w:rsidR="0034002B" w:rsidRDefault="0034002B" w:rsidP="00EE1132">
            <w:pPr>
              <w:spacing w:after="0" w:line="240" w:lineRule="auto"/>
              <w:rPr>
                <w:rFonts w:asciiTheme="minorHAnsi" w:hAnsiTheme="minorHAnsi"/>
                <w:sz w:val="20"/>
              </w:rPr>
            </w:pPr>
            <w:r>
              <w:rPr>
                <w:rFonts w:asciiTheme="minorHAnsi" w:hAnsiTheme="minorHAnsi"/>
                <w:sz w:val="20"/>
              </w:rPr>
              <w:t>Lake name</w:t>
            </w:r>
          </w:p>
        </w:tc>
        <w:tc>
          <w:tcPr>
            <w:tcW w:w="1181" w:type="dxa"/>
          </w:tcPr>
          <w:p w14:paraId="3F0B4206" w14:textId="77777777" w:rsidR="0034002B" w:rsidRPr="00CA274F" w:rsidRDefault="0034002B" w:rsidP="00EE1132">
            <w:pPr>
              <w:spacing w:after="0" w:line="240" w:lineRule="auto"/>
              <w:rPr>
                <w:rFonts w:asciiTheme="minorHAnsi" w:hAnsiTheme="minorHAnsi"/>
                <w:sz w:val="20"/>
              </w:rPr>
            </w:pPr>
          </w:p>
        </w:tc>
        <w:tc>
          <w:tcPr>
            <w:tcW w:w="1854" w:type="dxa"/>
          </w:tcPr>
          <w:p w14:paraId="2DF0C20A" w14:textId="77777777" w:rsidR="0034002B" w:rsidRPr="00CA274F" w:rsidRDefault="0034002B" w:rsidP="00EE1132">
            <w:pPr>
              <w:spacing w:after="0" w:line="240" w:lineRule="auto"/>
              <w:rPr>
                <w:rFonts w:asciiTheme="minorHAnsi" w:hAnsiTheme="minorHAnsi"/>
                <w:sz w:val="20"/>
              </w:rPr>
            </w:pPr>
          </w:p>
        </w:tc>
        <w:tc>
          <w:tcPr>
            <w:tcW w:w="1190" w:type="dxa"/>
          </w:tcPr>
          <w:p w14:paraId="0850B5A7" w14:textId="49A98830" w:rsidR="0034002B" w:rsidRDefault="0034002B" w:rsidP="00EE1132">
            <w:pPr>
              <w:spacing w:after="0" w:line="240" w:lineRule="auto"/>
              <w:rPr>
                <w:rFonts w:asciiTheme="minorHAnsi" w:hAnsiTheme="minorHAnsi"/>
                <w:sz w:val="20"/>
              </w:rPr>
            </w:pPr>
            <w:r>
              <w:rPr>
                <w:rFonts w:asciiTheme="minorHAnsi" w:hAnsiTheme="minorHAnsi"/>
                <w:sz w:val="20"/>
              </w:rPr>
              <w:t>Character</w:t>
            </w:r>
          </w:p>
        </w:tc>
        <w:tc>
          <w:tcPr>
            <w:tcW w:w="1160" w:type="dxa"/>
          </w:tcPr>
          <w:p w14:paraId="1B558E1A" w14:textId="77777777" w:rsidR="0034002B" w:rsidRPr="00CA274F" w:rsidRDefault="0034002B" w:rsidP="00EE1132">
            <w:pPr>
              <w:spacing w:after="0" w:line="240" w:lineRule="auto"/>
              <w:rPr>
                <w:rFonts w:asciiTheme="minorHAnsi" w:hAnsiTheme="minorHAnsi"/>
                <w:sz w:val="20"/>
              </w:rPr>
            </w:pPr>
          </w:p>
        </w:tc>
      </w:tr>
    </w:tbl>
    <w:p w14:paraId="6B9CDB75" w14:textId="77777777" w:rsidR="0034002B" w:rsidRDefault="0034002B" w:rsidP="001033D4">
      <w:pPr>
        <w:tabs>
          <w:tab w:val="left" w:pos="7710"/>
        </w:tabs>
        <w:rPr>
          <w:rFonts w:ascii="Times New Roman" w:hAnsi="Times New Roman"/>
          <w:b/>
          <w:color w:val="4F81BD" w:themeColor="accent1"/>
          <w:sz w:val="28"/>
        </w:rPr>
      </w:pPr>
    </w:p>
    <w:p w14:paraId="7E1A7FBD" w14:textId="77777777"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14:paraId="59A36F91" w14:textId="77777777"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198" w:type="dxa"/>
        <w:tblInd w:w="378" w:type="dxa"/>
        <w:tblLook w:val="04A0" w:firstRow="1" w:lastRow="0" w:firstColumn="1" w:lastColumn="0" w:noHBand="0" w:noVBand="1"/>
      </w:tblPr>
      <w:tblGrid>
        <w:gridCol w:w="2700"/>
        <w:gridCol w:w="6146"/>
        <w:gridCol w:w="903"/>
        <w:gridCol w:w="922"/>
      </w:tblGrid>
      <w:tr w:rsidR="00CA274F" w:rsidRPr="0017567B" w14:paraId="3F16F57C" w14:textId="77777777" w:rsidTr="00CA274F">
        <w:trPr>
          <w:trHeight w:val="315"/>
        </w:trPr>
        <w:tc>
          <w:tcPr>
            <w:tcW w:w="2700" w:type="dxa"/>
            <w:noWrap/>
            <w:hideMark/>
          </w:tcPr>
          <w:p w14:paraId="6DFBFBE5"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2621" w:type="dxa"/>
            <w:hideMark/>
          </w:tcPr>
          <w:p w14:paraId="76FB6172"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037" w:type="dxa"/>
          </w:tcPr>
          <w:p w14:paraId="24D649ED"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1840" w:type="dxa"/>
          </w:tcPr>
          <w:p w14:paraId="4BDED826" w14:textId="77777777"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CA274F" w:rsidRPr="0017567B" w14:paraId="17FE1B72" w14:textId="77777777" w:rsidTr="00CA274F">
        <w:trPr>
          <w:trHeight w:val="305"/>
        </w:trPr>
        <w:tc>
          <w:tcPr>
            <w:tcW w:w="2700" w:type="dxa"/>
            <w:noWrap/>
          </w:tcPr>
          <w:p w14:paraId="6ED45B0E" w14:textId="4A660542" w:rsidR="00CA274F" w:rsidRPr="00676537" w:rsidRDefault="00676537" w:rsidP="00124BEA">
            <w:pPr>
              <w:spacing w:after="0" w:line="240" w:lineRule="auto"/>
              <w:rPr>
                <w:rFonts w:asciiTheme="minorHAnsi" w:hAnsiTheme="minorHAnsi"/>
                <w:iCs/>
                <w:sz w:val="20"/>
              </w:rPr>
            </w:pPr>
            <w:r w:rsidRPr="00676537">
              <w:rPr>
                <w:rFonts w:asciiTheme="minorHAnsi" w:hAnsiTheme="minorHAnsi"/>
                <w:iCs/>
                <w:sz w:val="20"/>
              </w:rPr>
              <w:t>Adirondack Long Term Monitoring Program</w:t>
            </w:r>
          </w:p>
        </w:tc>
        <w:tc>
          <w:tcPr>
            <w:tcW w:w="2621" w:type="dxa"/>
          </w:tcPr>
          <w:p w14:paraId="63B60D16" w14:textId="5F943E4A" w:rsidR="00CA274F" w:rsidRPr="00676537" w:rsidRDefault="00676537" w:rsidP="00124BEA">
            <w:pPr>
              <w:spacing w:after="0" w:line="240" w:lineRule="auto"/>
              <w:rPr>
                <w:rFonts w:asciiTheme="minorHAnsi" w:hAnsiTheme="minorHAnsi"/>
                <w:iCs/>
                <w:sz w:val="20"/>
              </w:rPr>
            </w:pPr>
            <w:r w:rsidRPr="00676537">
              <w:rPr>
                <w:rFonts w:asciiTheme="minorHAnsi" w:hAnsiTheme="minorHAnsi"/>
                <w:iCs/>
                <w:sz w:val="20"/>
              </w:rPr>
              <w:t>http://www.adirondacklakessurvey.org</w:t>
            </w:r>
          </w:p>
        </w:tc>
        <w:tc>
          <w:tcPr>
            <w:tcW w:w="2037" w:type="dxa"/>
          </w:tcPr>
          <w:p w14:paraId="5A20FF80" w14:textId="77777777" w:rsidR="00CA274F" w:rsidRPr="00676537" w:rsidRDefault="00CA274F" w:rsidP="00124BEA">
            <w:pPr>
              <w:spacing w:after="0" w:line="240" w:lineRule="auto"/>
              <w:rPr>
                <w:rFonts w:asciiTheme="minorHAnsi" w:hAnsiTheme="minorHAnsi"/>
                <w:iCs/>
                <w:sz w:val="20"/>
              </w:rPr>
            </w:pPr>
          </w:p>
        </w:tc>
        <w:tc>
          <w:tcPr>
            <w:tcW w:w="1840" w:type="dxa"/>
          </w:tcPr>
          <w:p w14:paraId="3EF6AAAA" w14:textId="77777777" w:rsidR="00CA274F" w:rsidRPr="00676537" w:rsidRDefault="00CA274F" w:rsidP="00124BEA">
            <w:pPr>
              <w:spacing w:after="0" w:line="240" w:lineRule="auto"/>
              <w:rPr>
                <w:rFonts w:asciiTheme="minorHAnsi" w:hAnsiTheme="minorHAnsi"/>
                <w:iCs/>
                <w:sz w:val="20"/>
              </w:rPr>
            </w:pPr>
          </w:p>
        </w:tc>
      </w:tr>
      <w:tr w:rsidR="00CA274F" w:rsidRPr="0017567B" w14:paraId="419E7218" w14:textId="77777777" w:rsidTr="00CA274F">
        <w:trPr>
          <w:trHeight w:val="300"/>
        </w:trPr>
        <w:tc>
          <w:tcPr>
            <w:tcW w:w="2700" w:type="dxa"/>
            <w:noWrap/>
          </w:tcPr>
          <w:p w14:paraId="0A6F962C" w14:textId="57660C86" w:rsidR="00CA274F" w:rsidRPr="00CA274F" w:rsidRDefault="00676537" w:rsidP="00124BEA">
            <w:pPr>
              <w:spacing w:after="0" w:line="240" w:lineRule="auto"/>
              <w:rPr>
                <w:rFonts w:asciiTheme="minorHAnsi" w:hAnsiTheme="minorHAnsi"/>
                <w:sz w:val="20"/>
              </w:rPr>
            </w:pPr>
            <w:r>
              <w:rPr>
                <w:rFonts w:asciiTheme="minorHAnsi" w:hAnsiTheme="minorHAnsi"/>
                <w:sz w:val="20"/>
              </w:rPr>
              <w:t xml:space="preserve">PRISM monthly </w:t>
            </w:r>
            <w:r>
              <w:rPr>
                <w:rFonts w:asciiTheme="minorHAnsi" w:hAnsiTheme="minorHAnsi"/>
                <w:sz w:val="20"/>
              </w:rPr>
              <w:lastRenderedPageBreak/>
              <w:t>precipitation</w:t>
            </w:r>
          </w:p>
        </w:tc>
        <w:tc>
          <w:tcPr>
            <w:tcW w:w="2621" w:type="dxa"/>
          </w:tcPr>
          <w:p w14:paraId="75E0BA79" w14:textId="2797D530" w:rsidR="00CA274F" w:rsidRPr="00CA274F" w:rsidRDefault="00676537" w:rsidP="00124BEA">
            <w:pPr>
              <w:spacing w:after="0" w:line="240" w:lineRule="auto"/>
              <w:rPr>
                <w:rFonts w:asciiTheme="minorHAnsi" w:hAnsiTheme="minorHAnsi"/>
                <w:sz w:val="20"/>
              </w:rPr>
            </w:pPr>
            <w:r w:rsidRPr="00676537">
              <w:rPr>
                <w:rFonts w:asciiTheme="minorHAnsi" w:hAnsiTheme="minorHAnsi"/>
                <w:sz w:val="20"/>
              </w:rPr>
              <w:lastRenderedPageBreak/>
              <w:t>https://prism.oregonstate.edu</w:t>
            </w:r>
          </w:p>
        </w:tc>
        <w:tc>
          <w:tcPr>
            <w:tcW w:w="2037" w:type="dxa"/>
          </w:tcPr>
          <w:p w14:paraId="495E9F67" w14:textId="77777777" w:rsidR="00CA274F" w:rsidRPr="00CA274F" w:rsidRDefault="00CA274F" w:rsidP="00124BEA">
            <w:pPr>
              <w:spacing w:after="0" w:line="240" w:lineRule="auto"/>
              <w:rPr>
                <w:rFonts w:asciiTheme="minorHAnsi" w:hAnsiTheme="minorHAnsi"/>
                <w:sz w:val="20"/>
              </w:rPr>
            </w:pPr>
          </w:p>
        </w:tc>
        <w:tc>
          <w:tcPr>
            <w:tcW w:w="1840" w:type="dxa"/>
          </w:tcPr>
          <w:p w14:paraId="4E161E8A" w14:textId="77777777" w:rsidR="00CA274F" w:rsidRPr="00CA274F" w:rsidRDefault="00CA274F" w:rsidP="00124BEA">
            <w:pPr>
              <w:spacing w:after="0" w:line="240" w:lineRule="auto"/>
              <w:rPr>
                <w:rFonts w:asciiTheme="minorHAnsi" w:hAnsiTheme="minorHAnsi"/>
                <w:sz w:val="20"/>
              </w:rPr>
            </w:pPr>
          </w:p>
        </w:tc>
      </w:tr>
      <w:tr w:rsidR="00676537" w:rsidRPr="0017567B" w14:paraId="45E53CA9" w14:textId="77777777" w:rsidTr="00CA274F">
        <w:trPr>
          <w:trHeight w:val="300"/>
        </w:trPr>
        <w:tc>
          <w:tcPr>
            <w:tcW w:w="2700" w:type="dxa"/>
            <w:noWrap/>
          </w:tcPr>
          <w:p w14:paraId="5BFA9728" w14:textId="52D5E9C9" w:rsidR="00676537" w:rsidRDefault="00676537" w:rsidP="00124BEA">
            <w:pPr>
              <w:spacing w:after="0" w:line="240" w:lineRule="auto"/>
              <w:rPr>
                <w:rFonts w:asciiTheme="minorHAnsi" w:hAnsiTheme="minorHAnsi"/>
                <w:sz w:val="20"/>
              </w:rPr>
            </w:pPr>
            <w:r>
              <w:rPr>
                <w:rFonts w:asciiTheme="minorHAnsi" w:hAnsiTheme="minorHAnsi"/>
                <w:sz w:val="20"/>
              </w:rPr>
              <w:t>National Solar Radiation Database Spectral On-Demand Data</w:t>
            </w:r>
          </w:p>
        </w:tc>
        <w:tc>
          <w:tcPr>
            <w:tcW w:w="2621" w:type="dxa"/>
          </w:tcPr>
          <w:p w14:paraId="3785D3F7" w14:textId="7A16B8DD" w:rsidR="00676537" w:rsidRPr="00676537" w:rsidRDefault="00676537" w:rsidP="00124BEA">
            <w:pPr>
              <w:spacing w:after="0" w:line="240" w:lineRule="auto"/>
              <w:rPr>
                <w:rFonts w:asciiTheme="minorHAnsi" w:hAnsiTheme="minorHAnsi"/>
                <w:sz w:val="20"/>
              </w:rPr>
            </w:pPr>
            <w:r w:rsidRPr="00676537">
              <w:rPr>
                <w:rFonts w:asciiTheme="minorHAnsi" w:hAnsiTheme="minorHAnsi"/>
                <w:sz w:val="20"/>
              </w:rPr>
              <w:t>https://nsrdb.nrel.gov/data-sets/spectral-on-demand-data</w:t>
            </w:r>
          </w:p>
        </w:tc>
        <w:tc>
          <w:tcPr>
            <w:tcW w:w="2037" w:type="dxa"/>
          </w:tcPr>
          <w:p w14:paraId="24217CEE" w14:textId="77777777" w:rsidR="00676537" w:rsidRPr="00CA274F" w:rsidRDefault="00676537" w:rsidP="00124BEA">
            <w:pPr>
              <w:spacing w:after="0" w:line="240" w:lineRule="auto"/>
              <w:rPr>
                <w:rFonts w:asciiTheme="minorHAnsi" w:hAnsiTheme="minorHAnsi"/>
                <w:sz w:val="20"/>
              </w:rPr>
            </w:pPr>
          </w:p>
        </w:tc>
        <w:tc>
          <w:tcPr>
            <w:tcW w:w="1840" w:type="dxa"/>
          </w:tcPr>
          <w:p w14:paraId="33C273E7" w14:textId="77777777" w:rsidR="00676537" w:rsidRPr="00CA274F" w:rsidRDefault="00676537" w:rsidP="00124BEA">
            <w:pPr>
              <w:spacing w:after="0" w:line="240" w:lineRule="auto"/>
              <w:rPr>
                <w:rFonts w:asciiTheme="minorHAnsi" w:hAnsiTheme="minorHAnsi"/>
                <w:sz w:val="20"/>
              </w:rPr>
            </w:pPr>
          </w:p>
        </w:tc>
      </w:tr>
      <w:tr w:rsidR="00676537" w:rsidRPr="0017567B" w14:paraId="68FF2960" w14:textId="77777777" w:rsidTr="00CA274F">
        <w:trPr>
          <w:trHeight w:val="300"/>
        </w:trPr>
        <w:tc>
          <w:tcPr>
            <w:tcW w:w="2700" w:type="dxa"/>
            <w:noWrap/>
          </w:tcPr>
          <w:p w14:paraId="6B5A4C3A" w14:textId="3EFE53BE" w:rsidR="00676537" w:rsidRDefault="00676537" w:rsidP="00124BEA">
            <w:pPr>
              <w:spacing w:after="0" w:line="240" w:lineRule="auto"/>
              <w:rPr>
                <w:rFonts w:asciiTheme="minorHAnsi" w:hAnsiTheme="minorHAnsi"/>
                <w:sz w:val="20"/>
              </w:rPr>
            </w:pPr>
            <w:r>
              <w:rPr>
                <w:rFonts w:asciiTheme="minorHAnsi" w:hAnsiTheme="minorHAnsi"/>
                <w:sz w:val="20"/>
              </w:rPr>
              <w:t>National Acid Deposition Program National Trends Network</w:t>
            </w:r>
          </w:p>
        </w:tc>
        <w:tc>
          <w:tcPr>
            <w:tcW w:w="2621" w:type="dxa"/>
          </w:tcPr>
          <w:p w14:paraId="022B3D2B" w14:textId="056248EF" w:rsidR="00676537" w:rsidRPr="00676537" w:rsidRDefault="00676537" w:rsidP="00124BEA">
            <w:pPr>
              <w:spacing w:after="0" w:line="240" w:lineRule="auto"/>
              <w:rPr>
                <w:rFonts w:asciiTheme="minorHAnsi" w:hAnsiTheme="minorHAnsi"/>
                <w:sz w:val="20"/>
              </w:rPr>
            </w:pPr>
            <w:r w:rsidRPr="00676537">
              <w:rPr>
                <w:rFonts w:asciiTheme="minorHAnsi" w:hAnsiTheme="minorHAnsi"/>
                <w:sz w:val="20"/>
              </w:rPr>
              <w:t>https://nadp.slh.wisc.edu/networks/national-trends-network/</w:t>
            </w:r>
          </w:p>
        </w:tc>
        <w:tc>
          <w:tcPr>
            <w:tcW w:w="2037" w:type="dxa"/>
          </w:tcPr>
          <w:p w14:paraId="4FD643E8" w14:textId="77777777" w:rsidR="00676537" w:rsidRPr="00CA274F" w:rsidRDefault="00676537" w:rsidP="00124BEA">
            <w:pPr>
              <w:spacing w:after="0" w:line="240" w:lineRule="auto"/>
              <w:rPr>
                <w:rFonts w:asciiTheme="minorHAnsi" w:hAnsiTheme="minorHAnsi"/>
                <w:sz w:val="20"/>
              </w:rPr>
            </w:pPr>
          </w:p>
        </w:tc>
        <w:tc>
          <w:tcPr>
            <w:tcW w:w="1840" w:type="dxa"/>
          </w:tcPr>
          <w:p w14:paraId="69F7F858" w14:textId="77777777" w:rsidR="00676537" w:rsidRPr="00CA274F" w:rsidRDefault="00676537" w:rsidP="00124BEA">
            <w:pPr>
              <w:spacing w:after="0" w:line="240" w:lineRule="auto"/>
              <w:rPr>
                <w:rFonts w:asciiTheme="minorHAnsi" w:hAnsiTheme="minorHAnsi"/>
                <w:sz w:val="20"/>
              </w:rPr>
            </w:pPr>
          </w:p>
        </w:tc>
      </w:tr>
      <w:tr w:rsidR="00676537" w:rsidRPr="0017567B" w14:paraId="274EE235" w14:textId="77777777" w:rsidTr="00CA274F">
        <w:trPr>
          <w:trHeight w:val="300"/>
        </w:trPr>
        <w:tc>
          <w:tcPr>
            <w:tcW w:w="2700" w:type="dxa"/>
            <w:noWrap/>
          </w:tcPr>
          <w:p w14:paraId="28A4AEA7" w14:textId="7F71E690" w:rsidR="00676537" w:rsidRDefault="00676537" w:rsidP="00124BEA">
            <w:pPr>
              <w:spacing w:after="0" w:line="240" w:lineRule="auto"/>
              <w:rPr>
                <w:rFonts w:asciiTheme="minorHAnsi" w:hAnsiTheme="minorHAnsi"/>
                <w:sz w:val="20"/>
              </w:rPr>
            </w:pPr>
            <w:r>
              <w:rPr>
                <w:rFonts w:asciiTheme="minorHAnsi" w:hAnsiTheme="minorHAnsi"/>
                <w:sz w:val="20"/>
              </w:rPr>
              <w:t xml:space="preserve">Monthly mean NAO index </w:t>
            </w:r>
          </w:p>
        </w:tc>
        <w:tc>
          <w:tcPr>
            <w:tcW w:w="2621" w:type="dxa"/>
          </w:tcPr>
          <w:p w14:paraId="50CD12D6" w14:textId="358ED149" w:rsidR="00676537" w:rsidRPr="00676537" w:rsidRDefault="00676537" w:rsidP="00124BEA">
            <w:pPr>
              <w:spacing w:after="0" w:line="240" w:lineRule="auto"/>
              <w:rPr>
                <w:rFonts w:asciiTheme="minorHAnsi" w:hAnsiTheme="minorHAnsi"/>
                <w:sz w:val="20"/>
              </w:rPr>
            </w:pPr>
            <w:r w:rsidRPr="00676537">
              <w:rPr>
                <w:rFonts w:asciiTheme="minorHAnsi" w:hAnsiTheme="minorHAnsi"/>
                <w:sz w:val="20"/>
              </w:rPr>
              <w:t>https://www.cpc.ncep.noaa.gov/products/precip/CWlink/pna/nao.shtml</w:t>
            </w:r>
          </w:p>
        </w:tc>
        <w:tc>
          <w:tcPr>
            <w:tcW w:w="2037" w:type="dxa"/>
          </w:tcPr>
          <w:p w14:paraId="6658713C" w14:textId="77777777" w:rsidR="00676537" w:rsidRPr="00CA274F" w:rsidRDefault="00676537" w:rsidP="00124BEA">
            <w:pPr>
              <w:spacing w:after="0" w:line="240" w:lineRule="auto"/>
              <w:rPr>
                <w:rFonts w:asciiTheme="minorHAnsi" w:hAnsiTheme="minorHAnsi"/>
                <w:sz w:val="20"/>
              </w:rPr>
            </w:pPr>
          </w:p>
        </w:tc>
        <w:tc>
          <w:tcPr>
            <w:tcW w:w="1840" w:type="dxa"/>
          </w:tcPr>
          <w:p w14:paraId="69FCEE4D" w14:textId="77777777" w:rsidR="00676537" w:rsidRPr="00CA274F" w:rsidRDefault="00676537" w:rsidP="00124BEA">
            <w:pPr>
              <w:spacing w:after="0" w:line="240" w:lineRule="auto"/>
              <w:rPr>
                <w:rFonts w:asciiTheme="minorHAnsi" w:hAnsiTheme="minorHAnsi"/>
                <w:sz w:val="20"/>
              </w:rPr>
            </w:pPr>
          </w:p>
        </w:tc>
      </w:tr>
    </w:tbl>
    <w:p w14:paraId="6D517A5D" w14:textId="77777777" w:rsidR="00CA274F" w:rsidRDefault="00CA274F" w:rsidP="008A5C3C">
      <w:pPr>
        <w:tabs>
          <w:tab w:val="left" w:pos="7710"/>
        </w:tabs>
        <w:rPr>
          <w:rFonts w:ascii="Times New Roman" w:hAnsi="Times New Roman"/>
          <w:b/>
          <w:color w:val="4F81BD" w:themeColor="accent1"/>
          <w:sz w:val="28"/>
        </w:rPr>
      </w:pPr>
    </w:p>
    <w:p w14:paraId="69D0249D" w14:textId="2966C795"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t>Scripts/code (software)</w:t>
      </w:r>
    </w:p>
    <w:p w14:paraId="71198B5A" w14:textId="77777777"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2700"/>
        <w:gridCol w:w="3240"/>
        <w:gridCol w:w="2430"/>
      </w:tblGrid>
      <w:tr w:rsidR="001033D4" w:rsidRPr="0017567B" w14:paraId="612EEFEC" w14:textId="77777777" w:rsidTr="001033D4">
        <w:trPr>
          <w:trHeight w:val="315"/>
        </w:trPr>
        <w:tc>
          <w:tcPr>
            <w:tcW w:w="2700" w:type="dxa"/>
            <w:noWrap/>
            <w:hideMark/>
          </w:tcPr>
          <w:p w14:paraId="7C03E03F"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240" w:type="dxa"/>
            <w:hideMark/>
          </w:tcPr>
          <w:p w14:paraId="3BBEC819"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2430" w:type="dxa"/>
          </w:tcPr>
          <w:p w14:paraId="210F40A0"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14:paraId="16F753F1" w14:textId="77777777" w:rsidTr="001033D4">
        <w:trPr>
          <w:trHeight w:val="305"/>
        </w:trPr>
        <w:tc>
          <w:tcPr>
            <w:tcW w:w="2700" w:type="dxa"/>
            <w:noWrap/>
          </w:tcPr>
          <w:p w14:paraId="60B71A9B" w14:textId="7C440E77" w:rsidR="001033D4" w:rsidRPr="002E02E5" w:rsidRDefault="002E02E5" w:rsidP="00124BEA">
            <w:pPr>
              <w:spacing w:after="0" w:line="240" w:lineRule="auto"/>
              <w:rPr>
                <w:rFonts w:asciiTheme="minorHAnsi" w:hAnsiTheme="minorHAnsi"/>
                <w:iCs/>
                <w:sz w:val="20"/>
              </w:rPr>
            </w:pPr>
            <w:proofErr w:type="spellStart"/>
            <w:r>
              <w:rPr>
                <w:rFonts w:asciiTheme="minorHAnsi" w:hAnsiTheme="minorHAnsi"/>
                <w:iCs/>
                <w:sz w:val="20"/>
              </w:rPr>
              <w:t>mainResults.R</w:t>
            </w:r>
            <w:proofErr w:type="spellEnd"/>
          </w:p>
        </w:tc>
        <w:tc>
          <w:tcPr>
            <w:tcW w:w="3240" w:type="dxa"/>
          </w:tcPr>
          <w:p w14:paraId="6B849F65" w14:textId="08BC244E" w:rsidR="001033D4" w:rsidRPr="002E02E5" w:rsidRDefault="002E02E5" w:rsidP="00124BEA">
            <w:pPr>
              <w:spacing w:after="0" w:line="240" w:lineRule="auto"/>
              <w:rPr>
                <w:rFonts w:asciiTheme="minorHAnsi" w:hAnsiTheme="minorHAnsi"/>
                <w:iCs/>
                <w:sz w:val="20"/>
              </w:rPr>
            </w:pPr>
            <w:r>
              <w:rPr>
                <w:rFonts w:asciiTheme="minorHAnsi" w:hAnsiTheme="minorHAnsi"/>
                <w:iCs/>
                <w:sz w:val="20"/>
              </w:rPr>
              <w:t>Reproduces analyses reported in the main text and generates figures</w:t>
            </w:r>
          </w:p>
        </w:tc>
        <w:tc>
          <w:tcPr>
            <w:tcW w:w="2430" w:type="dxa"/>
          </w:tcPr>
          <w:p w14:paraId="59E3E5E4" w14:textId="34C97378" w:rsidR="001033D4" w:rsidRPr="002E02E5" w:rsidRDefault="002E02E5" w:rsidP="00124BEA">
            <w:pPr>
              <w:spacing w:after="0" w:line="240" w:lineRule="auto"/>
              <w:rPr>
                <w:rFonts w:asciiTheme="minorHAnsi" w:hAnsiTheme="minorHAnsi"/>
                <w:iCs/>
                <w:sz w:val="20"/>
              </w:rPr>
            </w:pPr>
            <w:r>
              <w:rPr>
                <w:rFonts w:asciiTheme="minorHAnsi" w:hAnsiTheme="minorHAnsi"/>
                <w:iCs/>
                <w:sz w:val="20"/>
              </w:rPr>
              <w:t>R</w:t>
            </w:r>
          </w:p>
        </w:tc>
      </w:tr>
      <w:tr w:rsidR="001033D4" w:rsidRPr="0017567B" w14:paraId="5F72CD60" w14:textId="77777777" w:rsidTr="001033D4">
        <w:trPr>
          <w:trHeight w:val="300"/>
        </w:trPr>
        <w:tc>
          <w:tcPr>
            <w:tcW w:w="2700" w:type="dxa"/>
            <w:noWrap/>
          </w:tcPr>
          <w:p w14:paraId="295BFE8C" w14:textId="7AEB7DCD" w:rsidR="001033D4" w:rsidRPr="00CA274F" w:rsidRDefault="002E02E5" w:rsidP="00124BEA">
            <w:pPr>
              <w:spacing w:after="0" w:line="240" w:lineRule="auto"/>
              <w:rPr>
                <w:rFonts w:asciiTheme="minorHAnsi" w:hAnsiTheme="minorHAnsi"/>
                <w:sz w:val="20"/>
              </w:rPr>
            </w:pPr>
            <w:proofErr w:type="spellStart"/>
            <w:r>
              <w:rPr>
                <w:rFonts w:asciiTheme="minorHAnsi" w:hAnsiTheme="minorHAnsi"/>
                <w:sz w:val="20"/>
              </w:rPr>
              <w:t>supplement_spatSync.R</w:t>
            </w:r>
            <w:proofErr w:type="spellEnd"/>
          </w:p>
        </w:tc>
        <w:tc>
          <w:tcPr>
            <w:tcW w:w="3240" w:type="dxa"/>
          </w:tcPr>
          <w:p w14:paraId="49410AF7" w14:textId="4C6E84FE" w:rsidR="001033D4" w:rsidRPr="00CA274F" w:rsidRDefault="002E02E5" w:rsidP="00124BEA">
            <w:pPr>
              <w:spacing w:after="0" w:line="240" w:lineRule="auto"/>
              <w:rPr>
                <w:rFonts w:asciiTheme="minorHAnsi" w:hAnsiTheme="minorHAnsi"/>
                <w:sz w:val="20"/>
              </w:rPr>
            </w:pPr>
            <w:r>
              <w:rPr>
                <w:rFonts w:asciiTheme="minorHAnsi" w:hAnsiTheme="minorHAnsi"/>
                <w:sz w:val="20"/>
              </w:rPr>
              <w:t>Reproduces analyses reported in supplementary material concerning spatial patterns of synchrony in DOC</w:t>
            </w:r>
          </w:p>
        </w:tc>
        <w:tc>
          <w:tcPr>
            <w:tcW w:w="2430" w:type="dxa"/>
          </w:tcPr>
          <w:p w14:paraId="5F4E71DB" w14:textId="46F0DDE3" w:rsidR="001033D4" w:rsidRPr="00CA274F" w:rsidRDefault="002E02E5" w:rsidP="00124BEA">
            <w:pPr>
              <w:spacing w:after="0" w:line="240" w:lineRule="auto"/>
              <w:rPr>
                <w:rFonts w:asciiTheme="minorHAnsi" w:hAnsiTheme="minorHAnsi"/>
                <w:sz w:val="20"/>
              </w:rPr>
            </w:pPr>
            <w:r>
              <w:rPr>
                <w:rFonts w:asciiTheme="minorHAnsi" w:hAnsiTheme="minorHAnsi"/>
                <w:sz w:val="20"/>
              </w:rPr>
              <w:t>R</w:t>
            </w:r>
          </w:p>
        </w:tc>
      </w:tr>
      <w:tr w:rsidR="002E02E5" w:rsidRPr="0017567B" w14:paraId="528E5204" w14:textId="77777777" w:rsidTr="001033D4">
        <w:trPr>
          <w:trHeight w:val="300"/>
        </w:trPr>
        <w:tc>
          <w:tcPr>
            <w:tcW w:w="2700" w:type="dxa"/>
            <w:noWrap/>
          </w:tcPr>
          <w:p w14:paraId="6A94C944" w14:textId="6F78F21D" w:rsidR="002E02E5" w:rsidRDefault="002E02E5" w:rsidP="00124BEA">
            <w:pPr>
              <w:spacing w:after="0" w:line="240" w:lineRule="auto"/>
              <w:rPr>
                <w:rFonts w:asciiTheme="minorHAnsi" w:hAnsiTheme="minorHAnsi"/>
                <w:sz w:val="20"/>
              </w:rPr>
            </w:pPr>
            <w:proofErr w:type="spellStart"/>
            <w:r>
              <w:rPr>
                <w:rFonts w:asciiTheme="minorHAnsi" w:hAnsiTheme="minorHAnsi"/>
                <w:sz w:val="20"/>
              </w:rPr>
              <w:t>supplement_Variation.R</w:t>
            </w:r>
            <w:proofErr w:type="spellEnd"/>
          </w:p>
        </w:tc>
        <w:tc>
          <w:tcPr>
            <w:tcW w:w="3240" w:type="dxa"/>
          </w:tcPr>
          <w:p w14:paraId="68FA1921" w14:textId="5BBFE3BD" w:rsidR="002E02E5" w:rsidRDefault="002E02E5" w:rsidP="00124BEA">
            <w:pPr>
              <w:spacing w:after="0" w:line="240" w:lineRule="auto"/>
              <w:rPr>
                <w:rFonts w:asciiTheme="minorHAnsi" w:hAnsiTheme="minorHAnsi"/>
                <w:sz w:val="20"/>
              </w:rPr>
            </w:pPr>
            <w:r>
              <w:rPr>
                <w:rFonts w:asciiTheme="minorHAnsi" w:hAnsiTheme="minorHAnsi"/>
                <w:sz w:val="20"/>
              </w:rPr>
              <w:t>Reproduces analyses reported in supplementary material concerning temporal variation at intra-annual and interannual scales.</w:t>
            </w:r>
          </w:p>
        </w:tc>
        <w:tc>
          <w:tcPr>
            <w:tcW w:w="2430" w:type="dxa"/>
          </w:tcPr>
          <w:p w14:paraId="5DA3089D" w14:textId="6B90AE4A" w:rsidR="002E02E5" w:rsidRDefault="002E02E5" w:rsidP="00124BEA">
            <w:pPr>
              <w:spacing w:after="0" w:line="240" w:lineRule="auto"/>
              <w:rPr>
                <w:rFonts w:asciiTheme="minorHAnsi" w:hAnsiTheme="minorHAnsi"/>
                <w:sz w:val="20"/>
              </w:rPr>
            </w:pPr>
            <w:r>
              <w:rPr>
                <w:rFonts w:asciiTheme="minorHAnsi" w:hAnsiTheme="minorHAnsi"/>
                <w:sz w:val="20"/>
              </w:rPr>
              <w:t>R</w:t>
            </w:r>
          </w:p>
        </w:tc>
      </w:tr>
    </w:tbl>
    <w:p w14:paraId="523DCE84" w14:textId="77777777" w:rsidR="001033D4" w:rsidRDefault="001033D4" w:rsidP="008A5C3C">
      <w:pPr>
        <w:tabs>
          <w:tab w:val="left" w:pos="7710"/>
        </w:tabs>
        <w:rPr>
          <w:rFonts w:ascii="Times New Roman" w:hAnsi="Times New Roman"/>
        </w:rPr>
      </w:pPr>
    </w:p>
    <w:p w14:paraId="28287459"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33043E5E" w14:textId="3FE7ABCE" w:rsidR="001033D4" w:rsidRPr="00990F9C" w:rsidRDefault="00990F9C" w:rsidP="00CA274F">
      <w:pPr>
        <w:tabs>
          <w:tab w:val="left" w:pos="7710"/>
        </w:tabs>
        <w:rPr>
          <w:rFonts w:ascii="Times New Roman" w:hAnsi="Times New Roman"/>
          <w:iCs/>
          <w:color w:val="000000" w:themeColor="text1"/>
        </w:rPr>
      </w:pPr>
      <w:r>
        <w:rPr>
          <w:rFonts w:ascii="Times New Roman" w:hAnsi="Times New Roman"/>
          <w:iCs/>
          <w:color w:val="000000" w:themeColor="text1"/>
        </w:rPr>
        <w:t>Analyses were implemented in R version 4.2.1 using the RStudio graphical user interface version 2022.07.0. The primary analysis package is ‘</w:t>
      </w:r>
      <w:proofErr w:type="spellStart"/>
      <w:r>
        <w:rPr>
          <w:rFonts w:ascii="Times New Roman" w:hAnsi="Times New Roman"/>
          <w:iCs/>
          <w:color w:val="000000" w:themeColor="text1"/>
        </w:rPr>
        <w:t>wsyn</w:t>
      </w:r>
      <w:proofErr w:type="spellEnd"/>
      <w:r>
        <w:rPr>
          <w:rFonts w:ascii="Times New Roman" w:hAnsi="Times New Roman"/>
          <w:iCs/>
          <w:color w:val="000000" w:themeColor="text1"/>
        </w:rPr>
        <w:t>’ version 1.0.4.</w:t>
      </w:r>
    </w:p>
    <w:p w14:paraId="44D9734A"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FC53DF">
      <w:footerReference w:type="default" r:id="rId12"/>
      <w:headerReference w:type="first" r:id="rId13"/>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05625" w14:textId="77777777" w:rsidR="001069CB" w:rsidRDefault="001069CB" w:rsidP="00B337A9">
      <w:pPr>
        <w:spacing w:after="0" w:line="240" w:lineRule="auto"/>
      </w:pPr>
      <w:r>
        <w:separator/>
      </w:r>
    </w:p>
  </w:endnote>
  <w:endnote w:type="continuationSeparator" w:id="0">
    <w:p w14:paraId="76901769" w14:textId="77777777" w:rsidR="001069CB" w:rsidRDefault="001069CB"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6819"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6AD35288"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3BD19" w14:textId="77777777" w:rsidR="001069CB" w:rsidRDefault="001069CB" w:rsidP="00B337A9">
      <w:pPr>
        <w:spacing w:after="0" w:line="240" w:lineRule="auto"/>
      </w:pPr>
      <w:r>
        <w:separator/>
      </w:r>
    </w:p>
  </w:footnote>
  <w:footnote w:type="continuationSeparator" w:id="0">
    <w:p w14:paraId="41FCA612" w14:textId="77777777" w:rsidR="001069CB" w:rsidRDefault="001069CB" w:rsidP="00B337A9">
      <w:pPr>
        <w:spacing w:after="0" w:line="240" w:lineRule="auto"/>
      </w:pPr>
      <w:r>
        <w:continuationSeparator/>
      </w:r>
    </w:p>
  </w:footnote>
  <w:footnote w:id="1">
    <w:p w14:paraId="048E319A" w14:textId="77777777" w:rsidR="00353ADC"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774F"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97873">
    <w:abstractNumId w:val="0"/>
  </w:num>
  <w:num w:numId="2" w16cid:durableId="2094276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8E"/>
    <w:rsid w:val="00013D84"/>
    <w:rsid w:val="00015588"/>
    <w:rsid w:val="0001723C"/>
    <w:rsid w:val="000215D8"/>
    <w:rsid w:val="0002394C"/>
    <w:rsid w:val="000241AC"/>
    <w:rsid w:val="00035B72"/>
    <w:rsid w:val="000422AF"/>
    <w:rsid w:val="00053FB7"/>
    <w:rsid w:val="00056F55"/>
    <w:rsid w:val="0006456E"/>
    <w:rsid w:val="0007259F"/>
    <w:rsid w:val="000735C5"/>
    <w:rsid w:val="00083AC4"/>
    <w:rsid w:val="0009116F"/>
    <w:rsid w:val="000B71AD"/>
    <w:rsid w:val="000C67D1"/>
    <w:rsid w:val="000C7C79"/>
    <w:rsid w:val="000F41AC"/>
    <w:rsid w:val="000F7D91"/>
    <w:rsid w:val="001033D4"/>
    <w:rsid w:val="001050E6"/>
    <w:rsid w:val="001069CB"/>
    <w:rsid w:val="00124BEA"/>
    <w:rsid w:val="00130CF1"/>
    <w:rsid w:val="00130FD7"/>
    <w:rsid w:val="0014542F"/>
    <w:rsid w:val="00151DAE"/>
    <w:rsid w:val="00153044"/>
    <w:rsid w:val="00155789"/>
    <w:rsid w:val="00161206"/>
    <w:rsid w:val="00167E01"/>
    <w:rsid w:val="0017567B"/>
    <w:rsid w:val="00176F3C"/>
    <w:rsid w:val="00183C39"/>
    <w:rsid w:val="001950D5"/>
    <w:rsid w:val="00195DEE"/>
    <w:rsid w:val="001970B1"/>
    <w:rsid w:val="001A10E9"/>
    <w:rsid w:val="001D2769"/>
    <w:rsid w:val="001D49E5"/>
    <w:rsid w:val="001E1DB0"/>
    <w:rsid w:val="001F29B4"/>
    <w:rsid w:val="0023289B"/>
    <w:rsid w:val="00241B0B"/>
    <w:rsid w:val="00250C1A"/>
    <w:rsid w:val="002523F3"/>
    <w:rsid w:val="002538D1"/>
    <w:rsid w:val="0027463E"/>
    <w:rsid w:val="002B22E5"/>
    <w:rsid w:val="002B3B4B"/>
    <w:rsid w:val="002B5BEA"/>
    <w:rsid w:val="002C2CAD"/>
    <w:rsid w:val="002D34FA"/>
    <w:rsid w:val="002E0071"/>
    <w:rsid w:val="002E02E5"/>
    <w:rsid w:val="002E4940"/>
    <w:rsid w:val="002E5326"/>
    <w:rsid w:val="0031064F"/>
    <w:rsid w:val="003112DB"/>
    <w:rsid w:val="00317705"/>
    <w:rsid w:val="00330CFD"/>
    <w:rsid w:val="00333459"/>
    <w:rsid w:val="0034002B"/>
    <w:rsid w:val="00345971"/>
    <w:rsid w:val="00345B23"/>
    <w:rsid w:val="00353ADC"/>
    <w:rsid w:val="00366964"/>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E6330"/>
    <w:rsid w:val="004F0FE6"/>
    <w:rsid w:val="004F3177"/>
    <w:rsid w:val="004F49F9"/>
    <w:rsid w:val="00503B27"/>
    <w:rsid w:val="00504869"/>
    <w:rsid w:val="005220EF"/>
    <w:rsid w:val="00526239"/>
    <w:rsid w:val="005309D6"/>
    <w:rsid w:val="0053754D"/>
    <w:rsid w:val="0054321D"/>
    <w:rsid w:val="0054755A"/>
    <w:rsid w:val="0055326C"/>
    <w:rsid w:val="00590C9D"/>
    <w:rsid w:val="005963E2"/>
    <w:rsid w:val="005B379E"/>
    <w:rsid w:val="005C7797"/>
    <w:rsid w:val="005D262F"/>
    <w:rsid w:val="005F1C13"/>
    <w:rsid w:val="00604819"/>
    <w:rsid w:val="006214AE"/>
    <w:rsid w:val="006224DE"/>
    <w:rsid w:val="00622DDD"/>
    <w:rsid w:val="00627221"/>
    <w:rsid w:val="00635244"/>
    <w:rsid w:val="00642F66"/>
    <w:rsid w:val="00643CE1"/>
    <w:rsid w:val="00647AF0"/>
    <w:rsid w:val="0065006A"/>
    <w:rsid w:val="006643CB"/>
    <w:rsid w:val="00675A02"/>
    <w:rsid w:val="00676537"/>
    <w:rsid w:val="0068505F"/>
    <w:rsid w:val="006A5063"/>
    <w:rsid w:val="006A782F"/>
    <w:rsid w:val="006B2499"/>
    <w:rsid w:val="006C2259"/>
    <w:rsid w:val="006C4764"/>
    <w:rsid w:val="006D5502"/>
    <w:rsid w:val="006F7157"/>
    <w:rsid w:val="00702E9A"/>
    <w:rsid w:val="007037CA"/>
    <w:rsid w:val="00707080"/>
    <w:rsid w:val="0071270D"/>
    <w:rsid w:val="0071456B"/>
    <w:rsid w:val="00722AA5"/>
    <w:rsid w:val="007238FD"/>
    <w:rsid w:val="00726C4F"/>
    <w:rsid w:val="00734BC6"/>
    <w:rsid w:val="007472A8"/>
    <w:rsid w:val="007715E3"/>
    <w:rsid w:val="00780D13"/>
    <w:rsid w:val="00791D44"/>
    <w:rsid w:val="007C0508"/>
    <w:rsid w:val="007D43CF"/>
    <w:rsid w:val="007E23D0"/>
    <w:rsid w:val="007E24EB"/>
    <w:rsid w:val="007F37A2"/>
    <w:rsid w:val="008015B4"/>
    <w:rsid w:val="00804C03"/>
    <w:rsid w:val="00806CC2"/>
    <w:rsid w:val="00827299"/>
    <w:rsid w:val="00830709"/>
    <w:rsid w:val="00830AF3"/>
    <w:rsid w:val="008414A0"/>
    <w:rsid w:val="00842210"/>
    <w:rsid w:val="008523D6"/>
    <w:rsid w:val="008615D4"/>
    <w:rsid w:val="0086168E"/>
    <w:rsid w:val="00874D57"/>
    <w:rsid w:val="008765F2"/>
    <w:rsid w:val="008808E3"/>
    <w:rsid w:val="00890BA0"/>
    <w:rsid w:val="00891A11"/>
    <w:rsid w:val="008A391A"/>
    <w:rsid w:val="008A5C3C"/>
    <w:rsid w:val="008C01AC"/>
    <w:rsid w:val="008D563A"/>
    <w:rsid w:val="008D5959"/>
    <w:rsid w:val="00902BC6"/>
    <w:rsid w:val="00910287"/>
    <w:rsid w:val="00911C42"/>
    <w:rsid w:val="0091512F"/>
    <w:rsid w:val="009222DA"/>
    <w:rsid w:val="00931AB6"/>
    <w:rsid w:val="00940985"/>
    <w:rsid w:val="00943166"/>
    <w:rsid w:val="00947168"/>
    <w:rsid w:val="00990F9C"/>
    <w:rsid w:val="009A4BD7"/>
    <w:rsid w:val="009A689A"/>
    <w:rsid w:val="009B2675"/>
    <w:rsid w:val="009C52CF"/>
    <w:rsid w:val="009D6656"/>
    <w:rsid w:val="009E0A29"/>
    <w:rsid w:val="009E3279"/>
    <w:rsid w:val="009E352C"/>
    <w:rsid w:val="009F099C"/>
    <w:rsid w:val="009F5111"/>
    <w:rsid w:val="00A013C1"/>
    <w:rsid w:val="00A10230"/>
    <w:rsid w:val="00A430AC"/>
    <w:rsid w:val="00A45309"/>
    <w:rsid w:val="00A573C5"/>
    <w:rsid w:val="00A644D8"/>
    <w:rsid w:val="00A73302"/>
    <w:rsid w:val="00A73F49"/>
    <w:rsid w:val="00A76EF8"/>
    <w:rsid w:val="00AA0C31"/>
    <w:rsid w:val="00AA692C"/>
    <w:rsid w:val="00AB3642"/>
    <w:rsid w:val="00AB6698"/>
    <w:rsid w:val="00AC325B"/>
    <w:rsid w:val="00AC3C75"/>
    <w:rsid w:val="00AD601C"/>
    <w:rsid w:val="00AE300E"/>
    <w:rsid w:val="00AF2330"/>
    <w:rsid w:val="00B15603"/>
    <w:rsid w:val="00B337A9"/>
    <w:rsid w:val="00B347EA"/>
    <w:rsid w:val="00B3624C"/>
    <w:rsid w:val="00B41BC0"/>
    <w:rsid w:val="00B464F5"/>
    <w:rsid w:val="00B918DF"/>
    <w:rsid w:val="00B95EFF"/>
    <w:rsid w:val="00BA052C"/>
    <w:rsid w:val="00BA1409"/>
    <w:rsid w:val="00BA7CBF"/>
    <w:rsid w:val="00BC5644"/>
    <w:rsid w:val="00BE3E9D"/>
    <w:rsid w:val="00BF381C"/>
    <w:rsid w:val="00C0298F"/>
    <w:rsid w:val="00C30A2B"/>
    <w:rsid w:val="00C31813"/>
    <w:rsid w:val="00C37A8E"/>
    <w:rsid w:val="00C42C94"/>
    <w:rsid w:val="00C705B7"/>
    <w:rsid w:val="00C835BC"/>
    <w:rsid w:val="00CA274F"/>
    <w:rsid w:val="00CA5949"/>
    <w:rsid w:val="00CC7294"/>
    <w:rsid w:val="00CE04F6"/>
    <w:rsid w:val="00CE0690"/>
    <w:rsid w:val="00CF4A39"/>
    <w:rsid w:val="00D0414F"/>
    <w:rsid w:val="00D05F7C"/>
    <w:rsid w:val="00D07006"/>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4885"/>
    <w:rsid w:val="00E1582F"/>
    <w:rsid w:val="00E169E7"/>
    <w:rsid w:val="00E33856"/>
    <w:rsid w:val="00E33F34"/>
    <w:rsid w:val="00E357C8"/>
    <w:rsid w:val="00E5103F"/>
    <w:rsid w:val="00E55A02"/>
    <w:rsid w:val="00E57A30"/>
    <w:rsid w:val="00E65154"/>
    <w:rsid w:val="00E801CA"/>
    <w:rsid w:val="00EA50A8"/>
    <w:rsid w:val="00EB0053"/>
    <w:rsid w:val="00EB3BC4"/>
    <w:rsid w:val="00EB7C4E"/>
    <w:rsid w:val="00ED4556"/>
    <w:rsid w:val="00EE4048"/>
    <w:rsid w:val="00F13A69"/>
    <w:rsid w:val="00F431DB"/>
    <w:rsid w:val="00F524CA"/>
    <w:rsid w:val="00F5385C"/>
    <w:rsid w:val="00F62F0A"/>
    <w:rsid w:val="00F64512"/>
    <w:rsid w:val="00F776AC"/>
    <w:rsid w:val="00F931C8"/>
    <w:rsid w:val="00FA3812"/>
    <w:rsid w:val="00FB728F"/>
    <w:rsid w:val="00FC1824"/>
    <w:rsid w:val="00FC4283"/>
    <w:rsid w:val="00FC53DF"/>
    <w:rsid w:val="00FD6F2E"/>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9827D"/>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character" w:styleId="FollowedHyperlink">
    <w:name w:val="FollowedHyperlink"/>
    <w:basedOn w:val="DefaultParagraphFont"/>
    <w:uiPriority w:val="99"/>
    <w:rsid w:val="00676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sm.oregonstate.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srdb.nrel.gov/data-sets/spectral-on-demand-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dp.slh.wisc.edu" TargetMode="External"/><Relationship Id="rId4" Type="http://schemas.openxmlformats.org/officeDocument/2006/relationships/settings" Target="settings.xml"/><Relationship Id="rId9" Type="http://schemas.openxmlformats.org/officeDocument/2006/relationships/hyperlink" Target="https://www.cpc.ncep.noaa.gov/products/precip/CWlink/pna/nao.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Jonathan Walter</cp:lastModifiedBy>
  <cp:revision>2</cp:revision>
  <dcterms:created xsi:type="dcterms:W3CDTF">2023-02-18T17:36:00Z</dcterms:created>
  <dcterms:modified xsi:type="dcterms:W3CDTF">2023-02-18T17:36:00Z</dcterms:modified>
</cp:coreProperties>
</file>