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pu6vqyytxyd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Plantilla para el Manual de Instalación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rxvc8dyrvel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x2ez205pbz9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 y Alcance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Describir brevemente el objetivo del documento (ej., guiar la instalación de la versión X.Y.Z del sistema [Nombre del Software]).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Indicar qué se cubre (instalación en el servidor/estación de trabajo, configuración inicial) y qué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cubre (uso funcional del sistema, mantenimiento).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kvza7gzr7w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Audiencia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Indicar a quién está dirigido el manual (ej., Administradores de Sistemas, Técnicos de IT, Usuario Final).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p3slknksgab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Convenciones Documentales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Explicar las convenciones de formato utilizadas (ej., texto en </w:t>
      </w:r>
      <w:r w:rsidDel="00000000" w:rsidR="00000000" w:rsidRPr="00000000">
        <w:rPr>
          <w:b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para nombres de archivos/carpetas, </w:t>
      </w:r>
      <w:r w:rsidDel="00000000" w:rsidR="00000000" w:rsidRPr="00000000">
        <w:rPr>
          <w:color w:val="188038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 para comandos, [BOTÓN] para elementos de la interfaz de usuario).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s9nz744noh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Requisitos Previos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omk6sf51s2y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Requisitos de Hardware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959850315741"/>
        <w:gridCol w:w="2849.6390426444223"/>
        <w:gridCol w:w="4070.91291806346"/>
        <w:tblGridChange w:id="0">
          <w:tblGrid>
            <w:gridCol w:w="2104.959850315741"/>
            <w:gridCol w:w="2849.6390426444223"/>
            <w:gridCol w:w="4070.912918063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Mínimo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Dual-Core 2.0 GHz)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Quad-Core 3.0 GHz o superior)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4 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8 GB)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Espacio en Disco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2 GB libres)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(Ej., 10 GB SSD)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9qdkjhx33j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Requisitos de Software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 Operativo Compatible:</w:t>
      </w:r>
      <w:r w:rsidDel="00000000" w:rsidR="00000000" w:rsidRPr="00000000">
        <w:rPr>
          <w:rtl w:val="0"/>
        </w:rPr>
        <w:t xml:space="preserve"> (Ej., Windows 10 Pro/Server 2019+, Ubuntu 20.04+).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de Terceros: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(Ej., Motor de Base de Datos: MySQL 8.0.x).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(Ej., Entorno de Ejecución: Java Runtime Environment (JRE) 17).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(Ej., Servidor Web: Apache Tomcat 9.x).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Permisos Requeridos:</w:t>
      </w:r>
      <w:r w:rsidDel="00000000" w:rsidR="00000000" w:rsidRPr="00000000">
        <w:rPr>
          <w:rtl w:val="0"/>
        </w:rPr>
        <w:t xml:space="preserve"> (Ej., Cuenta con permisos de Administrador local).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g3dt4ea134f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Recursos Necesarios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Listar los archivos, claves de licencia o medios necesarios para la instalación (Ej., Archivo, </w:t>
      </w:r>
      <w:r w:rsidDel="00000000" w:rsidR="00000000" w:rsidRPr="00000000">
        <w:rPr>
          <w:color w:val="188038"/>
          <w:rtl w:val="0"/>
        </w:rPr>
        <w:t xml:space="preserve">Setup_vX.Y.Z.exe</w:t>
      </w:r>
      <w:r w:rsidDel="00000000" w:rsidR="00000000" w:rsidRPr="00000000">
        <w:rPr>
          <w:rtl w:val="0"/>
        </w:rPr>
        <w:t xml:space="preserve">, Clave de Licencia, Certificado SSL).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kcz1mqdxr7g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Procedimiento de Instalación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yya6g85dip0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Instalación en el Servidor (o Estación Principal)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Este apartado debe ser una </w:t>
      </w:r>
      <w:r w:rsidDel="00000000" w:rsidR="00000000" w:rsidRPr="00000000">
        <w:rPr>
          <w:b w:val="1"/>
          <w:rtl w:val="0"/>
        </w:rPr>
        <w:t xml:space="preserve">guía paso a paso</w:t>
      </w:r>
      <w:r w:rsidDel="00000000" w:rsidR="00000000" w:rsidRPr="00000000">
        <w:rPr>
          <w:rtl w:val="0"/>
        </w:rPr>
        <w:t xml:space="preserve">, clara y concisa.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1: Preparación del Entorno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se cumplen todos los requisitos del punto 2.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Desactivar temporalmente el antivirus/firewall (si es estrictamente necesario, y con advertencia).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2: Ejecución del Instalador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Localizar el archivo </w:t>
      </w:r>
      <w:r w:rsidDel="00000000" w:rsidR="00000000" w:rsidRPr="00000000">
        <w:rPr>
          <w:color w:val="188038"/>
          <w:rtl w:val="0"/>
        </w:rPr>
        <w:t xml:space="preserve">[Nombre del Instalador]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doble clic para ejecutar el instalador (posiblemente como Administrador).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idioma de instalación.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Aceptar el acuerdo de licencia (EULA).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3: Opciones de Configuración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Ruta de Instalación:</w:t>
      </w:r>
      <w:r w:rsidDel="00000000" w:rsidR="00000000" w:rsidRPr="00000000">
        <w:rPr>
          <w:rtl w:val="0"/>
        </w:rPr>
        <w:t xml:space="preserve"> Especificar la ruta (ej., </w:t>
      </w:r>
      <w:r w:rsidDel="00000000" w:rsidR="00000000" w:rsidRPr="00000000">
        <w:rPr>
          <w:color w:val="188038"/>
          <w:rtl w:val="0"/>
        </w:rPr>
        <w:t xml:space="preserve">C:\Program Files\MiSoftware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Base de Datos: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Ingresar credenciales: </w:t>
      </w:r>
      <w:r w:rsidDel="00000000" w:rsidR="00000000" w:rsidRPr="00000000">
        <w:rPr>
          <w:b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Puerto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Seleccionar o crear el esquema/base de datos (</w:t>
      </w:r>
      <w:r w:rsidDel="00000000" w:rsidR="00000000" w:rsidRPr="00000000">
        <w:rPr>
          <w:color w:val="188038"/>
          <w:rtl w:val="0"/>
        </w:rPr>
        <w:t xml:space="preserve">[Nombre del Esquema]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Seleccionar componentes a instalar (si aplica).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4: Finalización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rtl w:val="0"/>
        </w:rPr>
        <w:t xml:space="preserve">Instalar</w:t>
      </w:r>
      <w:r w:rsidDel="00000000" w:rsidR="00000000" w:rsidRPr="00000000">
        <w:rPr>
          <w:rtl w:val="0"/>
        </w:rPr>
        <w:t xml:space="preserve"> y esperar que la barra de progreso complete.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rtl w:val="0"/>
        </w:rPr>
        <w:t xml:space="preserve">Finalizar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Reiniciar el sistema (si el instalador lo requiere).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oyc6hgqpg7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Instalación en Clientes/Estaciones de Trabajo (si aplica)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Describir el proceso para máquinas cliente, si es diferente (ej., solo se instala un </w:t>
      </w:r>
      <w:r w:rsidDel="00000000" w:rsidR="00000000" w:rsidRPr="00000000">
        <w:rPr>
          <w:i w:val="1"/>
          <w:rtl w:val="0"/>
        </w:rPr>
        <w:t xml:space="preserve">launcher</w:t>
      </w:r>
      <w:r w:rsidDel="00000000" w:rsidR="00000000" w:rsidRPr="00000000">
        <w:rPr>
          <w:rtl w:val="0"/>
        </w:rPr>
        <w:t xml:space="preserve"> o un agente).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q372n32nyg2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Configuración Post-Instalación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45jqfr7mrix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Configuración de Servicios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servicio </w:t>
      </w:r>
      <w:r w:rsidDel="00000000" w:rsidR="00000000" w:rsidRPr="00000000">
        <w:rPr>
          <w:color w:val="188038"/>
          <w:rtl w:val="0"/>
        </w:rPr>
        <w:t xml:space="preserve">[Nombre del Servicio]</w:t>
      </w:r>
      <w:r w:rsidDel="00000000" w:rsidR="00000000" w:rsidRPr="00000000">
        <w:rPr>
          <w:rtl w:val="0"/>
        </w:rPr>
        <w:t xml:space="preserve"> se haya iniciado automáticamente.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Instrucciones para iniciar/detener el servicio manualmente (ej., a través del Administrador de Servicios).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sg0ps77chwx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Configuración de Red/Firewall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Indicar los </w:t>
      </w:r>
      <w:r w:rsidDel="00000000" w:rsidR="00000000" w:rsidRPr="00000000">
        <w:rPr>
          <w:b w:val="1"/>
          <w:rtl w:val="0"/>
        </w:rPr>
        <w:t xml:space="preserve">puertos de red</w:t>
      </w:r>
      <w:r w:rsidDel="00000000" w:rsidR="00000000" w:rsidRPr="00000000">
        <w:rPr>
          <w:rtl w:val="0"/>
        </w:rPr>
        <w:t xml:space="preserve"> que deben estar abiertos en el firewall para permitir el tráfico (ej., Puerto 8080 para acceso web).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Instrucciones para configurar accesos remotos (si es relevante).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bkv2jvo22ok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Primer Inicio de Sesión y Licenciamiento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Acceder al sistema a través de (ej., el icono en el escritorio o </w:t>
      </w:r>
      <w:r w:rsidDel="00000000" w:rsidR="00000000" w:rsidRPr="00000000">
        <w:rPr>
          <w:color w:val="188038"/>
          <w:rtl w:val="0"/>
        </w:rPr>
        <w:t xml:space="preserve">http://localhost:8080/app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Ingresar la </w:t>
      </w:r>
      <w:r w:rsidDel="00000000" w:rsidR="00000000" w:rsidRPr="00000000">
        <w:rPr>
          <w:b w:val="1"/>
          <w:rtl w:val="0"/>
        </w:rPr>
        <w:t xml:space="preserve">Clave de Licencia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Establecer la contraseña inicial para el usuario </w:t>
      </w: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(ej., el usuario por defecto es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con contraseña </w:t>
      </w:r>
      <w:r w:rsidDel="00000000" w:rsidR="00000000" w:rsidRPr="00000000">
        <w:rPr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5dp2xuif7xr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5. Verificación y Solución de Problemas (Troubleshooting)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rwmyby1vxrs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Prueba de Instalación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Pasos simples para verificar que la instalación fue exitosa (ej., acceder a la pantalla de inicio de sesión y revisar el log del sistema en </w:t>
      </w:r>
      <w:r w:rsidDel="00000000" w:rsidR="00000000" w:rsidRPr="00000000">
        <w:rPr>
          <w:color w:val="188038"/>
          <w:rtl w:val="0"/>
        </w:rPr>
        <w:t xml:space="preserve">C:\Logs\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49pf47ky6pxl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Errores Comunes y Solución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.642353916287"/>
        <w:gridCol w:w="2595.8542741965866"/>
        <w:gridCol w:w="4899.015182910749"/>
        <w:tblGridChange w:id="0">
          <w:tblGrid>
            <w:gridCol w:w="1530.642353916287"/>
            <w:gridCol w:w="2595.8542741965866"/>
            <w:gridCol w:w="4899.01518291074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Mensaje de Error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Problema de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Cannot connect to database on port 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el estado del servicio de MySQL y las credenciales.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Access Denied to folder C:\Program Files\...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Reinstalar ejecutando el instalador como Administrador.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Puerto Ocupado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Port 8080 is already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Cambiar el puerto en el archivo de configuración </w:t>
            </w:r>
            <w:r w:rsidDel="00000000" w:rsidR="00000000" w:rsidRPr="00000000">
              <w:rPr>
                <w:color w:val="188038"/>
                <w:rtl w:val="0"/>
              </w:rPr>
              <w:t xml:space="preserve">server.xml</w:t>
            </w:r>
            <w:r w:rsidDel="00000000" w:rsidR="00000000" w:rsidRPr="00000000">
              <w:rPr>
                <w:rtl w:val="0"/>
              </w:rPr>
              <w:t xml:space="preserve"> o detener el servicio que lo está utilizando.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d1fsl8ax66h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Contacto de Soporte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contacto en caso de fallos no documentados.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Teléfono: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Correo Electrónico: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