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8v938o7qyvxx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Plantilla para el Plan de Capacitación y Formación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dy654eem76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Introducción y Contexto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dez9nbwr9x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Definir la estrategia, los contenidos y la logística para la capacitación de los usuarios y equipos de soporte en el uso del sistema [Nombre del Software] (versión X.Y.Z).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dftaqyahjvn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Indicar a qué grupos específicos se dirige la capacitación (ej., Usuarios finales de la Sucursal A, Administradores del Sistema, Mesa de Ayuda).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Especificar qué funcionalidades o módulos del software están incluidos en el plan.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63itfz3brtf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Objetivos de Aprendizaje (Medibles)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Definir qué podrán hacer los participantes después de completar la capacitación.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1:</w:t>
      </w:r>
      <w:r w:rsidDel="00000000" w:rsidR="00000000" w:rsidRPr="00000000">
        <w:rPr>
          <w:rtl w:val="0"/>
        </w:rPr>
        <w:t xml:space="preserve"> Al finalizar, el usuario final podrá ejecutar el 100% de los flujos de trabajo clave (ej., crear una orden de compra, generar un reporte de ventas).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2:</w:t>
      </w:r>
      <w:r w:rsidDel="00000000" w:rsidR="00000000" w:rsidRPr="00000000">
        <w:rPr>
          <w:rtl w:val="0"/>
        </w:rPr>
        <w:t xml:space="preserve"> El personal de soporte podrá resolver el 80% de los incidentes de Nivel 1 en menos de 10 minutos.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3:</w:t>
      </w:r>
      <w:r w:rsidDel="00000000" w:rsidR="00000000" w:rsidRPr="00000000">
        <w:rPr>
          <w:rtl w:val="0"/>
        </w:rPr>
        <w:t xml:space="preserve"> Los administradores del sistema podrán realizar copias de seguridad y restaurar la configuración en caso de fallos menores.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6yckjhjo5j5d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Detección de Necesidades y Audiencia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27blauvmkox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Identificación de Grupos Objetivo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8.2459476738072"/>
        <w:gridCol w:w="1702.1391750491623"/>
        <w:gridCol w:w="2216.9551108269743"/>
        <w:gridCol w:w="1437.7742350551507"/>
        <w:gridCol w:w="1660.397342418529"/>
        <w:tblGridChange w:id="0">
          <w:tblGrid>
            <w:gridCol w:w="2008.2459476738072"/>
            <w:gridCol w:w="1702.1391750491623"/>
            <w:gridCol w:w="2216.9551108269743"/>
            <w:gridCol w:w="1437.7742350551507"/>
            <w:gridCol w:w="1660.397342418529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Grupo de Audiencia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Nivel de Capacitación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Estimación de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 de la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Ingreso y consulta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Básico/Funcional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Gerente de Operaciones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Supervisores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Aprobación, gestión de reportes.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Intermedio/Analítico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Jefe de Departamento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Personal de Soporte (N1)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Solución de problemas básicos.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Técnico/Funcional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Gerente de IT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Administradores de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Mantenimiento de la base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Experto/Técnico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Arquitecto de Software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xvtidak6noh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Evaluación de Brechas de Conocimiento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Describir el nivel de conocimiento previo de la audiencia sobre tecnología similar o procesos relacionados.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Identificar las principales "brechas" que el plan de capacitación debe cerrar.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tmeu9si8nbj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Diseño y Contenido de la Capacitación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5p0t3tz36k2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Estructura del Contenido por Módulo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1.6695506988547"/>
        <w:gridCol w:w="1885.9278411094137"/>
        <w:gridCol w:w="1314.5753178176456"/>
        <w:gridCol w:w="2067.0883972750967"/>
        <w:gridCol w:w="1816.2507041226127"/>
        <w:tblGridChange w:id="0">
          <w:tblGrid>
            <w:gridCol w:w="1941.6695506988547"/>
            <w:gridCol w:w="1885.9278411094137"/>
            <w:gridCol w:w="1314.5753178176456"/>
            <w:gridCol w:w="2067.0883972750967"/>
            <w:gridCol w:w="1816.250704122612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Módulo/Sesión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Grupo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Temas Clave Cubiertos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Material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 1: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Acceso, Perfil de Usuario, Interfaz principal, Buscador.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Guía Rápida (PDF), Video Tutorial 1.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 2: Flujo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Creación, Edición y Cierre de una Orden de Compra (OC).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Práctica Guiada, Manual de Usuario.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 5: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Usuarios, Roles y Permisos, </w:t>
            </w:r>
            <w:r w:rsidDel="00000000" w:rsidR="00000000" w:rsidRPr="00000000">
              <w:rPr>
                <w:i w:val="1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  <w:t xml:space="preserve">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Técnico, Ambiente de Pruebas.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 6: Soporte 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Personal de Soporte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Errores comunes (códigos 404, 500, timeouts), Escalabilidad de incidentes.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de Conocimiento (Wiki).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u7xgkqmfg0c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Metodología de Entrega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E-Learning/Online:</w:t>
      </w:r>
      <w:r w:rsidDel="00000000" w:rsidR="00000000" w:rsidRPr="00000000">
        <w:rPr>
          <w:rtl w:val="0"/>
        </w:rPr>
        <w:t xml:space="preserve"> (Ej., Cursos pregrabados, </w:t>
      </w:r>
      <w:r w:rsidDel="00000000" w:rsidR="00000000" w:rsidRPr="00000000">
        <w:rPr>
          <w:i w:val="1"/>
          <w:rtl w:val="0"/>
        </w:rPr>
        <w:t xml:space="preserve">webinars</w:t>
      </w:r>
      <w:r w:rsidDel="00000000" w:rsidR="00000000" w:rsidRPr="00000000">
        <w:rPr>
          <w:rtl w:val="0"/>
        </w:rPr>
        <w:t xml:space="preserve"> en vivo).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Presencial/Dirigida:</w:t>
      </w:r>
      <w:r w:rsidDel="00000000" w:rsidR="00000000" w:rsidRPr="00000000">
        <w:rPr>
          <w:rtl w:val="0"/>
        </w:rPr>
        <w:t xml:space="preserve"> (Ej., Taller práctico en sala de cómputo, entrenamiento </w:t>
      </w:r>
      <w:r w:rsidDel="00000000" w:rsidR="00000000" w:rsidRPr="00000000">
        <w:rPr>
          <w:i w:val="1"/>
          <w:rtl w:val="0"/>
        </w:rPr>
        <w:t xml:space="preserve">on-the-job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 Híbrido:</w:t>
      </w:r>
      <w:r w:rsidDel="00000000" w:rsidR="00000000" w:rsidRPr="00000000">
        <w:rPr>
          <w:rtl w:val="0"/>
        </w:rPr>
        <w:t xml:space="preserve"> Combinación de autoaprendizaje y sesiones prácticas guiadas.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x6cq6euig9aj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4. Plan de Ejecución y Logística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u2j64q6rlmc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Cronograma de Sesiones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8.183797169239"/>
        <w:gridCol w:w="1354.2905697938838"/>
        <w:gridCol w:w="1590.8276213674733"/>
        <w:gridCol w:w="2940.480209757953"/>
        <w:gridCol w:w="2091.729612935074"/>
        <w:tblGridChange w:id="0">
          <w:tblGrid>
            <w:gridCol w:w="1048.183797169239"/>
            <w:gridCol w:w="1354.2905697938838"/>
            <w:gridCol w:w="1590.8276213674733"/>
            <w:gridCol w:w="2940.480209757953"/>
            <w:gridCol w:w="2091.72961293507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Sesión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Lugar/Plataforma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1 y 2 (Grupo 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01/12/2025, 9:00 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Sala de Conferencias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(Nombre del Instructor)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5 (Admin.)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03/12/2025, 2:00 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Reunión Virtual (Zoom)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(Nombre del Experto)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2 (Grupo 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08/12/2025, 9:00 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https://www.udemy.com/es/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(Autoaprendizaje)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ywqvxx4f47g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Recursos Necesarios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Recursos Humanos:</w:t>
      </w:r>
      <w:r w:rsidDel="00000000" w:rsidR="00000000" w:rsidRPr="00000000">
        <w:rPr>
          <w:rtl w:val="0"/>
        </w:rPr>
        <w:t xml:space="preserve"> Instructores internos/externos, Coordinador de Capacitación.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Recursos Técnicos:</w:t>
      </w:r>
      <w:r w:rsidDel="00000000" w:rsidR="00000000" w:rsidRPr="00000000">
        <w:rPr>
          <w:rtl w:val="0"/>
        </w:rPr>
        <w:t xml:space="preserve"> Ambiente de </w:t>
      </w:r>
      <w:r w:rsidDel="00000000" w:rsidR="00000000" w:rsidRPr="00000000">
        <w:rPr>
          <w:i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(servidor de pruebas), Proyectores, Conexión a Internet estable, Cuentas de usuario de prueba.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Presupuesto Estimado:</w:t>
      </w:r>
      <w:r w:rsidDel="00000000" w:rsidR="00000000" w:rsidRPr="00000000">
        <w:rPr>
          <w:rtl w:val="0"/>
        </w:rPr>
        <w:t xml:space="preserve"> (Ej., Costo por instructor, alquiler de sala, licencias de plataforma).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wss8zcfusd7d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5. Evaluación y Seguimiento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cvclpgg343se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Evaluación de Aprendizaje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(Ej., Cuestionarios al final de cada módulo, examen práctico de simulación).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Criterio de Aprobación:</w:t>
      </w:r>
      <w:r w:rsidDel="00000000" w:rsidR="00000000" w:rsidRPr="00000000">
        <w:rPr>
          <w:rtl w:val="0"/>
        </w:rPr>
        <w:t xml:space="preserve"> (Ej., Obtener una puntuación mínima del 85% en el examen final).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fbx2e5qyqj5p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Evaluación de la Eficacia (Reacción)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Encuesta de satisfacción (al finalizar la sesión) sobre el instructor, la metodología y el material.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aqb8ultczwwq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Medición del Impacto (Comportamiento)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Seguimiento del uso del sistema después de la implementación (ej., medir la reducción de errores de entrada de datos, la disminución de llamadas a la mesa de ayuda relacionadas con el uso).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ltl08jc99d3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5.4 Certificación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Protocolo para la entrega de certificados o validaciones de finalización del curso.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880naw46o7i4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6. Documentación Entregable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Manual de Usuario (versión X.Y.Z)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Guía Rápida de Referencia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Presentaciones (</w:t>
      </w:r>
      <w:r w:rsidDel="00000000" w:rsidR="00000000" w:rsidRPr="00000000">
        <w:rPr>
          <w:i w:val="1"/>
          <w:rtl w:val="0"/>
        </w:rPr>
        <w:t xml:space="preserve">Slides</w:t>
      </w:r>
      <w:r w:rsidDel="00000000" w:rsidR="00000000" w:rsidRPr="00000000">
        <w:rPr>
          <w:rtl w:val="0"/>
        </w:rPr>
        <w:t xml:space="preserve">) utilizadas por el instructor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Base de Conocimiento (FAQs y Solución de Problemas)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demy.com/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