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7DB" w:rsidRPr="00326823" w:rsidRDefault="009077DB">
      <w:pPr>
        <w:rPr>
          <w:rFonts w:ascii="Franklin Gothic Book" w:hAnsi="Franklin Gothic Book"/>
        </w:rPr>
      </w:pPr>
    </w:p>
    <w:p w:rsidR="00302B1C" w:rsidRPr="00326823" w:rsidRDefault="00302B1C" w:rsidP="00326823">
      <w:pPr>
        <w:jc w:val="right"/>
        <w:rPr>
          <w:rFonts w:ascii="Franklin Gothic Book" w:hAnsi="Franklin Gothic Book"/>
          <w:b/>
          <w:i/>
        </w:rPr>
      </w:pPr>
      <w:r w:rsidRPr="00326823">
        <w:rPr>
          <w:rFonts w:ascii="Franklin Gothic Book" w:hAnsi="Franklin Gothic Book"/>
          <w:b/>
          <w:i/>
        </w:rPr>
        <w:t>AREA COMUNICACIONES</w:t>
      </w:r>
    </w:p>
    <w:p w:rsidR="00302B1C" w:rsidRDefault="00A82F7E" w:rsidP="00326823">
      <w:pPr>
        <w:jc w:val="center"/>
        <w:rPr>
          <w:rFonts w:ascii="Franklin Gothic Book" w:hAnsi="Franklin Gothic Book"/>
          <w:b/>
          <w:color w:val="1F4E79" w:themeColor="accent1" w:themeShade="80"/>
        </w:rPr>
      </w:pPr>
      <w:r>
        <w:rPr>
          <w:rFonts w:ascii="Franklin Gothic Book" w:hAnsi="Franklin Gothic Book"/>
          <w:b/>
          <w:color w:val="1F4E79" w:themeColor="accent1" w:themeShade="80"/>
        </w:rPr>
        <w:t>SISTEMA DE INFORMACION</w:t>
      </w:r>
    </w:p>
    <w:p w:rsidR="00883615" w:rsidRDefault="00883615" w:rsidP="00326823">
      <w:pPr>
        <w:jc w:val="center"/>
        <w:rPr>
          <w:rFonts w:ascii="Franklin Gothic Book" w:hAnsi="Franklin Gothic Book"/>
          <w:b/>
          <w:color w:val="1F4E79" w:themeColor="accent1" w:themeShade="80"/>
        </w:rPr>
      </w:pPr>
    </w:p>
    <w:p w:rsidR="00883615" w:rsidRDefault="00883615" w:rsidP="00326823">
      <w:pPr>
        <w:jc w:val="center"/>
        <w:rPr>
          <w:rFonts w:ascii="Franklin Gothic Book" w:hAnsi="Franklin Gothic Book"/>
          <w:b/>
          <w:color w:val="1F4E79" w:themeColor="accent1" w:themeShade="80"/>
        </w:rPr>
      </w:pPr>
      <w:r>
        <w:rPr>
          <w:rFonts w:ascii="Franklin Gothic Book" w:hAnsi="Franklin Gothic Book"/>
          <w:b/>
          <w:noProof/>
          <w:color w:val="1F4E79" w:themeColor="accent1" w:themeShade="80"/>
          <w:lang w:eastAsia="es-CO"/>
        </w:rPr>
        <w:drawing>
          <wp:inline distT="0" distB="0" distL="0" distR="0">
            <wp:extent cx="5612130" cy="1767840"/>
            <wp:effectExtent l="19050" t="0" r="7620" b="0"/>
            <wp:docPr id="5" name="4 Imagen" descr="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15" w:rsidRPr="00FF42C5" w:rsidRDefault="00883615" w:rsidP="00326823">
      <w:pPr>
        <w:jc w:val="center"/>
        <w:rPr>
          <w:rFonts w:ascii="Franklin Gothic Book" w:hAnsi="Franklin Gothic Book"/>
          <w:b/>
          <w:color w:val="1F4E79" w:themeColor="accent1" w:themeShade="80"/>
        </w:rPr>
      </w:pPr>
      <w:r>
        <w:rPr>
          <w:rFonts w:ascii="Franklin Gothic Book" w:hAnsi="Franklin Gothic Book"/>
          <w:b/>
          <w:noProof/>
          <w:color w:val="1F4E79" w:themeColor="accent1" w:themeShade="80"/>
          <w:lang w:eastAsia="es-CO"/>
        </w:rPr>
        <w:drawing>
          <wp:inline distT="0" distB="0" distL="0" distR="0">
            <wp:extent cx="5612130" cy="2634615"/>
            <wp:effectExtent l="19050" t="0" r="7620" b="0"/>
            <wp:docPr id="7" name="6 Imagen" descr="editar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rusuari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15" w:rsidRDefault="00883615" w:rsidP="0088361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883615" w:rsidRDefault="00883615" w:rsidP="00491A17">
      <w:pPr>
        <w:jc w:val="both"/>
        <w:rPr>
          <w:rFonts w:ascii="Franklin Gothic Book" w:hAnsi="Franklin Gothic Book"/>
          <w:b/>
          <w:i/>
          <w:color w:val="1F4E79" w:themeColor="accent1" w:themeShade="80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El ministerio evangelistico camino a la libertad </w:t>
      </w:r>
      <w:r w:rsidR="00491A17">
        <w:rPr>
          <w:rFonts w:ascii="Verdana" w:hAnsi="Verdana"/>
          <w:color w:val="000000"/>
          <w:sz w:val="18"/>
          <w:szCs w:val="18"/>
          <w:shd w:val="clear" w:color="auto" w:fill="FFFFFF"/>
        </w:rPr>
        <w:t>gracias al area de comunicaciones que ha sido la desarrolladora del mismo y liderada por el Pastor “Juan Perdomo”, en función de todos los requerimientos solicitados por la Pastora “Diana Archila” ha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decidido llevar la información de todas los aspectos que giran en torno a sus miembros de una manera eficiente y ordenada, </w:t>
      </w:r>
      <w:r w:rsidR="00491A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por medio del sistema de información “camino a la libertad” y 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para </w:t>
      </w:r>
      <w:r w:rsidR="00491A17">
        <w:rPr>
          <w:rFonts w:ascii="Verdana" w:hAnsi="Verdana"/>
          <w:color w:val="000000"/>
          <w:sz w:val="18"/>
          <w:szCs w:val="18"/>
          <w:shd w:val="clear" w:color="auto" w:fill="FFFFFF"/>
        </w:rPr>
        <w:t>se está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i</w:t>
      </w:r>
      <w:r w:rsidR="00491A17">
        <w:rPr>
          <w:rFonts w:ascii="Verdana" w:hAnsi="Verdana"/>
          <w:color w:val="000000"/>
          <w:sz w:val="18"/>
          <w:szCs w:val="18"/>
          <w:shd w:val="clear" w:color="auto" w:fill="FFFFFF"/>
        </w:rPr>
        <w:t>mplementado este software que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brinda</w:t>
      </w:r>
      <w:r w:rsidR="00491A17">
        <w:rPr>
          <w:rFonts w:ascii="Verdana" w:hAnsi="Verdana"/>
          <w:color w:val="000000"/>
          <w:sz w:val="18"/>
          <w:szCs w:val="18"/>
          <w:shd w:val="clear" w:color="auto" w:fill="FFFFFF"/>
        </w:rPr>
        <w:t>ra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todas las herramie</w:t>
      </w:r>
      <w:r w:rsidR="00491A17">
        <w:rPr>
          <w:rFonts w:ascii="Verdana" w:hAnsi="Verdana"/>
          <w:color w:val="000000"/>
          <w:sz w:val="18"/>
          <w:szCs w:val="18"/>
          <w:shd w:val="clear" w:color="auto" w:fill="FFFFFF"/>
        </w:rPr>
        <w:t>ntas para lograr una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491A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administración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excelente</w:t>
      </w:r>
      <w:r w:rsidR="00491A17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y especializada.</w:t>
      </w:r>
    </w:p>
    <w:p w:rsidR="00883615" w:rsidRDefault="00883615">
      <w:pPr>
        <w:rPr>
          <w:rFonts w:ascii="Franklin Gothic Book" w:hAnsi="Franklin Gothic Book"/>
          <w:b/>
          <w:i/>
          <w:color w:val="1F4E79" w:themeColor="accent1" w:themeShade="80"/>
        </w:rPr>
      </w:pPr>
    </w:p>
    <w:p w:rsidR="003A5658" w:rsidRDefault="003A5658">
      <w:pPr>
        <w:rPr>
          <w:rFonts w:ascii="Franklin Gothic Book" w:hAnsi="Franklin Gothic Book"/>
          <w:b/>
          <w:i/>
          <w:color w:val="1F4E79" w:themeColor="accent1" w:themeShade="80"/>
        </w:rPr>
      </w:pPr>
    </w:p>
    <w:p w:rsidR="003A5658" w:rsidRDefault="003A5658">
      <w:pPr>
        <w:rPr>
          <w:rFonts w:ascii="Franklin Gothic Book" w:hAnsi="Franklin Gothic Book"/>
          <w:b/>
          <w:i/>
          <w:color w:val="1F4E79" w:themeColor="accent1" w:themeShade="80"/>
        </w:rPr>
      </w:pPr>
    </w:p>
    <w:p w:rsidR="003A5658" w:rsidRDefault="003A5658">
      <w:pPr>
        <w:rPr>
          <w:rFonts w:ascii="Franklin Gothic Book" w:hAnsi="Franklin Gothic Book"/>
          <w:b/>
          <w:i/>
          <w:color w:val="1F4E79" w:themeColor="accent1" w:themeShade="80"/>
        </w:rPr>
      </w:pPr>
    </w:p>
    <w:p w:rsidR="00610A1A" w:rsidRDefault="00326823">
      <w:pPr>
        <w:rPr>
          <w:rFonts w:ascii="Franklin Gothic Book" w:hAnsi="Franklin Gothic Book"/>
          <w:b/>
          <w:i/>
          <w:color w:val="1F4E79" w:themeColor="accent1" w:themeShade="80"/>
        </w:rPr>
      </w:pPr>
      <w:r w:rsidRPr="00FF42C5">
        <w:rPr>
          <w:rFonts w:ascii="Franklin Gothic Book" w:hAnsi="Franklin Gothic Book"/>
          <w:b/>
          <w:i/>
          <w:color w:val="1F4E79" w:themeColor="accent1" w:themeShade="80"/>
        </w:rPr>
        <w:lastRenderedPageBreak/>
        <w:t>PERFIL</w:t>
      </w:r>
    </w:p>
    <w:p w:rsidR="003A5658" w:rsidRDefault="003A5658">
      <w:pPr>
        <w:rPr>
          <w:rFonts w:ascii="Franklin Gothic Book" w:hAnsi="Franklin Gothic Book"/>
          <w:b/>
          <w:i/>
          <w:color w:val="1F4E79" w:themeColor="accent1" w:themeShade="80"/>
        </w:rPr>
      </w:pPr>
    </w:p>
    <w:p w:rsidR="001F6BAA" w:rsidRDefault="003A5658" w:rsidP="00DC1CE8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Si bien el sistema de formación será utilizado y tendrá un usuario digital principal por </w:t>
      </w:r>
      <w:r w:rsidR="00DC1CE8">
        <w:rPr>
          <w:rFonts w:ascii="Verdana" w:hAnsi="Verdana"/>
          <w:color w:val="000000"/>
          <w:sz w:val="18"/>
          <w:szCs w:val="18"/>
          <w:shd w:val="clear" w:color="auto" w:fill="FFFFFF"/>
        </w:rPr>
        <w:t>cada una de las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diversa</w:t>
      </w:r>
      <w:r w:rsidR="00DC1CE8">
        <w:rPr>
          <w:rFonts w:ascii="Verdana" w:hAnsi="Verdana"/>
          <w:color w:val="000000"/>
          <w:sz w:val="18"/>
          <w:szCs w:val="18"/>
          <w:shd w:val="clear" w:color="auto" w:fill="FFFFFF"/>
        </w:rPr>
        <w:t>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areas de la iglesia</w:t>
      </w:r>
      <w:r w:rsidRPr="003A5658">
        <w:rPr>
          <w:rFonts w:ascii="Verdana" w:hAnsi="Verdana"/>
          <w:color w:val="000000"/>
          <w:sz w:val="18"/>
          <w:szCs w:val="18"/>
          <w:shd w:val="clear" w:color="auto" w:fill="FFFFFF"/>
        </w:rPr>
        <w:t>, la usuari</w:t>
      </w:r>
      <w:r w:rsidR="00DC1CE8">
        <w:rPr>
          <w:rFonts w:ascii="Verdana" w:hAnsi="Verdana"/>
          <w:color w:val="000000"/>
          <w:sz w:val="18"/>
          <w:szCs w:val="18"/>
          <w:shd w:val="clear" w:color="auto" w:fill="FFFFFF"/>
        </w:rPr>
        <w:t>a principal y quien liderara la respectiva</w:t>
      </w:r>
      <w:r w:rsidRPr="003A5658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asignación de usuarios y perfiles es la pastora “Dianita Archila”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quien con su imprescindible trabajo aportara todo lo necesario en la alimentación del sistema para que mensualmente o en el periodo requerido se </w:t>
      </w:r>
      <w:r w:rsidR="00DC1CE8">
        <w:rPr>
          <w:rFonts w:ascii="Verdana" w:hAnsi="Verdana"/>
          <w:color w:val="000000"/>
          <w:sz w:val="18"/>
          <w:szCs w:val="18"/>
          <w:shd w:val="clear" w:color="auto" w:fill="FFFFFF"/>
        </w:rPr>
        <w:t>proporcionen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la generación</w:t>
      </w:r>
      <w:r w:rsidR="00DC1CE8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automática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DC1CE8">
        <w:rPr>
          <w:rFonts w:ascii="Verdana" w:hAnsi="Verdana"/>
          <w:color w:val="000000"/>
          <w:sz w:val="18"/>
          <w:szCs w:val="18"/>
          <w:shd w:val="clear" w:color="auto" w:fill="FFFFFF"/>
        </w:rPr>
        <w:t>de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los respectivos informes y reportes a los </w:t>
      </w:r>
      <w:r w:rsidR="00DC1CE8">
        <w:rPr>
          <w:rFonts w:ascii="Verdana" w:hAnsi="Verdana"/>
          <w:color w:val="000000"/>
          <w:sz w:val="18"/>
          <w:szCs w:val="18"/>
          <w:shd w:val="clear" w:color="auto" w:fill="FFFFFF"/>
        </w:rPr>
        <w:t>pastores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principales Aleicer Castro, William </w:t>
      </w:r>
      <w:r w:rsidR="00DC1CE8">
        <w:rPr>
          <w:rFonts w:ascii="Verdana" w:hAnsi="Verdana"/>
          <w:color w:val="000000"/>
          <w:sz w:val="18"/>
          <w:szCs w:val="18"/>
          <w:shd w:val="clear" w:color="auto" w:fill="FFFFFF"/>
        </w:rPr>
        <w:t>Beltrán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</w:t>
      </w:r>
      <w:r w:rsidR="009A03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Juan Manuel Perdomo,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Jaime </w:t>
      </w:r>
      <w:r w:rsidR="00DC1CE8">
        <w:rPr>
          <w:rFonts w:ascii="Verdana" w:hAnsi="Verdana"/>
          <w:color w:val="000000"/>
          <w:sz w:val="18"/>
          <w:szCs w:val="18"/>
          <w:shd w:val="clear" w:color="auto" w:fill="FFFFFF"/>
        </w:rPr>
        <w:t>Andrés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Beltran, </w:t>
      </w:r>
      <w:r w:rsidR="009A03E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Daniel Beltran,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Apostol Jaim</w:t>
      </w:r>
      <w:r w:rsidR="009A03E6">
        <w:rPr>
          <w:rFonts w:ascii="Verdana" w:hAnsi="Verdana"/>
          <w:color w:val="000000"/>
          <w:sz w:val="18"/>
          <w:szCs w:val="18"/>
          <w:shd w:val="clear" w:color="auto" w:fill="FFFFFF"/>
        </w:rPr>
        <w:t>e Beltran, Pastora Carmen Rosa, entre otros.</w:t>
      </w:r>
    </w:p>
    <w:p w:rsidR="001F6BAA" w:rsidRDefault="001F6BAA" w:rsidP="00DC1CE8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2B7351" w:rsidRPr="002B7351" w:rsidRDefault="002B7351" w:rsidP="000D115A">
      <w:pPr>
        <w:jc w:val="both"/>
        <w:rPr>
          <w:rFonts w:ascii="Franklin Gothic Book" w:hAnsi="Franklin Gothic Book"/>
          <w:b/>
          <w:i/>
          <w:color w:val="1F4E79" w:themeColor="accent1" w:themeShade="80"/>
        </w:rPr>
      </w:pPr>
      <w:r w:rsidRPr="002B7351">
        <w:rPr>
          <w:rFonts w:ascii="Franklin Gothic Book" w:hAnsi="Franklin Gothic Book"/>
          <w:b/>
          <w:i/>
          <w:color w:val="1F4E79" w:themeColor="accent1" w:themeShade="80"/>
        </w:rPr>
        <w:t xml:space="preserve">CRONOGRAMA DE ACTIVIDADES </w:t>
      </w:r>
    </w:p>
    <w:p w:rsidR="002B7351" w:rsidRDefault="001F6BAA" w:rsidP="000D115A">
      <w:pPr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noProof/>
          <w:lang w:eastAsia="es-CO"/>
        </w:rPr>
        <w:drawing>
          <wp:inline distT="0" distB="0" distL="0" distR="0">
            <wp:extent cx="5610225" cy="1057275"/>
            <wp:effectExtent l="19050" t="0" r="9525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351" w:rsidRPr="00326823" w:rsidRDefault="002B7351" w:rsidP="000D115A">
      <w:pPr>
        <w:jc w:val="both"/>
        <w:rPr>
          <w:rFonts w:ascii="Franklin Gothic Book" w:hAnsi="Franklin Gothic Book"/>
        </w:rPr>
      </w:pPr>
      <w:bookmarkStart w:id="0" w:name="_GoBack"/>
      <w:bookmarkEnd w:id="0"/>
    </w:p>
    <w:p w:rsidR="00326823" w:rsidRPr="00326823" w:rsidRDefault="00326823">
      <w:pPr>
        <w:rPr>
          <w:rFonts w:ascii="Franklin Gothic Book" w:hAnsi="Franklin Gothic Book"/>
        </w:rPr>
      </w:pPr>
    </w:p>
    <w:sectPr w:rsidR="00326823" w:rsidRPr="00326823" w:rsidSect="00300CB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1D83" w:rsidRDefault="00B21D83" w:rsidP="00302B1C">
      <w:pPr>
        <w:spacing w:after="0" w:line="240" w:lineRule="auto"/>
      </w:pPr>
      <w:r>
        <w:separator/>
      </w:r>
    </w:p>
  </w:endnote>
  <w:endnote w:type="continuationSeparator" w:id="1">
    <w:p w:rsidR="00B21D83" w:rsidRDefault="00B21D83" w:rsidP="00302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1D83" w:rsidRDefault="00B21D83" w:rsidP="00302B1C">
      <w:pPr>
        <w:spacing w:after="0" w:line="240" w:lineRule="auto"/>
      </w:pPr>
      <w:r>
        <w:separator/>
      </w:r>
    </w:p>
  </w:footnote>
  <w:footnote w:type="continuationSeparator" w:id="1">
    <w:p w:rsidR="00B21D83" w:rsidRDefault="00B21D83" w:rsidP="00302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B1C" w:rsidRDefault="00302B1C">
    <w:pPr>
      <w:pStyle w:val="Encabezado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  <w:lang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4078605</wp:posOffset>
          </wp:positionH>
          <wp:positionV relativeFrom="paragraph">
            <wp:posOffset>-325755</wp:posOffset>
          </wp:positionV>
          <wp:extent cx="1728000" cy="885600"/>
          <wp:effectExtent l="0" t="0" r="5715" b="0"/>
          <wp:wrapTight wrapText="bothSides">
            <wp:wrapPolygon edited="0">
              <wp:start x="9050" y="0"/>
              <wp:lineTo x="8097" y="930"/>
              <wp:lineTo x="1429" y="14410"/>
              <wp:lineTo x="0" y="17664"/>
              <wp:lineTo x="0" y="20918"/>
              <wp:lineTo x="21433" y="20918"/>
              <wp:lineTo x="21433" y="17664"/>
              <wp:lineTo x="13574" y="930"/>
              <wp:lineTo x="12384" y="0"/>
              <wp:lineTo x="905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dex camino a la libert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8000" cy="885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02B1C" w:rsidRDefault="00302B1C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02B1C"/>
    <w:rsid w:val="000D115A"/>
    <w:rsid w:val="001F6BAA"/>
    <w:rsid w:val="0026210D"/>
    <w:rsid w:val="002B7351"/>
    <w:rsid w:val="00300CB1"/>
    <w:rsid w:val="00302B1C"/>
    <w:rsid w:val="00326823"/>
    <w:rsid w:val="003A4123"/>
    <w:rsid w:val="003A5658"/>
    <w:rsid w:val="00491A17"/>
    <w:rsid w:val="005C6DF5"/>
    <w:rsid w:val="005E29CE"/>
    <w:rsid w:val="00610A1A"/>
    <w:rsid w:val="006C4D28"/>
    <w:rsid w:val="00883615"/>
    <w:rsid w:val="009077DB"/>
    <w:rsid w:val="00967943"/>
    <w:rsid w:val="009A03E6"/>
    <w:rsid w:val="00A82F7E"/>
    <w:rsid w:val="00AD457E"/>
    <w:rsid w:val="00B21D83"/>
    <w:rsid w:val="00C20FDC"/>
    <w:rsid w:val="00DC1CE8"/>
    <w:rsid w:val="00FF42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C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2B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2B1C"/>
  </w:style>
  <w:style w:type="paragraph" w:styleId="Piedepgina">
    <w:name w:val="footer"/>
    <w:basedOn w:val="Normal"/>
    <w:link w:val="PiedepginaCar"/>
    <w:uiPriority w:val="99"/>
    <w:unhideWhenUsed/>
    <w:rsid w:val="00302B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2B1C"/>
  </w:style>
  <w:style w:type="character" w:customStyle="1" w:styleId="apple-converted-space">
    <w:name w:val="apple-converted-space"/>
    <w:basedOn w:val="Fuentedeprrafopredeter"/>
    <w:rsid w:val="00326823"/>
  </w:style>
  <w:style w:type="character" w:styleId="Hipervnculo">
    <w:name w:val="Hyperlink"/>
    <w:basedOn w:val="Fuentedeprrafopredeter"/>
    <w:uiPriority w:val="99"/>
    <w:semiHidden/>
    <w:unhideWhenUsed/>
    <w:rsid w:val="0032682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2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F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duran</dc:creator>
  <cp:lastModifiedBy>TITA DURAN</cp:lastModifiedBy>
  <cp:revision>3</cp:revision>
  <dcterms:created xsi:type="dcterms:W3CDTF">2016-05-02T20:05:00Z</dcterms:created>
  <dcterms:modified xsi:type="dcterms:W3CDTF">2016-05-02T20:22:00Z</dcterms:modified>
</cp:coreProperties>
</file>