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47.0" w:type="dxa"/>
        <w:jc w:val="left"/>
        <w:tblInd w:w="0.0" w:type="dxa"/>
        <w:tblLayout w:type="fixed"/>
        <w:tblLook w:val="0000"/>
      </w:tblPr>
      <w:tblGrid>
        <w:gridCol w:w="10847"/>
        <w:tblGridChange w:id="0">
          <w:tblGrid>
            <w:gridCol w:w="10847"/>
          </w:tblGrid>
        </w:tblGridChange>
      </w:tblGrid>
      <w:tr>
        <w:trPr>
          <w:trHeight w:val="1220" w:hRule="atLeast"/>
        </w:trPr>
        <w:tc>
          <w:tcPr>
            <w:tcBorders>
              <w:bottom w:color="4f81bd" w:space="0" w:sz="4" w:val="single"/>
            </w:tcBorders>
            <w:vAlign w:val="center"/>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Laboratorio de Computación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 Salas A y B</w:t>
            </w:r>
            <w:r w:rsidDel="00000000" w:rsidR="00000000" w:rsidRPr="00000000">
              <w:rPr>
                <w:rtl w:val="0"/>
              </w:rPr>
            </w:r>
          </w:p>
        </w:tc>
      </w:tr>
      <w:tr>
        <w:trPr>
          <w:trHeight w:val="560" w:hRule="atLeast"/>
        </w:trPr>
        <w:tc>
          <w:tcP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6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7"/>
              <w:gridCol w:w="7404"/>
              <w:tblGridChange w:id="0">
                <w:tblGrid>
                  <w:gridCol w:w="3227"/>
                  <w:gridCol w:w="7404"/>
                </w:tblGrid>
              </w:tblGridChange>
            </w:tblGrid>
            <w:tr>
              <w:trPr>
                <w:trHeight w:val="70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rFonts w:ascii="Cambria" w:cs="Cambria" w:eastAsia="Cambria" w:hAnsi="Cambria"/>
                      <w:b w:val="0"/>
                      <w:i w:val="1"/>
                      <w:smallCaps w:val="0"/>
                      <w:strike w:val="0"/>
                      <w:color w:val="4f81bd"/>
                      <w:sz w:val="30"/>
                      <w:szCs w:val="30"/>
                      <w:u w:val="none"/>
                      <w:shd w:fill="auto" w:val="clear"/>
                      <w:vertAlign w:val="baseline"/>
                    </w:rPr>
                  </w:pPr>
                  <w:r w:rsidDel="00000000" w:rsidR="00000000" w:rsidRPr="00000000">
                    <w:rPr>
                      <w:rFonts w:ascii="Cambria" w:cs="Cambria" w:eastAsia="Cambria" w:hAnsi="Cambria"/>
                      <w:i w:val="1"/>
                      <w:sz w:val="30"/>
                      <w:szCs w:val="30"/>
                      <w:rtl w:val="0"/>
                    </w:rPr>
                    <w:t xml:space="preserve">                            </w:t>
                  </w: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Profesor:</w:t>
                  </w: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05">
                  <w:pPr>
                    <w:spacing w:after="0" w:before="240" w:line="240" w:lineRule="auto"/>
                    <w:contextualSpacing w:val="0"/>
                    <w:jc w:val="both"/>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Saavedra Hernández Honorato</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Asignatura:</w:t>
                  </w:r>
                </w:p>
              </w:tc>
              <w:tc>
                <w:tcPr>
                  <w:tcBorders>
                    <w:left w:color="000000" w:space="0" w:sz="0" w:val="nil"/>
                    <w:right w:color="000000" w:space="0" w:sz="0" w:val="nil"/>
                  </w:tcBorders>
                  <w:vAlign w:val="top"/>
                </w:tcPr>
                <w:p w:rsidR="00000000" w:rsidDel="00000000" w:rsidP="00000000" w:rsidRDefault="00000000" w:rsidRPr="00000000" w14:paraId="00000007">
                  <w:pPr>
                    <w:spacing w:after="0" w:before="240" w:line="240" w:lineRule="auto"/>
                    <w:contextualSpacing w:val="0"/>
                    <w:jc w:val="both"/>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Fundamentos de Programación</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Grupo:</w:t>
                  </w:r>
                </w:p>
              </w:tc>
              <w:tc>
                <w:tcPr>
                  <w:tcBorders>
                    <w:left w:color="000000" w:space="0" w:sz="0" w:val="nil"/>
                    <w:right w:color="000000" w:space="0" w:sz="0" w:val="nil"/>
                  </w:tcBorders>
                  <w:vAlign w:val="top"/>
                </w:tcPr>
                <w:p w:rsidR="00000000" w:rsidDel="00000000" w:rsidP="00000000" w:rsidRDefault="00000000" w:rsidRPr="00000000" w14:paraId="00000009">
                  <w:pPr>
                    <w:spacing w:after="0" w:before="240" w:line="240" w:lineRule="auto"/>
                    <w:contextualSpacing w:val="0"/>
                    <w:jc w:val="both"/>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1103</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Práctica(s):</w:t>
                  </w:r>
                </w:p>
              </w:tc>
              <w:tc>
                <w:tcPr>
                  <w:tcBorders>
                    <w:left w:color="000000" w:space="0" w:sz="0" w:val="nil"/>
                    <w:right w:color="000000" w:space="0" w:sz="0" w:val="nil"/>
                  </w:tcBorders>
                  <w:vAlign w:val="top"/>
                </w:tcPr>
                <w:p w:rsidR="00000000" w:rsidDel="00000000" w:rsidP="00000000" w:rsidRDefault="00000000" w:rsidRPr="00000000" w14:paraId="0000000B">
                  <w:pPr>
                    <w:spacing w:after="0" w:before="240" w:line="240" w:lineRule="auto"/>
                    <w:contextualSpacing w:val="0"/>
                    <w:jc w:val="both"/>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Practica 1: “La computación como herramienta de trabajo del profesional de ingeniería”</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Integrante(s):</w:t>
                  </w:r>
                </w:p>
              </w:tc>
              <w:tc>
                <w:tcPr>
                  <w:tcBorders>
                    <w:left w:color="000000" w:space="0" w:sz="0" w:val="nil"/>
                    <w:right w:color="000000" w:space="0" w:sz="0" w:val="nil"/>
                  </w:tcBorders>
                  <w:vAlign w:val="top"/>
                </w:tcPr>
                <w:p w:rsidR="00000000" w:rsidDel="00000000" w:rsidP="00000000" w:rsidRDefault="00000000" w:rsidRPr="00000000" w14:paraId="0000000D">
                  <w:pPr>
                    <w:spacing w:after="0" w:before="240" w:line="240" w:lineRule="auto"/>
                    <w:contextualSpacing w:val="0"/>
                    <w:jc w:val="both"/>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Alonso Vera Paola</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00F">
                  <w:pPr>
                    <w:spacing w:after="0" w:before="240" w:line="240" w:lineRule="auto"/>
                    <w:contextualSpacing w:val="0"/>
                    <w:jc w:val="both"/>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Alvarado Rivera Daniela</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vAlign w:val="top"/>
                </w:tcPr>
                <w:p w:rsidR="00000000" w:rsidDel="00000000" w:rsidP="00000000" w:rsidRDefault="00000000" w:rsidRPr="00000000" w14:paraId="00000011">
                  <w:pPr>
                    <w:spacing w:after="0" w:before="240" w:line="240" w:lineRule="auto"/>
                    <w:contextualSpacing w:val="0"/>
                    <w:jc w:val="both"/>
                    <w:rPr>
                      <w:rFonts w:ascii="Arial" w:cs="Arial" w:eastAsia="Arial" w:hAnsi="Arial"/>
                      <w:sz w:val="30"/>
                      <w:szCs w:val="30"/>
                      <w:vertAlign w:val="baseline"/>
                    </w:rPr>
                  </w:pPr>
                  <w:r w:rsidDel="00000000" w:rsidR="00000000" w:rsidRPr="00000000">
                    <w:rPr>
                      <w:rFonts w:ascii="Arial" w:cs="Arial" w:eastAsia="Arial" w:hAnsi="Arial"/>
                      <w:sz w:val="30"/>
                      <w:szCs w:val="30"/>
                      <w:vertAlign w:val="baseline"/>
                      <w:rtl w:val="0"/>
                    </w:rPr>
                    <w:t xml:space="preserve">Dionicio Hernández Josset</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vAlign w:val="top"/>
                </w:tcPr>
                <w:p w:rsidR="00000000" w:rsidDel="00000000" w:rsidP="00000000" w:rsidRDefault="00000000" w:rsidRPr="00000000" w14:paraId="00000013">
                  <w:pPr>
                    <w:spacing w:after="0" w:before="240" w:line="240" w:lineRule="auto"/>
                    <w:contextualSpacing w:val="0"/>
                    <w:jc w:val="both"/>
                    <w:rPr>
                      <w:rFonts w:ascii="Arial" w:cs="Arial" w:eastAsia="Arial" w:hAnsi="Arial"/>
                      <w:sz w:val="30"/>
                      <w:szCs w:val="30"/>
                      <w:vertAlign w:val="baseline"/>
                    </w:rPr>
                  </w:pPr>
                  <w:r w:rsidDel="00000000" w:rsidR="00000000" w:rsidRPr="00000000">
                    <w:rPr>
                      <w:rFonts w:ascii="Arial" w:cs="Arial" w:eastAsia="Arial" w:hAnsi="Arial"/>
                      <w:sz w:val="30"/>
                      <w:szCs w:val="30"/>
                      <w:vertAlign w:val="baseline"/>
                      <w:rtl w:val="0"/>
                    </w:rPr>
                    <w:t xml:space="preserve">Hernández Bautista Alejandra</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vAlign w:val="top"/>
                </w:tcPr>
                <w:p w:rsidR="00000000" w:rsidDel="00000000" w:rsidP="00000000" w:rsidRDefault="00000000" w:rsidRPr="00000000" w14:paraId="00000015">
                  <w:pPr>
                    <w:spacing w:after="0" w:before="240" w:line="240" w:lineRule="auto"/>
                    <w:contextualSpacing w:val="0"/>
                    <w:jc w:val="both"/>
                    <w:rPr>
                      <w:rFonts w:ascii="Arial" w:cs="Arial" w:eastAsia="Arial" w:hAnsi="Arial"/>
                      <w:sz w:val="30"/>
                      <w:szCs w:val="30"/>
                      <w:vertAlign w:val="baseline"/>
                    </w:rPr>
                  </w:pPr>
                  <w:r w:rsidDel="00000000" w:rsidR="00000000" w:rsidRPr="00000000">
                    <w:rPr>
                      <w:rFonts w:ascii="Arial" w:cs="Arial" w:eastAsia="Arial" w:hAnsi="Arial"/>
                      <w:sz w:val="30"/>
                      <w:szCs w:val="30"/>
                      <w:vertAlign w:val="baseline"/>
                      <w:rtl w:val="0"/>
                    </w:rPr>
                    <w:t xml:space="preserve">Hernández De La Cruz Jonathan</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Equipo de cómputo empleado:</w:t>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17">
                  <w:pPr>
                    <w:spacing w:after="0" w:before="240" w:line="240" w:lineRule="auto"/>
                    <w:contextualSpacing w:val="0"/>
                    <w:jc w:val="both"/>
                    <w:rPr>
                      <w:sz w:val="28"/>
                      <w:szCs w:val="28"/>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Semestre:</w:t>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19">
                  <w:pPr>
                    <w:spacing w:after="0" w:before="240" w:line="240" w:lineRule="auto"/>
                    <w:contextualSpacing w:val="0"/>
                    <w:jc w:val="both"/>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1</w:t>
                  </w:r>
                  <w:r w:rsidDel="00000000" w:rsidR="00000000" w:rsidRPr="00000000">
                    <w:rPr>
                      <w:rFonts w:ascii="Arial" w:cs="Arial" w:eastAsia="Arial" w:hAnsi="Arial"/>
                      <w:sz w:val="28"/>
                      <w:szCs w:val="28"/>
                      <w:vertAlign w:val="superscript"/>
                      <w:rtl w:val="0"/>
                    </w:rPr>
                    <w:t xml:space="preserve">er.</w:t>
                  </w:r>
                  <w:r w:rsidDel="00000000" w:rsidR="00000000" w:rsidRPr="00000000">
                    <w:rPr>
                      <w:rFonts w:ascii="Arial" w:cs="Arial" w:eastAsia="Arial" w:hAnsi="Arial"/>
                      <w:sz w:val="28"/>
                      <w:szCs w:val="28"/>
                      <w:vertAlign w:val="baseline"/>
                      <w:rtl w:val="0"/>
                    </w:rPr>
                    <w:t xml:space="preserve"> Semestre</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Fecha de entrega:</w:t>
                  </w:r>
                </w:p>
              </w:tc>
              <w:tc>
                <w:tcPr>
                  <w:tcBorders>
                    <w:top w:color="000000" w:space="0" w:sz="4" w:val="single"/>
                    <w:left w:color="000000" w:space="0" w:sz="0" w:val="nil"/>
                    <w:right w:color="000000" w:space="0" w:sz="0" w:val="nil"/>
                  </w:tcBorders>
                  <w:vAlign w:val="top"/>
                </w:tcPr>
                <w:p w:rsidR="00000000" w:rsidDel="00000000" w:rsidP="00000000" w:rsidRDefault="00000000" w:rsidRPr="00000000" w14:paraId="0000001B">
                  <w:pPr>
                    <w:spacing w:after="0" w:before="240" w:line="240" w:lineRule="auto"/>
                    <w:contextualSpacing w:val="0"/>
                    <w:jc w:val="both"/>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23/08/2018</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Observaciones:</w:t>
                  </w:r>
                </w:p>
              </w:tc>
              <w:tc>
                <w:tcPr>
                  <w:tcBorders>
                    <w:left w:color="000000" w:space="0" w:sz="0" w:val="nil"/>
                    <w:right w:color="000000" w:space="0" w:sz="0" w:val="nil"/>
                  </w:tcBorders>
                  <w:vAlign w:val="top"/>
                </w:tcPr>
                <w:p w:rsidR="00000000" w:rsidDel="00000000" w:rsidP="00000000" w:rsidRDefault="00000000" w:rsidRPr="00000000" w14:paraId="0000001D">
                  <w:pPr>
                    <w:spacing w:after="0" w:before="240" w:line="240" w:lineRule="auto"/>
                    <w:contextualSpacing w:val="0"/>
                    <w:jc w:val="both"/>
                    <w:rPr>
                      <w:sz w:val="28"/>
                      <w:szCs w:val="28"/>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01F">
                  <w:pPr>
                    <w:spacing w:after="0" w:before="240" w:line="240" w:lineRule="auto"/>
                    <w:contextualSpacing w:val="0"/>
                    <w:jc w:val="both"/>
                    <w:rPr>
                      <w:sz w:val="28"/>
                      <w:szCs w:val="28"/>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sz w:val="44"/>
          <w:szCs w:val="44"/>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CALIFICACIÓN: ______________</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0348"/>
        </w:tabs>
        <w:spacing w:after="0" w:before="240" w:line="276" w:lineRule="auto"/>
        <w:ind w:left="0" w:right="85"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0348"/>
        </w:tabs>
        <w:spacing w:after="0" w:before="240" w:line="276" w:lineRule="auto"/>
        <w:ind w:left="0" w:right="85"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ind w:left="993"/>
        <w:contextualSpacing w:val="0"/>
        <w:jc w:val="both"/>
        <w:rPr/>
      </w:pPr>
      <w:r w:rsidDel="00000000" w:rsidR="00000000" w:rsidRPr="00000000">
        <w:rPr>
          <w:rtl w:val="0"/>
        </w:rPr>
      </w:r>
    </w:p>
    <w:p w:rsidR="00000000" w:rsidDel="00000000" w:rsidP="00000000" w:rsidRDefault="00000000" w:rsidRPr="00000000" w14:paraId="00000026">
      <w:pPr>
        <w:ind w:left="993"/>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Repositorios</w:t>
      </w:r>
    </w:p>
    <w:p w:rsidR="00000000" w:rsidDel="00000000" w:rsidP="00000000" w:rsidRDefault="00000000" w:rsidRPr="00000000" w14:paraId="00000027">
      <w:pPr>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la práctica vimos que un repositorio se utiliza para el almacenamiento, modificación y pruebas de uno o varios archivos que se suben en él. </w:t>
      </w:r>
    </w:p>
    <w:p w:rsidR="00000000" w:rsidDel="00000000" w:rsidP="00000000" w:rsidRDefault="00000000" w:rsidRPr="00000000" w14:paraId="00000028">
      <w:pPr>
        <w:ind w:left="0" w:firstLine="0"/>
        <w:contextualSpacing w:val="0"/>
        <w:jc w:val="both"/>
        <w:rPr>
          <w:rFonts w:ascii="Arial" w:cs="Arial" w:eastAsia="Arial" w:hAnsi="Arial"/>
          <w:sz w:val="24"/>
          <w:szCs w:val="24"/>
        </w:rPr>
      </w:pPr>
      <w:r w:rsidDel="00000000" w:rsidR="00000000" w:rsidRPr="00000000">
        <w:rPr>
          <w:rtl w:val="0"/>
        </w:rPr>
      </w:r>
    </w:p>
    <w:tbl>
      <w:tblPr>
        <w:tblStyle w:val="Table3"/>
        <w:tblW w:w="102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5"/>
        <w:gridCol w:w="5102.5"/>
        <w:tblGridChange w:id="0">
          <w:tblGrid>
            <w:gridCol w:w="5102.5"/>
            <w:gridCol w:w="51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Repositorio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el repositorio ubicado en nuestro equipo y sólo el dueño puede modificarlo y tener acceso a él.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Repositorio remoto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aquel repositorio que se encuentra en la nube (internet) y ayuda como respaldo de nuestros archivos.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una plataforma que ayuda al control, modificación y colaboración en diferentes repositorios guardados en ella.</w:t>
            </w:r>
          </w:p>
        </w:tc>
      </w:tr>
    </w:tbl>
    <w:p w:rsidR="00000000" w:rsidDel="00000000" w:rsidP="00000000" w:rsidRDefault="00000000" w:rsidRPr="00000000" w14:paraId="0000002F">
      <w:pPr>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ind w:left="993"/>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-Plataformas de repositorios remotos </w:t>
      </w:r>
    </w:p>
    <w:p w:rsidR="00000000" w:rsidDel="00000000" w:rsidP="00000000" w:rsidRDefault="00000000" w:rsidRPr="00000000" w14:paraId="00000031">
      <w:pPr>
        <w:ind w:left="993"/>
        <w:contextualSpacing w:val="0"/>
        <w:jc w:val="both"/>
        <w:rPr>
          <w:rFonts w:ascii="Arial" w:cs="Arial" w:eastAsia="Arial" w:hAnsi="Arial"/>
          <w:sz w:val="24"/>
          <w:szCs w:val="24"/>
        </w:rPr>
      </w:pPr>
      <w:r w:rsidDel="00000000" w:rsidR="00000000" w:rsidRPr="00000000">
        <w:rPr>
          <w:rtl w:val="0"/>
        </w:rPr>
      </w:r>
    </w:p>
    <w:tbl>
      <w:tblPr>
        <w:tblStyle w:val="Table4"/>
        <w:tblW w:w="9212.0" w:type="dxa"/>
        <w:jc w:val="left"/>
        <w:tblInd w:w="109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6"/>
        <w:gridCol w:w="4606"/>
        <w:tblGridChange w:id="0">
          <w:tblGrid>
            <w:gridCol w:w="4606"/>
            <w:gridCol w:w="46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github.com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contextualSpacing w:val="0"/>
              <w:jc w:val="both"/>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tl w:val="0"/>
              </w:rPr>
              <w:t xml:space="preserve">Esta plataforma puede alojar y revisar códigos, administrar proyectos y crear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bitbucket.org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contextualSpacing w:val="0"/>
              <w:jc w:val="both"/>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tl w:val="0"/>
              </w:rPr>
              <w:t xml:space="preserve">Ayuda a planificar proyectos, colaborar en el código, probar y desplegar.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4"/>
                <w:szCs w:val="24"/>
              </w:rPr>
            </w:pPr>
            <w:r w:rsidDel="00000000" w:rsidR="00000000" w:rsidRPr="00000000">
              <w:rPr>
                <w:rtl w:val="0"/>
              </w:rPr>
            </w:r>
          </w:p>
        </w:tc>
      </w:tr>
      <w:tr>
        <w:trPr>
          <w:trHeight w:val="1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gitlab.com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contextualSpacing w:val="0"/>
              <w:jc w:val="both"/>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tl w:val="0"/>
              </w:rPr>
              <w:t xml:space="preserve">Permite a los equipos colaborar y trabajar desde una única conversación, en lugar de administrar múltiples hilos entre herramientas dispares</w:t>
            </w:r>
          </w:p>
          <w:p w:rsidR="00000000" w:rsidDel="00000000" w:rsidP="00000000" w:rsidRDefault="00000000" w:rsidRPr="00000000" w14:paraId="00000039">
            <w:pP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3B">
      <w:pPr>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-Operaciones de un repositorio</w:t>
      </w:r>
    </w:p>
    <w:tbl>
      <w:tblPr>
        <w:tblStyle w:val="Table5"/>
        <w:tblW w:w="9212.0" w:type="dxa"/>
        <w:jc w:val="left"/>
        <w:tblInd w:w="109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6"/>
        <w:gridCol w:w="4606"/>
        <w:tblGridChange w:id="0">
          <w:tblGrid>
            <w:gridCol w:w="4606"/>
            <w:gridCol w:w="46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Agregar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Agrega los archivos a nuestro repositorio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encarga de registrar los archivos agregados a nuestro repositorio y así poder crear una nueva versión del mismo.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Ramas (branches)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las ramas se pueden realizar modificaciones y pruebas de los archivos subidos anteriormente.</w:t>
            </w:r>
          </w:p>
        </w:tc>
      </w:tr>
    </w:tbl>
    <w:p w:rsidR="00000000" w:rsidDel="00000000" w:rsidP="00000000" w:rsidRDefault="00000000" w:rsidRPr="00000000" w14:paraId="00000042">
      <w:pPr>
        <w:ind w:left="993"/>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ind w:left="993"/>
        <w:contextualSpacing w:val="0"/>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Actividades de la práctica:</w:t>
      </w:r>
      <w:r w:rsidDel="00000000" w:rsidR="00000000" w:rsidRPr="00000000">
        <w:rPr>
          <w:rtl w:val="0"/>
        </w:rPr>
      </w:r>
    </w:p>
    <w:p w:rsidR="00000000" w:rsidDel="00000000" w:rsidP="00000000" w:rsidRDefault="00000000" w:rsidRPr="00000000" w14:paraId="00000044">
      <w:pPr>
        <w:ind w:left="993"/>
        <w:contextualSpacing w:val="0"/>
        <w:jc w:val="both"/>
        <w:rPr>
          <w:rFonts w:ascii="Arial" w:cs="Arial" w:eastAsia="Arial" w:hAnsi="Arial"/>
          <w:sz w:val="24"/>
          <w:szCs w:val="24"/>
          <w:vertAlign w:val="baseline"/>
        </w:rPr>
      </w:pPr>
      <w:r w:rsidDel="00000000" w:rsidR="00000000" w:rsidRPr="00000000">
        <w:rPr>
          <w:b w:val="1"/>
          <w:vertAlign w:val="baseline"/>
          <w:rtl w:val="0"/>
        </w:rPr>
        <w:t xml:space="preserve">-</w:t>
      </w:r>
      <w:r w:rsidDel="00000000" w:rsidR="00000000" w:rsidRPr="00000000">
        <w:rPr>
          <w:rFonts w:ascii="Arial" w:cs="Arial" w:eastAsia="Arial" w:hAnsi="Arial"/>
          <w:sz w:val="24"/>
          <w:szCs w:val="24"/>
          <w:vertAlign w:val="baseline"/>
          <w:rtl w:val="0"/>
        </w:rPr>
        <w:t xml:space="preserve">Buscadores de Google.</w:t>
      </w:r>
    </w:p>
    <w:p w:rsidR="00000000" w:rsidDel="00000000" w:rsidP="00000000" w:rsidRDefault="00000000" w:rsidRPr="00000000" w14:paraId="00000045">
      <w:pPr>
        <w:ind w:left="993" w:right="-56"/>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En esta práctica vimos varios métodos para tener una búsqueda más efectiva. El cual usamos símbolos para especificar lo que queríamos encontrar; en el siguiente cuadro se muestran los símbolos y usos que se les puede dar.</w:t>
      </w:r>
    </w:p>
    <w:tbl>
      <w:tblPr>
        <w:tblStyle w:val="Table6"/>
        <w:tblW w:w="67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3"/>
        <w:gridCol w:w="5387"/>
        <w:tblGridChange w:id="0">
          <w:tblGrid>
            <w:gridCol w:w="1383"/>
            <w:gridCol w:w="5387"/>
          </w:tblGrid>
        </w:tblGridChange>
      </w:tblGrid>
      <w:tr>
        <w:trPr>
          <w:trHeight w:val="480" w:hRule="atLeast"/>
        </w:trPr>
        <w:tc>
          <w:tcPr>
            <w:vAlign w:val="top"/>
          </w:tcPr>
          <w:p w:rsidR="00000000" w:rsidDel="00000000" w:rsidP="00000000" w:rsidRDefault="00000000" w:rsidRPr="00000000" w14:paraId="00000046">
            <w:pPr>
              <w:ind w:right="-56"/>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SÍMBOLO</w:t>
            </w:r>
          </w:p>
        </w:tc>
        <w:tc>
          <w:tcPr>
            <w:vAlign w:val="top"/>
          </w:tcPr>
          <w:p w:rsidR="00000000" w:rsidDel="00000000" w:rsidP="00000000" w:rsidRDefault="00000000" w:rsidRPr="00000000" w14:paraId="00000047">
            <w:pPr>
              <w:ind w:right="-56"/>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USO</w:t>
            </w:r>
          </w:p>
        </w:tc>
      </w:tr>
      <w:tr>
        <w:trPr>
          <w:trHeight w:val="460" w:hRule="atLeast"/>
        </w:trPr>
        <w:tc>
          <w:tcPr>
            <w:vAlign w:val="top"/>
          </w:tcPr>
          <w:p w:rsidR="00000000" w:rsidDel="00000000" w:rsidP="00000000" w:rsidRDefault="00000000" w:rsidRPr="00000000" w14:paraId="00000048">
            <w:pPr>
              <w:ind w:right="-56"/>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or</w:t>
            </w:r>
          </w:p>
        </w:tc>
        <w:tc>
          <w:tcPr>
            <w:vAlign w:val="top"/>
          </w:tcPr>
          <w:p w:rsidR="00000000" w:rsidDel="00000000" w:rsidP="00000000" w:rsidRDefault="00000000" w:rsidRPr="00000000" w14:paraId="00000049">
            <w:pPr>
              <w:ind w:right="-56"/>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Que en la búsqueda aparezca una palabra u otra</w:t>
            </w:r>
          </w:p>
        </w:tc>
      </w:tr>
      <w:tr>
        <w:trPr>
          <w:trHeight w:val="480" w:hRule="atLeast"/>
        </w:trPr>
        <w:tc>
          <w:tcPr>
            <w:vAlign w:val="top"/>
          </w:tcPr>
          <w:p w:rsidR="00000000" w:rsidDel="00000000" w:rsidP="00000000" w:rsidRDefault="00000000" w:rsidRPr="00000000" w14:paraId="0000004A">
            <w:pPr>
              <w:ind w:right="-56"/>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t>
            </w:r>
          </w:p>
        </w:tc>
        <w:tc>
          <w:tcPr>
            <w:vAlign w:val="top"/>
          </w:tcPr>
          <w:p w:rsidR="00000000" w:rsidDel="00000000" w:rsidP="00000000" w:rsidRDefault="00000000" w:rsidRPr="00000000" w14:paraId="0000004B">
            <w:pPr>
              <w:ind w:right="-56"/>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La palabra que le sigue a esta, indica que no debe de aparecer en la búsqueda</w:t>
            </w:r>
          </w:p>
        </w:tc>
      </w:tr>
      <w:tr>
        <w:trPr>
          <w:trHeight w:val="480" w:hRule="atLeast"/>
        </w:trPr>
        <w:tc>
          <w:tcPr>
            <w:vAlign w:val="top"/>
          </w:tcPr>
          <w:p w:rsidR="00000000" w:rsidDel="00000000" w:rsidP="00000000" w:rsidRDefault="00000000" w:rsidRPr="00000000" w14:paraId="0000004C">
            <w:pPr>
              <w:ind w:right="-56"/>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w:t>
            </w:r>
          </w:p>
        </w:tc>
        <w:tc>
          <w:tcPr>
            <w:vAlign w:val="top"/>
          </w:tcPr>
          <w:p w:rsidR="00000000" w:rsidDel="00000000" w:rsidP="00000000" w:rsidRDefault="00000000" w:rsidRPr="00000000" w14:paraId="0000004D">
            <w:pPr>
              <w:ind w:right="-56"/>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Datos pertenecientes sólo a lo que está encerrado en comillas.</w:t>
            </w:r>
          </w:p>
        </w:tc>
      </w:tr>
      <w:tr>
        <w:trPr>
          <w:trHeight w:val="460" w:hRule="atLeast"/>
        </w:trPr>
        <w:tc>
          <w:tcPr>
            <w:vAlign w:val="top"/>
          </w:tcPr>
          <w:p w:rsidR="00000000" w:rsidDel="00000000" w:rsidP="00000000" w:rsidRDefault="00000000" w:rsidRPr="00000000" w14:paraId="0000004E">
            <w:pPr>
              <w:ind w:right="-56"/>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t>
            </w:r>
          </w:p>
        </w:tc>
        <w:tc>
          <w:tcPr>
            <w:vAlign w:val="top"/>
          </w:tcPr>
          <w:p w:rsidR="00000000" w:rsidDel="00000000" w:rsidP="00000000" w:rsidRDefault="00000000" w:rsidRPr="00000000" w14:paraId="0000004F">
            <w:pPr>
              <w:ind w:right="-56"/>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Que en la búsqueda se encuentre páginas que la contengan</w:t>
            </w:r>
          </w:p>
        </w:tc>
      </w:tr>
    </w:tbl>
    <w:p w:rsidR="00000000" w:rsidDel="00000000" w:rsidP="00000000" w:rsidRDefault="00000000" w:rsidRPr="00000000" w14:paraId="00000050">
      <w:pPr>
        <w:ind w:left="993" w:right="-56"/>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1">
      <w:pPr>
        <w:ind w:left="993"/>
        <w:contextualSpacing w:val="0"/>
        <w:jc w:val="both"/>
        <w:rPr>
          <w:sz w:val="24"/>
          <w:szCs w:val="24"/>
          <w:vertAlign w:val="baseline"/>
        </w:rPr>
      </w:pPr>
      <w:r w:rsidDel="00000000" w:rsidR="00000000" w:rsidRPr="00000000">
        <w:rPr>
          <w:sz w:val="24"/>
          <w:szCs w:val="24"/>
          <w:vertAlign w:val="baseline"/>
          <w:rtl w:val="0"/>
        </w:rPr>
        <w:t xml:space="preserve">Las búsquedas se dividen en símbolos y otras en comandos.</w:t>
      </w:r>
    </w:p>
    <w:p w:rsidR="00000000" w:rsidDel="00000000" w:rsidP="00000000" w:rsidRDefault="00000000" w:rsidRPr="00000000" w14:paraId="00000052">
      <w:pPr>
        <w:ind w:left="993"/>
        <w:contextualSpacing w:val="0"/>
        <w:jc w:val="both"/>
        <w:rPr>
          <w:rFonts w:ascii="Arial" w:cs="Arial" w:eastAsia="Arial" w:hAnsi="Arial"/>
          <w:b w:val="0"/>
          <w:sz w:val="24"/>
          <w:szCs w:val="24"/>
          <w:vertAlign w:val="baseline"/>
        </w:rPr>
      </w:pPr>
      <w:r w:rsidDel="00000000" w:rsidR="00000000" w:rsidRPr="00000000">
        <w:rPr>
          <w:sz w:val="24"/>
          <w:szCs w:val="24"/>
          <w:vertAlign w:val="baseline"/>
          <w:rtl w:val="0"/>
        </w:rPr>
        <w:t xml:space="preserve">Al momento de hacer búsquedas no es necesario incluir palabras como los artículos (el, la, los, las, un, etc.)</w:t>
      </w:r>
      <w:r w:rsidDel="00000000" w:rsidR="00000000" w:rsidRPr="00000000">
        <w:rPr>
          <w:rtl w:val="0"/>
        </w:rPr>
      </w:r>
    </w:p>
    <w:tbl>
      <w:tblPr>
        <w:tblStyle w:val="Table7"/>
        <w:tblW w:w="70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0"/>
        <w:gridCol w:w="5408"/>
        <w:tblGridChange w:id="0">
          <w:tblGrid>
            <w:gridCol w:w="1630"/>
            <w:gridCol w:w="5408"/>
          </w:tblGrid>
        </w:tblGridChange>
      </w:tblGrid>
      <w:tr>
        <w:trPr>
          <w:trHeight w:val="500" w:hRule="atLeast"/>
        </w:trPr>
        <w:tc>
          <w:tcPr>
            <w:vAlign w:val="top"/>
          </w:tcPr>
          <w:p w:rsidR="00000000" w:rsidDel="00000000" w:rsidP="00000000" w:rsidRDefault="00000000" w:rsidRPr="00000000" w14:paraId="00000053">
            <w:pPr>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COMANDOS</w:t>
            </w:r>
          </w:p>
        </w:tc>
        <w:tc>
          <w:tcPr>
            <w:vAlign w:val="top"/>
          </w:tcPr>
          <w:p w:rsidR="00000000" w:rsidDel="00000000" w:rsidP="00000000" w:rsidRDefault="00000000" w:rsidRPr="00000000" w14:paraId="00000054">
            <w:pPr>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USOS</w:t>
            </w:r>
          </w:p>
        </w:tc>
      </w:tr>
      <w:tr>
        <w:trPr>
          <w:trHeight w:val="480" w:hRule="atLeast"/>
        </w:trPr>
        <w:tc>
          <w:tcPr>
            <w:vAlign w:val="top"/>
          </w:tcPr>
          <w:p w:rsidR="00000000" w:rsidDel="00000000" w:rsidP="00000000" w:rsidRDefault="00000000" w:rsidRPr="00000000" w14:paraId="00000055">
            <w:pPr>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Define:</w:t>
            </w:r>
          </w:p>
        </w:tc>
        <w:tc>
          <w:tcPr>
            <w:vAlign w:val="top"/>
          </w:tcPr>
          <w:p w:rsidR="00000000" w:rsidDel="00000000" w:rsidP="00000000" w:rsidRDefault="00000000" w:rsidRPr="00000000" w14:paraId="00000056">
            <w:pPr>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Saber el significado de una palabra</w:t>
            </w:r>
            <w:r w:rsidDel="00000000" w:rsidR="00000000" w:rsidRPr="00000000">
              <w:rPr>
                <w:rFonts w:ascii="Arial" w:cs="Arial" w:eastAsia="Arial" w:hAnsi="Arial"/>
                <w:sz w:val="24"/>
                <w:szCs w:val="24"/>
                <w:rtl w:val="0"/>
              </w:rPr>
              <w:t xml:space="preserve">.</w:t>
            </w:r>
            <w:r w:rsidDel="00000000" w:rsidR="00000000" w:rsidRPr="00000000">
              <w:rPr>
                <w:rtl w:val="0"/>
              </w:rPr>
            </w:r>
          </w:p>
        </w:tc>
      </w:tr>
      <w:tr>
        <w:trPr>
          <w:trHeight w:val="500" w:hRule="atLeast"/>
        </w:trPr>
        <w:tc>
          <w:tcPr>
            <w:vAlign w:val="top"/>
          </w:tcPr>
          <w:p w:rsidR="00000000" w:rsidDel="00000000" w:rsidP="00000000" w:rsidRDefault="00000000" w:rsidRPr="00000000" w14:paraId="00000057">
            <w:pPr>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Site:</w:t>
            </w:r>
          </w:p>
        </w:tc>
        <w:tc>
          <w:tcPr>
            <w:vAlign w:val="top"/>
          </w:tcPr>
          <w:p w:rsidR="00000000" w:rsidDel="00000000" w:rsidP="00000000" w:rsidRDefault="00000000" w:rsidRPr="00000000" w14:paraId="00000058">
            <w:pPr>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Buscar en un sitio determinado.</w:t>
            </w:r>
          </w:p>
        </w:tc>
      </w:tr>
      <w:tr>
        <w:trPr>
          <w:trHeight w:val="500" w:hRule="atLeast"/>
        </w:trPr>
        <w:tc>
          <w:tcPr>
            <w:vAlign w:val="top"/>
          </w:tcPr>
          <w:p w:rsidR="00000000" w:rsidDel="00000000" w:rsidP="00000000" w:rsidRDefault="00000000" w:rsidRPr="00000000" w14:paraId="00000059">
            <w:pPr>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Intitle:</w:t>
            </w:r>
          </w:p>
        </w:tc>
        <w:tc>
          <w:tcPr>
            <w:vAlign w:val="top"/>
          </w:tcPr>
          <w:p w:rsidR="00000000" w:rsidDel="00000000" w:rsidP="00000000" w:rsidRDefault="00000000" w:rsidRPr="00000000" w14:paraId="0000005A">
            <w:pPr>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Busca páginas que llevan el nombre por título.</w:t>
            </w:r>
          </w:p>
        </w:tc>
      </w:tr>
      <w:tr>
        <w:trPr>
          <w:trHeight w:val="500" w:hRule="atLeast"/>
        </w:trPr>
        <w:tc>
          <w:tcPr>
            <w:vAlign w:val="top"/>
          </w:tcPr>
          <w:p w:rsidR="00000000" w:rsidDel="00000000" w:rsidP="00000000" w:rsidRDefault="00000000" w:rsidRPr="00000000" w14:paraId="0000005B">
            <w:pPr>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Intext:</w:t>
            </w:r>
          </w:p>
        </w:tc>
        <w:tc>
          <w:tcPr>
            <w:vAlign w:val="top"/>
          </w:tcPr>
          <w:p w:rsidR="00000000" w:rsidDel="00000000" w:rsidP="00000000" w:rsidRDefault="00000000" w:rsidRPr="00000000" w14:paraId="0000005C">
            <w:pPr>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Restringir la palabra en la búsqueda</w:t>
            </w:r>
          </w:p>
        </w:tc>
      </w:tr>
      <w:tr>
        <w:trPr>
          <w:trHeight w:val="500" w:hRule="atLeast"/>
        </w:trPr>
        <w:tc>
          <w:tcPr>
            <w:vAlign w:val="top"/>
          </w:tcPr>
          <w:p w:rsidR="00000000" w:rsidDel="00000000" w:rsidP="00000000" w:rsidRDefault="00000000" w:rsidRPr="00000000" w14:paraId="0000005D">
            <w:pPr>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Filetype:</w:t>
            </w:r>
          </w:p>
        </w:tc>
        <w:tc>
          <w:tcPr>
            <w:vAlign w:val="top"/>
          </w:tcPr>
          <w:p w:rsidR="00000000" w:rsidDel="00000000" w:rsidP="00000000" w:rsidRDefault="00000000" w:rsidRPr="00000000" w14:paraId="0000005E">
            <w:pPr>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Se usa para buscar información en un tipo de documento especial o deseado</w:t>
            </w:r>
          </w:p>
        </w:tc>
      </w:tr>
      <w:tr>
        <w:trPr>
          <w:trHeight w:val="500" w:hRule="atLeast"/>
        </w:trPr>
        <w:tc>
          <w:tcPr>
            <w:vAlign w:val="top"/>
          </w:tcPr>
          <w:p w:rsidR="00000000" w:rsidDel="00000000" w:rsidP="00000000" w:rsidRDefault="00000000" w:rsidRPr="00000000" w14:paraId="0000005F">
            <w:pPr>
              <w:contextualSpacing w:val="0"/>
              <w:jc w:val="both"/>
              <w:rPr>
                <w:rFonts w:ascii="Arial" w:cs="Arial" w:eastAsia="Arial" w:hAnsi="Arial"/>
                <w:b w:val="0"/>
                <w:sz w:val="24"/>
                <w:szCs w:val="24"/>
                <w:vertAlign w:val="superscript"/>
              </w:rPr>
            </w:pPr>
            <w:r w:rsidDel="00000000" w:rsidR="00000000" w:rsidRPr="00000000">
              <w:rPr>
                <w:rFonts w:ascii="Arial" w:cs="Arial" w:eastAsia="Arial" w:hAnsi="Arial"/>
                <w:b w:val="1"/>
                <w:sz w:val="24"/>
                <w:szCs w:val="24"/>
                <w:vertAlign w:val="superscript"/>
                <w:rtl w:val="0"/>
              </w:rPr>
              <w:t xml:space="preserve">~</w:t>
            </w:r>
            <w:r w:rsidDel="00000000" w:rsidR="00000000" w:rsidRPr="00000000">
              <w:rPr>
                <w:rtl w:val="0"/>
              </w:rPr>
            </w:r>
          </w:p>
        </w:tc>
        <w:tc>
          <w:tcPr>
            <w:vAlign w:val="top"/>
          </w:tcPr>
          <w:p w:rsidR="00000000" w:rsidDel="00000000" w:rsidP="00000000" w:rsidRDefault="00000000" w:rsidRPr="00000000" w14:paraId="00000060">
            <w:pPr>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Encontrar cosas relacionadas a la palabra que le sigue.</w:t>
            </w:r>
          </w:p>
        </w:tc>
      </w:tr>
      <w:tr>
        <w:trPr>
          <w:trHeight w:val="480" w:hRule="atLeast"/>
        </w:trPr>
        <w:tc>
          <w:tcPr>
            <w:vAlign w:val="top"/>
          </w:tcPr>
          <w:p w:rsidR="00000000" w:rsidDel="00000000" w:rsidP="00000000" w:rsidRDefault="00000000" w:rsidRPr="00000000" w14:paraId="00000061">
            <w:pPr>
              <w:contextualSpacing w:val="0"/>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62">
            <w:pPr>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Indica el intervalo de tiempo de la información específica que queremos.</w:t>
            </w:r>
          </w:p>
        </w:tc>
      </w:tr>
    </w:tbl>
    <w:p w:rsidR="00000000" w:rsidDel="00000000" w:rsidP="00000000" w:rsidRDefault="00000000" w:rsidRPr="00000000" w14:paraId="00000063">
      <w:pPr>
        <w:ind w:left="993"/>
        <w:contextualSpacing w:val="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4">
      <w:pPr>
        <w:ind w:left="0" w:firstLine="0"/>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Google también tiene otras funciones, ya sean juegos, calculadora o conversor de unidades.</w:t>
      </w:r>
    </w:p>
    <w:p w:rsidR="00000000" w:rsidDel="00000000" w:rsidP="00000000" w:rsidRDefault="00000000" w:rsidRPr="00000000" w14:paraId="00000065">
      <w:pPr>
        <w:ind w:left="993"/>
        <w:contextualSpacing w:val="0"/>
        <w:jc w:val="both"/>
        <w:rPr>
          <w:rFonts w:ascii="Arial" w:cs="Arial" w:eastAsia="Arial" w:hAnsi="Arial"/>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575944</wp:posOffset>
            </wp:positionH>
            <wp:positionV relativeFrom="paragraph">
              <wp:posOffset>59055</wp:posOffset>
            </wp:positionV>
            <wp:extent cx="2743200" cy="1873885"/>
            <wp:effectExtent b="0" l="0" r="0" t="0"/>
            <wp:wrapSquare wrapText="bothSides" distB="0" distT="0" distL="114300" distR="114300"/>
            <wp:docPr id="8" name="image19.png"/>
            <a:graphic>
              <a:graphicData uri="http://schemas.openxmlformats.org/drawingml/2006/picture">
                <pic:pic>
                  <pic:nvPicPr>
                    <pic:cNvPr id="0" name="image19.png"/>
                    <pic:cNvPicPr preferRelativeResize="0"/>
                  </pic:nvPicPr>
                  <pic:blipFill>
                    <a:blip r:embed="rId6"/>
                    <a:srcRect b="18990" l="34126" r="27112" t="34002"/>
                    <a:stretch>
                      <a:fillRect/>
                    </a:stretch>
                  </pic:blipFill>
                  <pic:spPr>
                    <a:xfrm>
                      <a:off x="0" y="0"/>
                      <a:ext cx="2743200" cy="18738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3689984</wp:posOffset>
            </wp:positionH>
            <wp:positionV relativeFrom="paragraph">
              <wp:posOffset>34290</wp:posOffset>
            </wp:positionV>
            <wp:extent cx="2923540" cy="1750060"/>
            <wp:effectExtent b="0" l="0" r="0" t="0"/>
            <wp:wrapSquare wrapText="bothSides" distB="0" distT="0" distL="114300" distR="114300"/>
            <wp:docPr id="10" name="image21.png"/>
            <a:graphic>
              <a:graphicData uri="http://schemas.openxmlformats.org/drawingml/2006/picture">
                <pic:pic>
                  <pic:nvPicPr>
                    <pic:cNvPr id="0" name="image21.png"/>
                    <pic:cNvPicPr preferRelativeResize="0"/>
                  </pic:nvPicPr>
                  <pic:blipFill>
                    <a:blip r:embed="rId7"/>
                    <a:srcRect b="18975" l="37641" r="21055" t="37115"/>
                    <a:stretch>
                      <a:fillRect/>
                    </a:stretch>
                  </pic:blipFill>
                  <pic:spPr>
                    <a:xfrm>
                      <a:off x="0" y="0"/>
                      <a:ext cx="2923540" cy="1750060"/>
                    </a:xfrm>
                    <a:prstGeom prst="rect"/>
                    <a:ln/>
                  </pic:spPr>
                </pic:pic>
              </a:graphicData>
            </a:graphic>
          </wp:anchor>
        </w:drawing>
      </w:r>
    </w:p>
    <w:p w:rsidR="00000000" w:rsidDel="00000000" w:rsidP="00000000" w:rsidRDefault="00000000" w:rsidRPr="00000000" w14:paraId="00000066">
      <w:pPr>
        <w:ind w:left="993"/>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7">
      <w:pPr>
        <w:ind w:left="993"/>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8">
      <w:pPr>
        <w:ind w:left="993"/>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9">
      <w:pPr>
        <w:ind w:left="993"/>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A">
      <w:pPr>
        <w:ind w:left="993"/>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B">
      <w:pPr>
        <w:ind w:left="993"/>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En el caso de la calculadora, se puede buscar el resultado de ciertas operaciones,</w:t>
      </w:r>
      <w:r w:rsidDel="00000000" w:rsidR="00000000" w:rsidRPr="00000000">
        <w:rPr>
          <w:rFonts w:ascii="Arial" w:cs="Arial" w:eastAsia="Arial" w:hAnsi="Arial"/>
          <w:sz w:val="24"/>
          <w:szCs w:val="24"/>
          <w:rtl w:val="0"/>
        </w:rPr>
        <w:t xml:space="preserve"> c</w:t>
      </w:r>
      <w:r w:rsidDel="00000000" w:rsidR="00000000" w:rsidRPr="00000000">
        <w:rPr>
          <w:rFonts w:ascii="Arial" w:cs="Arial" w:eastAsia="Arial" w:hAnsi="Arial"/>
          <w:sz w:val="24"/>
          <w:szCs w:val="24"/>
          <w:vertAlign w:val="baseline"/>
          <w:rtl w:val="0"/>
        </w:rPr>
        <w:t xml:space="preserve">omo también la graficación de ciertos puntos.</w:t>
      </w:r>
    </w:p>
    <w:p w:rsidR="00000000" w:rsidDel="00000000" w:rsidP="00000000" w:rsidRDefault="00000000" w:rsidRPr="00000000" w14:paraId="0000006C">
      <w:pPr>
        <w:ind w:left="993"/>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Y el conversor de unidades tiene varias</w:t>
      </w:r>
      <w:r w:rsidDel="00000000" w:rsidR="00000000" w:rsidRPr="00000000">
        <w:rPr>
          <w:rFonts w:ascii="Arial" w:cs="Arial" w:eastAsia="Arial" w:hAnsi="Arial"/>
          <w:sz w:val="24"/>
          <w:szCs w:val="24"/>
          <w:rtl w:val="0"/>
        </w:rPr>
        <w:t xml:space="preserve"> unidades </w:t>
      </w:r>
      <w:r w:rsidDel="00000000" w:rsidR="00000000" w:rsidRPr="00000000">
        <w:rPr>
          <w:rFonts w:ascii="Arial" w:cs="Arial" w:eastAsia="Arial" w:hAnsi="Arial"/>
          <w:sz w:val="24"/>
          <w:szCs w:val="24"/>
          <w:vertAlign w:val="baseline"/>
          <w:rtl w:val="0"/>
        </w:rPr>
        <w:t xml:space="preserve">de longitud, masa, presión, volumen, etc. Con sólo poner un valor, este es transformado inmediatamente a la escala o unidad deseada.</w:t>
      </w:r>
    </w:p>
    <w:p w:rsidR="00000000" w:rsidDel="00000000" w:rsidP="00000000" w:rsidRDefault="00000000" w:rsidRPr="00000000" w14:paraId="0000006D">
      <w:pPr>
        <w:ind w:left="993"/>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También se puede graficar, con el solo de hecho de que metimos una función en el buscador ya que esta la pedimos con intervalo.</w:t>
      </w:r>
    </w:p>
    <w:p w:rsidR="00000000" w:rsidDel="00000000" w:rsidP="00000000" w:rsidRDefault="00000000" w:rsidRPr="00000000" w14:paraId="0000006E">
      <w:pPr>
        <w:ind w:left="993"/>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914650" cy="1917700"/>
            <wp:effectExtent b="0" l="0" r="0" t="0"/>
            <wp:docPr id="3" name="image14.png"/>
            <a:graphic>
              <a:graphicData uri="http://schemas.openxmlformats.org/drawingml/2006/picture">
                <pic:pic>
                  <pic:nvPicPr>
                    <pic:cNvPr id="0" name="image14.png"/>
                    <pic:cNvPicPr preferRelativeResize="0"/>
                  </pic:nvPicPr>
                  <pic:blipFill>
                    <a:blip r:embed="rId8"/>
                    <a:srcRect b="19482" l="31320" r="27483" t="32295"/>
                    <a:stretch>
                      <a:fillRect/>
                    </a:stretch>
                  </pic:blipFill>
                  <pic:spPr>
                    <a:xfrm>
                      <a:off x="0" y="0"/>
                      <a:ext cx="291465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993"/>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Google Académico</w:t>
      </w:r>
    </w:p>
    <w:p w:rsidR="00000000" w:rsidDel="00000000" w:rsidP="00000000" w:rsidRDefault="00000000" w:rsidRPr="00000000" w14:paraId="00000070">
      <w:pPr>
        <w:ind w:left="993"/>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esta página es donde encontramos artículos de tipo científico, y están en diferentes formatos. Aquí la información es más confiable ya que va dirigido a trabajos escolares y/o serios. En esta parte usamos el comando </w:t>
      </w:r>
      <w:r w:rsidDel="00000000" w:rsidR="00000000" w:rsidRPr="00000000">
        <w:rPr>
          <w:rFonts w:ascii="Arial" w:cs="Arial" w:eastAsia="Arial" w:hAnsi="Arial"/>
          <w:i w:val="1"/>
          <w:sz w:val="24"/>
          <w:szCs w:val="24"/>
          <w:rtl w:val="0"/>
        </w:rPr>
        <w:t xml:space="preserve">author: </w:t>
      </w:r>
      <w:r w:rsidDel="00000000" w:rsidR="00000000" w:rsidRPr="00000000">
        <w:rPr>
          <w:rFonts w:ascii="Arial" w:cs="Arial" w:eastAsia="Arial" w:hAnsi="Arial"/>
          <w:sz w:val="24"/>
          <w:szCs w:val="24"/>
          <w:rtl w:val="0"/>
        </w:rPr>
        <w:t xml:space="preserve">donde se especifica que en la búsqueda sean de artículos, libros o publicaciones de ese autor.</w:t>
      </w:r>
    </w:p>
    <w:p w:rsidR="00000000" w:rsidDel="00000000" w:rsidP="00000000" w:rsidRDefault="00000000" w:rsidRPr="00000000" w14:paraId="00000071">
      <w:pPr>
        <w:ind w:left="993"/>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960495" cy="1968500"/>
            <wp:effectExtent b="0" l="0" r="0" t="0"/>
            <wp:docPr id="1" name="image12.png"/>
            <a:graphic>
              <a:graphicData uri="http://schemas.openxmlformats.org/drawingml/2006/picture">
                <pic:pic>
                  <pic:nvPicPr>
                    <pic:cNvPr id="0" name="image12.png"/>
                    <pic:cNvPicPr preferRelativeResize="0"/>
                  </pic:nvPicPr>
                  <pic:blipFill>
                    <a:blip r:embed="rId9"/>
                    <a:srcRect b="17410" l="27017" r="17013" t="33018"/>
                    <a:stretch>
                      <a:fillRect/>
                    </a:stretch>
                  </pic:blipFill>
                  <pic:spPr>
                    <a:xfrm>
                      <a:off x="0" y="0"/>
                      <a:ext cx="396049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993"/>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ind w:left="993"/>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Google Imágenes</w:t>
      </w:r>
    </w:p>
    <w:p w:rsidR="00000000" w:rsidDel="00000000" w:rsidP="00000000" w:rsidRDefault="00000000" w:rsidRPr="00000000" w14:paraId="00000074">
      <w:pPr>
        <w:ind w:left="993"/>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Aquí hicimos una búsqueda a través de una imagen, el cual en la búsqueda muestra imágenes similares.</w:t>
      </w:r>
      <w:r w:rsidDel="00000000" w:rsidR="00000000" w:rsidRPr="00000000">
        <w:rPr>
          <w:rFonts w:ascii="Arial" w:cs="Arial" w:eastAsia="Arial" w:hAnsi="Arial"/>
          <w:sz w:val="24"/>
          <w:szCs w:val="24"/>
        </w:rPr>
        <w:drawing>
          <wp:inline distB="114300" distT="114300" distL="114300" distR="114300">
            <wp:extent cx="2676525" cy="2046287"/>
            <wp:effectExtent b="0" l="0" r="0" t="0"/>
            <wp:docPr id="6" name="image17.png"/>
            <a:graphic>
              <a:graphicData uri="http://schemas.openxmlformats.org/drawingml/2006/picture">
                <pic:pic>
                  <pic:nvPicPr>
                    <pic:cNvPr id="0" name="image17.png"/>
                    <pic:cNvPicPr preferRelativeResize="0"/>
                  </pic:nvPicPr>
                  <pic:blipFill>
                    <a:blip r:embed="rId10"/>
                    <a:srcRect b="16145" l="34819" r="27348" t="30535"/>
                    <a:stretch>
                      <a:fillRect/>
                    </a:stretch>
                  </pic:blipFill>
                  <pic:spPr>
                    <a:xfrm>
                      <a:off x="0" y="0"/>
                      <a:ext cx="2676525" cy="204628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993"/>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Almacenamiento en la nube: </w:t>
      </w:r>
    </w:p>
    <w:p w:rsidR="00000000" w:rsidDel="00000000" w:rsidP="00000000" w:rsidRDefault="00000000" w:rsidRPr="00000000" w14:paraId="00000076">
      <w:pPr>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tipo de almacenamiento es ajeno a al almacenamiento que viene predeterminado en el ordenador pues este se encuentra almacenado en internet, tiene diferentes almacenamientos acorde a las necesidades y demanda de almacenamiento del usuario, que van desde 2GB hasta un 1TB  de memoria, es un servicio gratuito en ocasiones, sin embargo algunos tienen un costo extra por más espacio, algunos servidores que brindan en este servicio en la red son:</w:t>
      </w:r>
    </w:p>
    <w:p w:rsidR="00000000" w:rsidDel="00000000" w:rsidP="00000000" w:rsidRDefault="00000000" w:rsidRPr="00000000" w14:paraId="00000077">
      <w:pPr>
        <w:ind w:left="0" w:firstLine="0"/>
        <w:contextualSpacing w:val="0"/>
        <w:jc w:val="center"/>
        <w:rPr>
          <w:rFonts w:ascii="Arial" w:cs="Arial" w:eastAsia="Arial" w:hAnsi="Arial"/>
          <w:i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DROPBOX</w:t>
        <w:tab/>
        <w:tab/>
        <w:t xml:space="preserve">*GOOGLE DRIVE</w:t>
        <w:tab/>
        <w:tab/>
        <w:t xml:space="preserve">*ICLOUD</w:t>
        <w:tab/>
        <w:tab/>
        <w:t xml:space="preserve">*MEGA</w:t>
        <w:tab/>
        <w:tab/>
      </w:r>
    </w:p>
    <w:p w:rsidR="00000000" w:rsidDel="00000000" w:rsidP="00000000" w:rsidRDefault="00000000" w:rsidRPr="00000000" w14:paraId="00000078">
      <w:pPr>
        <w:ind w:left="0" w:firstLine="0"/>
        <w:contextualSpacing w:val="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*ONE DRIVE</w:t>
      </w:r>
    </w:p>
    <w:p w:rsidR="00000000" w:rsidDel="00000000" w:rsidP="00000000" w:rsidRDefault="00000000" w:rsidRPr="00000000" w14:paraId="00000079">
      <w:pPr>
        <w:ind w:left="993"/>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A">
      <w:pPr>
        <w:ind w:left="993"/>
        <w:contextualSpacing w:val="0"/>
        <w:jc w:val="both"/>
        <w:rPr/>
      </w:pPr>
      <w:r w:rsidDel="00000000" w:rsidR="00000000" w:rsidRPr="00000000">
        <w:rPr>
          <w:rFonts w:ascii="Arial" w:cs="Arial" w:eastAsia="Arial" w:hAnsi="Arial"/>
          <w:b w:val="1"/>
          <w:sz w:val="24"/>
          <w:szCs w:val="24"/>
        </w:rPr>
        <w:drawing>
          <wp:inline distB="114300" distT="114300" distL="114300" distR="114300">
            <wp:extent cx="2382897" cy="541337"/>
            <wp:effectExtent b="0" l="0" r="0" t="0"/>
            <wp:docPr id="11"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2382897" cy="541337"/>
                    </a:xfrm>
                    <a:prstGeom prst="rect"/>
                    <a:ln/>
                  </pic:spPr>
                </pic:pic>
              </a:graphicData>
            </a:graphic>
          </wp:inline>
        </w:drawing>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24"/>
          <w:szCs w:val="24"/>
        </w:rPr>
        <w:drawing>
          <wp:inline distB="114300" distT="114300" distL="114300" distR="114300">
            <wp:extent cx="1453805" cy="1138250"/>
            <wp:effectExtent b="0" l="0" r="0" t="0"/>
            <wp:docPr id="7"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1453805" cy="1138250"/>
                    </a:xfrm>
                    <a:prstGeom prst="rect"/>
                    <a:ln/>
                  </pic:spPr>
                </pic:pic>
              </a:graphicData>
            </a:graphic>
          </wp:inline>
        </w:drawing>
      </w:r>
      <w:r w:rsidDel="00000000" w:rsidR="00000000" w:rsidRPr="00000000">
        <w:rPr>
          <w:rFonts w:ascii="Arial" w:cs="Arial" w:eastAsia="Arial" w:hAnsi="Arial"/>
          <w:b w:val="1"/>
          <w:sz w:val="24"/>
          <w:szCs w:val="24"/>
          <w:rtl w:val="0"/>
        </w:rPr>
        <w:t xml:space="preserve"> </w:t>
      </w:r>
      <w:r w:rsidDel="00000000" w:rsidR="00000000" w:rsidRPr="00000000">
        <w:rPr/>
        <w:drawing>
          <wp:inline distB="114300" distT="114300" distL="114300" distR="114300">
            <wp:extent cx="2305162" cy="1249363"/>
            <wp:effectExtent b="0" l="0" r="0" t="0"/>
            <wp:docPr id="9"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2305162" cy="124936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993"/>
        <w:contextualSpacing w:val="0"/>
        <w:jc w:val="center"/>
        <w:rPr/>
      </w:pPr>
      <w:r w:rsidDel="00000000" w:rsidR="00000000" w:rsidRPr="00000000">
        <w:rPr/>
        <w:drawing>
          <wp:inline distB="114300" distT="114300" distL="114300" distR="114300">
            <wp:extent cx="1635882" cy="1255712"/>
            <wp:effectExtent b="0" l="0" r="0" t="0"/>
            <wp:docPr id="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635882" cy="1255712"/>
                    </a:xfrm>
                    <a:prstGeom prst="rect"/>
                    <a:ln/>
                  </pic:spPr>
                </pic:pic>
              </a:graphicData>
            </a:graphic>
          </wp:inline>
        </w:drawing>
      </w:r>
      <w:r w:rsidDel="00000000" w:rsidR="00000000" w:rsidRPr="00000000">
        <w:rPr>
          <w:rtl w:val="0"/>
        </w:rPr>
        <w:tab/>
        <w:tab/>
      </w:r>
      <w:r w:rsidDel="00000000" w:rsidR="00000000" w:rsidRPr="00000000">
        <w:rPr/>
        <w:drawing>
          <wp:inline distB="114300" distT="114300" distL="114300" distR="114300">
            <wp:extent cx="1255462" cy="1255462"/>
            <wp:effectExtent b="0" l="0" r="0" t="0"/>
            <wp:docPr id="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1255462" cy="125546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993"/>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D">
      <w:pPr>
        <w:ind w:left="993"/>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E">
      <w:pPr>
        <w:ind w:left="993"/>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Cuenta de Github:</w:t>
      </w:r>
    </w:p>
    <w:p w:rsidR="00000000" w:rsidDel="00000000" w:rsidP="00000000" w:rsidRDefault="00000000" w:rsidRPr="00000000" w14:paraId="0000007F">
      <w:pPr>
        <w:ind w:left="993"/>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Entrar en el sitio </w:t>
      </w:r>
      <w:hyperlink r:id="rId16">
        <w:r w:rsidDel="00000000" w:rsidR="00000000" w:rsidRPr="00000000">
          <w:rPr>
            <w:rFonts w:ascii="Arial" w:cs="Arial" w:eastAsia="Arial" w:hAnsi="Arial"/>
            <w:color w:val="1155cc"/>
            <w:sz w:val="24"/>
            <w:szCs w:val="24"/>
            <w:u w:val="single"/>
            <w:rtl w:val="0"/>
          </w:rPr>
          <w:t xml:space="preserve">https://github.com</w:t>
        </w:r>
      </w:hyperlink>
      <w:r w:rsidDel="00000000" w:rsidR="00000000" w:rsidRPr="00000000">
        <w:rPr>
          <w:rtl w:val="0"/>
        </w:rPr>
      </w:r>
    </w:p>
    <w:p w:rsidR="00000000" w:rsidDel="00000000" w:rsidP="00000000" w:rsidRDefault="00000000" w:rsidRPr="00000000" w14:paraId="00000080">
      <w:pPr>
        <w:ind w:left="993"/>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Encontrar el direccionador que nos lleve a crear una cuenta</w:t>
      </w:r>
    </w:p>
    <w:p w:rsidR="00000000" w:rsidDel="00000000" w:rsidP="00000000" w:rsidRDefault="00000000" w:rsidRPr="00000000" w14:paraId="00000081">
      <w:pPr>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Crear un ID de usuario y un password, posteriormente agregar un correo donde se puedan corroborar que los datos que metiste son veraces, después se pide que crees un grupo para poder invitar a más personas.</w:t>
      </w:r>
    </w:p>
    <w:p w:rsidR="00000000" w:rsidDel="00000000" w:rsidP="00000000" w:rsidRDefault="00000000" w:rsidRPr="00000000" w14:paraId="00000082">
      <w:pPr>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Se enviará un correo de validación a tu correo y se confirmará que tu cuenta de github ha sido activada.</w:t>
      </w:r>
    </w:p>
    <w:p w:rsidR="00000000" w:rsidDel="00000000" w:rsidP="00000000" w:rsidRDefault="00000000" w:rsidRPr="00000000" w14:paraId="00000083">
      <w:pPr>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Invitar a tus compañeros y agregarlos a tu repositorio.</w:t>
      </w:r>
    </w:p>
    <w:p w:rsidR="00000000" w:rsidDel="00000000" w:rsidP="00000000" w:rsidRDefault="00000000" w:rsidRPr="00000000" w14:paraId="00000084">
      <w:pPr>
        <w:ind w:left="993"/>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5">
      <w:pPr>
        <w:ind w:left="993"/>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6">
      <w:pPr>
        <w:ind w:left="993"/>
        <w:contextualSpacing w:val="0"/>
        <w:jc w:val="both"/>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Conclusiones</w:t>
      </w:r>
    </w:p>
    <w:p w:rsidR="00000000" w:rsidDel="00000000" w:rsidP="00000000" w:rsidRDefault="00000000" w:rsidRPr="00000000" w14:paraId="00000087">
      <w:pPr>
        <w:ind w:left="993"/>
        <w:contextualSpacing w:val="0"/>
        <w:jc w:val="both"/>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Alejandra: </w:t>
      </w:r>
    </w:p>
    <w:p w:rsidR="00000000" w:rsidDel="00000000" w:rsidP="00000000" w:rsidRDefault="00000000" w:rsidRPr="00000000" w14:paraId="00000088">
      <w:pPr>
        <w:ind w:left="0" w:firstLine="0"/>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Para el desarrollo y crecimiento de un ingeniero, es necesario el uso de herramientas que lo ayuden a tener una mejor organización y archivamiento de sus papeles, para ello es el aprendizaje del uso de estos programas, como el uso de la nube u otros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vertAlign w:val="baseline"/>
          <w:rtl w:val="0"/>
        </w:rPr>
        <w:t xml:space="preserve">para poder respaldar documentos importantes o el poder compartirlos de manera más productiva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vertAlign w:val="baseline"/>
          <w:rtl w:val="0"/>
        </w:rPr>
        <w:t xml:space="preserve">Aprendí que aparte de la organización y respaldo de documentos, es necesario el saber buscar información de manera eficiente y específica, a través de comandos y símbolos, </w:t>
      </w:r>
      <w:r w:rsidDel="00000000" w:rsidR="00000000" w:rsidRPr="00000000">
        <w:rPr>
          <w:rFonts w:ascii="Arial" w:cs="Arial" w:eastAsia="Arial" w:hAnsi="Arial"/>
          <w:sz w:val="24"/>
          <w:szCs w:val="24"/>
          <w:rtl w:val="0"/>
        </w:rPr>
        <w:t xml:space="preserve">los cuales </w:t>
      </w:r>
      <w:r w:rsidDel="00000000" w:rsidR="00000000" w:rsidRPr="00000000">
        <w:rPr>
          <w:rFonts w:ascii="Arial" w:cs="Arial" w:eastAsia="Arial" w:hAnsi="Arial"/>
          <w:sz w:val="24"/>
          <w:szCs w:val="24"/>
          <w:vertAlign w:val="baseline"/>
          <w:rtl w:val="0"/>
        </w:rPr>
        <w:t xml:space="preserve">facilitan y mejoran la búsqueda, </w:t>
      </w:r>
      <w:r w:rsidDel="00000000" w:rsidR="00000000" w:rsidRPr="00000000">
        <w:rPr>
          <w:rFonts w:ascii="Arial" w:cs="Arial" w:eastAsia="Arial" w:hAnsi="Arial"/>
          <w:sz w:val="24"/>
          <w:szCs w:val="24"/>
          <w:rtl w:val="0"/>
        </w:rPr>
        <w:t xml:space="preserve">apartándose</w:t>
      </w:r>
      <w:r w:rsidDel="00000000" w:rsidR="00000000" w:rsidRPr="00000000">
        <w:rPr>
          <w:rFonts w:ascii="Arial" w:cs="Arial" w:eastAsia="Arial" w:hAnsi="Arial"/>
          <w:sz w:val="24"/>
          <w:szCs w:val="24"/>
          <w:vertAlign w:val="baseline"/>
          <w:rtl w:val="0"/>
        </w:rPr>
        <w:t xml:space="preserve"> de información irrelevante. </w:t>
      </w:r>
    </w:p>
    <w:p w:rsidR="00000000" w:rsidDel="00000000" w:rsidP="00000000" w:rsidRDefault="00000000" w:rsidRPr="00000000" w14:paraId="00000089">
      <w:pPr>
        <w:ind w:left="0"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Daniela: </w:t>
      </w:r>
      <w:r w:rsidDel="00000000" w:rsidR="00000000" w:rsidRPr="00000000">
        <w:rPr>
          <w:rFonts w:ascii="Arial" w:cs="Arial" w:eastAsia="Arial" w:hAnsi="Arial"/>
          <w:sz w:val="24"/>
          <w:szCs w:val="24"/>
          <w:rtl w:val="0"/>
        </w:rPr>
        <w:t xml:space="preserve">El uso de las herramientas que nos prestan diversas plataformas que se encuentran en internet sirven para realizar una mejor utilización del mismo, mejorar nuestras búsquedas y poder aprovechar al máximo los programas de almacenamiento, ya sea para trabajos en conjunto o individuales. Manejar correctamente estas herramientas no sólo ayudará en el área académica, sino en un aspecto profesional o de investigación. Gracias a esto pude conocer más y mejores herramientas de trabajo, así como otras plataformas de almacenamiento y la importancia y utilidad de estas.</w:t>
      </w:r>
    </w:p>
    <w:p w:rsidR="00000000" w:rsidDel="00000000" w:rsidP="00000000" w:rsidRDefault="00000000" w:rsidRPr="00000000" w14:paraId="0000008A">
      <w:pPr>
        <w:ind w:left="0"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Josset: </w:t>
      </w:r>
      <w:r w:rsidDel="00000000" w:rsidR="00000000" w:rsidRPr="00000000">
        <w:rPr>
          <w:rFonts w:ascii="Arial" w:cs="Arial" w:eastAsia="Arial" w:hAnsi="Arial"/>
          <w:sz w:val="24"/>
          <w:szCs w:val="24"/>
          <w:rtl w:val="0"/>
        </w:rPr>
        <w:t xml:space="preserve">El conocimiento de estas herramientas nos ayuda cada vez más a interactuar con las no tan nuevas tecnologías pero sí a entender su funcionamiento, para el aprovechamiento de cada una de ellas, pues un buen programador debe hacerse la vida más fácil por eso está obligado a conocer estas tecnologías para ser rápido y óptimo en su trabajo, pues los problemas que se le presentan son más que complicados y debe tener bases de donde poder solucionar sus problemas. Gracias a estas plataformas ahora nosotros tenemos facilidades en trabajo que no necesariamente son de programación; se abren a un mundo de interacción como lo es github pues derriba una imposición de trabajo en equipo.</w:t>
      </w:r>
    </w:p>
    <w:p w:rsidR="00000000" w:rsidDel="00000000" w:rsidP="00000000" w:rsidRDefault="00000000" w:rsidRPr="00000000" w14:paraId="0000008B">
      <w:pPr>
        <w:ind w:left="0" w:firstLine="0"/>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Jonathan</w:t>
      </w:r>
      <w:r w:rsidDel="00000000" w:rsidR="00000000" w:rsidRPr="00000000">
        <w:rPr>
          <w:rFonts w:ascii="Arial" w:cs="Arial" w:eastAsia="Arial" w:hAnsi="Arial"/>
          <w:sz w:val="24"/>
          <w:szCs w:val="24"/>
          <w:rtl w:val="0"/>
        </w:rPr>
        <w:t xml:space="preserve">: Debido a esta práctica pudimos conocer algunos tipos de herramientas de software con los que contamos para poder ser más productivos durante nuestra formación como ingenieros, así como durante el ejercicio de nuestra carrera. Este tipo de software es indispensable por ello fue importante conocer las funciones que desempeñan cada una de estas aplicaciones, además de aprender el buen manejo de éstas.</w:t>
      </w:r>
    </w:p>
    <w:p w:rsidR="00000000" w:rsidDel="00000000" w:rsidP="00000000" w:rsidRDefault="00000000" w:rsidRPr="00000000" w14:paraId="0000008C">
      <w:pPr>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ind w:left="0" w:firstLine="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Perfiles en GitHub</w:t>
      </w:r>
    </w:p>
    <w:p w:rsidR="00000000" w:rsidDel="00000000" w:rsidP="00000000" w:rsidRDefault="00000000" w:rsidRPr="00000000" w14:paraId="0000008E">
      <w:pPr>
        <w:ind w:left="993"/>
        <w:contextualSpacing w:val="0"/>
        <w:jc w:val="both"/>
        <w:rPr>
          <w:rFonts w:ascii="Arial" w:cs="Arial" w:eastAsia="Arial" w:hAnsi="Arial"/>
          <w:sz w:val="24"/>
          <w:szCs w:val="24"/>
        </w:rPr>
      </w:pPr>
      <w:hyperlink r:id="rId17">
        <w:r w:rsidDel="00000000" w:rsidR="00000000" w:rsidRPr="00000000">
          <w:rPr>
            <w:rFonts w:ascii="Arial" w:cs="Arial" w:eastAsia="Arial" w:hAnsi="Arial"/>
            <w:color w:val="1155cc"/>
            <w:sz w:val="24"/>
            <w:szCs w:val="24"/>
            <w:u w:val="single"/>
            <w:rtl w:val="0"/>
          </w:rPr>
          <w:t xml:space="preserve">https://github.com/DanielaAMR</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F">
      <w:pPr>
        <w:ind w:left="993"/>
        <w:contextualSpacing w:val="0"/>
        <w:jc w:val="both"/>
        <w:rPr>
          <w:rFonts w:ascii="Arial" w:cs="Arial" w:eastAsia="Arial" w:hAnsi="Arial"/>
          <w:sz w:val="24"/>
          <w:szCs w:val="24"/>
        </w:rPr>
      </w:pPr>
      <w:hyperlink r:id="rId18">
        <w:r w:rsidDel="00000000" w:rsidR="00000000" w:rsidRPr="00000000">
          <w:rPr>
            <w:rFonts w:ascii="Arial" w:cs="Arial" w:eastAsia="Arial" w:hAnsi="Arial"/>
            <w:color w:val="1155cc"/>
            <w:sz w:val="24"/>
            <w:szCs w:val="24"/>
            <w:u w:val="single"/>
            <w:rtl w:val="0"/>
          </w:rPr>
          <w:t xml:space="preserve">https://github.com/Josset</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0">
      <w:pPr>
        <w:ind w:left="993"/>
        <w:contextualSpacing w:val="0"/>
        <w:jc w:val="both"/>
        <w:rPr>
          <w:rFonts w:ascii="Arial" w:cs="Arial" w:eastAsia="Arial" w:hAnsi="Arial"/>
          <w:sz w:val="24"/>
          <w:szCs w:val="24"/>
        </w:rPr>
      </w:pPr>
      <w:hyperlink r:id="rId19">
        <w:r w:rsidDel="00000000" w:rsidR="00000000" w:rsidRPr="00000000">
          <w:rPr>
            <w:rFonts w:ascii="Arial" w:cs="Arial" w:eastAsia="Arial" w:hAnsi="Arial"/>
            <w:color w:val="1155cc"/>
            <w:sz w:val="24"/>
            <w:szCs w:val="24"/>
            <w:u w:val="single"/>
            <w:rtl w:val="0"/>
          </w:rPr>
          <w:t xml:space="preserve">https://github.com/jonathan227</w:t>
        </w:r>
      </w:hyperlink>
      <w:r w:rsidDel="00000000" w:rsidR="00000000" w:rsidRPr="00000000">
        <w:rPr>
          <w:rtl w:val="0"/>
        </w:rPr>
      </w:r>
    </w:p>
    <w:p w:rsidR="00000000" w:rsidDel="00000000" w:rsidP="00000000" w:rsidRDefault="00000000" w:rsidRPr="00000000" w14:paraId="00000091">
      <w:pPr>
        <w:ind w:left="993"/>
        <w:contextualSpacing w:val="0"/>
        <w:jc w:val="both"/>
        <w:rPr>
          <w:rFonts w:ascii="Arial" w:cs="Arial" w:eastAsia="Arial" w:hAnsi="Arial"/>
          <w:sz w:val="24"/>
          <w:szCs w:val="24"/>
        </w:rPr>
      </w:pPr>
      <w:hyperlink r:id="rId20">
        <w:r w:rsidDel="00000000" w:rsidR="00000000" w:rsidRPr="00000000">
          <w:rPr>
            <w:rFonts w:ascii="Arial" w:cs="Arial" w:eastAsia="Arial" w:hAnsi="Arial"/>
            <w:color w:val="1155cc"/>
            <w:sz w:val="24"/>
            <w:szCs w:val="24"/>
            <w:u w:val="single"/>
            <w:rtl w:val="0"/>
          </w:rPr>
          <w:t xml:space="preserve">https://github.com/Alejandra2709</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2">
      <w:pPr>
        <w:tabs>
          <w:tab w:val="left" w:pos="5190"/>
        </w:tabs>
        <w:contextualSpacing w:val="0"/>
        <w:jc w:val="both"/>
        <w:rPr>
          <w:sz w:val="44"/>
          <w:szCs w:val="44"/>
          <w:vertAlign w:val="baseline"/>
        </w:rPr>
      </w:pPr>
      <w:r w:rsidDel="00000000" w:rsidR="00000000" w:rsidRPr="00000000">
        <w:rPr>
          <w:rtl w:val="0"/>
        </w:rPr>
      </w:r>
    </w:p>
    <w:sectPr>
      <w:headerReference r:id="rId21" w:type="first"/>
      <w:pgSz w:h="15840" w:w="12240"/>
      <w:pgMar w:bottom="284" w:top="1135" w:left="850.3937007874016" w:right="1185.4724409448836"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10905.0" w:type="dxa"/>
      <w:jc w:val="left"/>
      <w:tblInd w:w="-231.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0"/>
      <w:gridCol w:w="3300"/>
      <w:gridCol w:w="5955"/>
      <w:tblGridChange w:id="0">
        <w:tblGrid>
          <w:gridCol w:w="1650"/>
          <w:gridCol w:w="3300"/>
          <w:gridCol w:w="5955"/>
        </w:tblGrid>
      </w:tblGridChange>
    </w:tblGrid>
    <w:tr>
      <w:trPr>
        <w:trHeight w:val="1200" w:hRule="atLeast"/>
      </w:trPr>
      <w:tc>
        <w:tcP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600075" cy="628015"/>
                <wp:effectExtent b="0" l="0" r="0" t="0"/>
                <wp:docPr descr="escudofi_color_m2008_jpg" id="5" name="image16.jpg"/>
                <a:graphic>
                  <a:graphicData uri="http://schemas.openxmlformats.org/drawingml/2006/picture">
                    <pic:pic>
                      <pic:nvPicPr>
                        <pic:cNvPr descr="escudofi_color_m2008_jpg" id="0" name="image16.jpg"/>
                        <pic:cNvPicPr preferRelativeResize="0"/>
                      </pic:nvPicPr>
                      <pic:blipFill>
                        <a:blip r:embed="rId1"/>
                        <a:srcRect b="0" l="0" r="0" t="0"/>
                        <a:stretch>
                          <a:fillRect/>
                        </a:stretch>
                      </pic:blipFill>
                      <pic:spPr>
                        <a:xfrm>
                          <a:off x="0" y="0"/>
                          <a:ext cx="600075" cy="628015"/>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Carátula para entrega de prácticas</w:t>
          </w:r>
          <w:r w:rsidDel="00000000" w:rsidR="00000000" w:rsidRPr="00000000">
            <w:rPr>
              <w:rtl w:val="0"/>
            </w:rPr>
          </w:r>
        </w:p>
      </w:tc>
    </w:tr>
    <w:tr>
      <w:trPr>
        <w:trHeight w:val="420" w:hRule="atLeast"/>
      </w:trPr>
      <w:tc>
        <w:tcPr>
          <w:gridSpan w:val="2"/>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Ingeniería</w:t>
          </w:r>
        </w:p>
      </w:tc>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Laboratorios de docencia</w:t>
          </w:r>
        </w:p>
      </w:tc>
    </w:tr>
  </w:tb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3.8582677165355"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lejandra2709" TargetMode="External"/><Relationship Id="rId11" Type="http://schemas.openxmlformats.org/officeDocument/2006/relationships/image" Target="media/image22.png"/><Relationship Id="rId10" Type="http://schemas.openxmlformats.org/officeDocument/2006/relationships/image" Target="media/image17.png"/><Relationship Id="rId21" Type="http://schemas.openxmlformats.org/officeDocument/2006/relationships/header" Target="header1.xml"/><Relationship Id="rId13" Type="http://schemas.openxmlformats.org/officeDocument/2006/relationships/image" Target="media/image20.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5.png"/><Relationship Id="rId14" Type="http://schemas.openxmlformats.org/officeDocument/2006/relationships/image" Target="media/image13.png"/><Relationship Id="rId17" Type="http://schemas.openxmlformats.org/officeDocument/2006/relationships/hyperlink" Target="https://github.com/DanielaAMR" TargetMode="External"/><Relationship Id="rId16" Type="http://schemas.openxmlformats.org/officeDocument/2006/relationships/hyperlink" Target="https://github.com/github" TargetMode="External"/><Relationship Id="rId5" Type="http://schemas.openxmlformats.org/officeDocument/2006/relationships/styles" Target="styles.xml"/><Relationship Id="rId19" Type="http://schemas.openxmlformats.org/officeDocument/2006/relationships/hyperlink" Target="https://github.com/jonathan227" TargetMode="External"/><Relationship Id="rId6" Type="http://schemas.openxmlformats.org/officeDocument/2006/relationships/image" Target="media/image19.png"/><Relationship Id="rId18" Type="http://schemas.openxmlformats.org/officeDocument/2006/relationships/hyperlink" Target="https://github.com/Josset" TargetMode="External"/><Relationship Id="rId7" Type="http://schemas.openxmlformats.org/officeDocument/2006/relationships/image" Target="media/image21.png"/><Relationship Id="rId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