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927A" w14:textId="77777777" w:rsidR="00516132" w:rsidRPr="00BC21C0" w:rsidRDefault="27AF76AE" w:rsidP="00516132">
      <w:pPr>
        <w:pStyle w:val="Normal2"/>
        <w:jc w:val="center"/>
        <w:rPr>
          <w:rFonts w:ascii="Arial" w:eastAsia="Arial" w:hAnsi="Arial" w:cs="Arial"/>
          <w:b/>
          <w:bCs/>
          <w:sz w:val="22"/>
          <w:szCs w:val="22"/>
        </w:rPr>
      </w:pPr>
      <w:r w:rsidRPr="00557ED3">
        <w:rPr>
          <w:rFonts w:ascii="Arial" w:eastAsia="Arial" w:hAnsi="Arial" w:cs="Arial"/>
          <w:b/>
          <w:bCs/>
          <w:color w:val="000000"/>
          <w:sz w:val="22"/>
          <w:szCs w:val="22"/>
        </w:rPr>
        <w:t xml:space="preserve">RESOLUCIÓN </w:t>
      </w:r>
      <w:r w:rsidR="00516132" w:rsidRPr="00BC21C0">
        <w:rPr>
          <w:rFonts w:ascii="Arial" w:eastAsia="Arial" w:hAnsi="Arial" w:cs="Arial"/>
          <w:b/>
          <w:bCs/>
          <w:sz w:val="22"/>
          <w:szCs w:val="22"/>
        </w:rPr>
        <w:t>CATASTRAL No. ${</w:t>
      </w:r>
      <w:proofErr w:type="spellStart"/>
      <w:r w:rsidR="00516132" w:rsidRPr="00BC21C0">
        <w:rPr>
          <w:rFonts w:ascii="Arial" w:eastAsia="Arial" w:hAnsi="Arial" w:cs="Arial"/>
          <w:b/>
          <w:bCs/>
          <w:sz w:val="22"/>
          <w:szCs w:val="22"/>
        </w:rPr>
        <w:t>no_resolucion</w:t>
      </w:r>
      <w:proofErr w:type="spellEnd"/>
      <w:r w:rsidR="00516132" w:rsidRPr="00BC21C0">
        <w:rPr>
          <w:rFonts w:ascii="Arial" w:eastAsia="Arial" w:hAnsi="Arial" w:cs="Arial"/>
          <w:b/>
          <w:bCs/>
          <w:sz w:val="22"/>
          <w:szCs w:val="22"/>
        </w:rPr>
        <w:t>}</w:t>
      </w:r>
    </w:p>
    <w:p w14:paraId="5AAC2DF5" w14:textId="77777777" w:rsidR="00516132" w:rsidRPr="00BC21C0" w:rsidRDefault="00516132" w:rsidP="00516132">
      <w:pPr>
        <w:pStyle w:val="Normal2"/>
        <w:jc w:val="center"/>
        <w:rPr>
          <w:rFonts w:ascii="Arial" w:eastAsia="Arial" w:hAnsi="Arial" w:cs="Arial"/>
          <w:b/>
          <w:bCs/>
          <w:sz w:val="22"/>
          <w:szCs w:val="22"/>
        </w:rPr>
      </w:pPr>
      <w:r w:rsidRPr="00BC21C0">
        <w:rPr>
          <w:rFonts w:ascii="Arial" w:eastAsia="Arial" w:hAnsi="Arial" w:cs="Arial"/>
          <w:b/>
          <w:bCs/>
          <w:sz w:val="22"/>
          <w:szCs w:val="22"/>
        </w:rPr>
        <w:t>(${dia} DE ${mes} DE ${vigencia}</w:t>
      </w:r>
      <w:r w:rsidRPr="00BC21C0">
        <w:rPr>
          <w:rFonts w:ascii="Arial" w:eastAsia="Arial" w:hAnsi="Arial" w:cs="Arial"/>
          <w:b/>
          <w:bCs/>
          <w:sz w:val="22"/>
          <w:szCs w:val="22"/>
          <w:highlight w:val="white"/>
        </w:rPr>
        <w:t>)</w:t>
      </w:r>
    </w:p>
    <w:p w14:paraId="00000003" w14:textId="710B0F31" w:rsidR="00AB35FE" w:rsidRDefault="00AB35FE" w:rsidP="00516132">
      <w:pPr>
        <w:pStyle w:val="Normal0"/>
        <w:jc w:val="center"/>
        <w:rPr>
          <w:rFonts w:ascii="Arial" w:eastAsia="Arial" w:hAnsi="Arial" w:cs="Arial"/>
          <w:sz w:val="22"/>
          <w:szCs w:val="22"/>
        </w:rPr>
      </w:pPr>
    </w:p>
    <w:p w14:paraId="5052B533" w14:textId="77777777" w:rsidR="00516132" w:rsidRPr="00557ED3" w:rsidRDefault="00516132" w:rsidP="00516132">
      <w:pPr>
        <w:pStyle w:val="Normal0"/>
        <w:jc w:val="center"/>
        <w:rPr>
          <w:rFonts w:ascii="Arial" w:eastAsia="Arial" w:hAnsi="Arial" w:cs="Arial"/>
          <w:sz w:val="22"/>
          <w:szCs w:val="22"/>
        </w:rPr>
      </w:pPr>
    </w:p>
    <w:p w14:paraId="00000004" w14:textId="77777777" w:rsidR="00AB35FE" w:rsidRDefault="00F93997">
      <w:pPr>
        <w:pStyle w:val="Normal0"/>
        <w:spacing w:after="160"/>
        <w:jc w:val="center"/>
        <w:rPr>
          <w:rFonts w:ascii="Arial" w:eastAsia="Arial" w:hAnsi="Arial" w:cs="Arial"/>
          <w:sz w:val="22"/>
          <w:szCs w:val="22"/>
        </w:rPr>
      </w:pPr>
      <w:r w:rsidRPr="00557ED3">
        <w:rPr>
          <w:rFonts w:ascii="Arial" w:eastAsia="Arial" w:hAnsi="Arial" w:cs="Arial"/>
          <w:sz w:val="22"/>
          <w:szCs w:val="22"/>
        </w:rPr>
        <w:t>“POR MEDIO DE LA CUAL SE RECTIFICA LA INSCRIPCIÓN CATASTRAL DE UN PREDIO EN EL MUNICIPIO DE FUSAGASUGÁ”</w:t>
      </w:r>
    </w:p>
    <w:p w14:paraId="796F0B85" w14:textId="77777777" w:rsidR="00557ED3" w:rsidRPr="00557ED3" w:rsidRDefault="00557ED3">
      <w:pPr>
        <w:pStyle w:val="Normal0"/>
        <w:spacing w:after="160"/>
        <w:jc w:val="center"/>
        <w:rPr>
          <w:rFonts w:ascii="Arial" w:eastAsia="Arial" w:hAnsi="Arial" w:cs="Arial"/>
          <w:sz w:val="22"/>
          <w:szCs w:val="22"/>
        </w:rPr>
      </w:pPr>
    </w:p>
    <w:p w14:paraId="6FD72CE9" w14:textId="77777777" w:rsidR="00557ED3" w:rsidRPr="00262EB3" w:rsidRDefault="00557ED3" w:rsidP="00557ED3">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2CE2D730" w14:textId="77777777" w:rsidR="00557ED3" w:rsidRPr="0066480B" w:rsidRDefault="00557ED3" w:rsidP="00557ED3">
      <w:pPr>
        <w:pStyle w:val="Normal2"/>
        <w:jc w:val="both"/>
        <w:rPr>
          <w:rFonts w:ascii="Arial" w:eastAsia="Arial" w:hAnsi="Arial" w:cs="Arial"/>
          <w:sz w:val="22"/>
          <w:szCs w:val="22"/>
        </w:rPr>
      </w:pPr>
    </w:p>
    <w:p w14:paraId="15661FB0" w14:textId="77777777" w:rsidR="00557ED3" w:rsidRDefault="00557ED3" w:rsidP="00557ED3">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09DA4ED9" w14:textId="77777777" w:rsidR="00557ED3" w:rsidRPr="00B926D2" w:rsidRDefault="00557ED3" w:rsidP="00557ED3">
      <w:pPr>
        <w:pStyle w:val="Normal2"/>
        <w:jc w:val="center"/>
        <w:rPr>
          <w:rFonts w:ascii="Arial" w:eastAsia="Arial" w:hAnsi="Arial" w:cs="Arial"/>
          <w:b/>
          <w:bCs/>
          <w:sz w:val="22"/>
          <w:szCs w:val="22"/>
        </w:rPr>
      </w:pPr>
    </w:p>
    <w:p w14:paraId="170F9F3F" w14:textId="77777777" w:rsidR="00557ED3" w:rsidRPr="00262EB3" w:rsidRDefault="00557ED3" w:rsidP="00557ED3">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4D5CE125" w14:textId="77777777" w:rsidR="00557ED3" w:rsidRPr="00262EB3" w:rsidRDefault="00557ED3" w:rsidP="00557ED3">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7F361730" w14:textId="77777777" w:rsidR="00557ED3" w:rsidRPr="00262EB3" w:rsidRDefault="00557ED3" w:rsidP="00557ED3">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w:t>
      </w:r>
      <w:r w:rsidRPr="00262EB3">
        <w:rPr>
          <w:rFonts w:ascii="Arial" w:eastAsia="Arial" w:hAnsi="Arial" w:cs="Arial"/>
          <w:color w:val="000000" w:themeColor="text1"/>
          <w:sz w:val="22"/>
          <w:szCs w:val="22"/>
        </w:rPr>
        <w:lastRenderedPageBreak/>
        <w:t>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592488F8" w14:textId="77777777" w:rsidR="00557ED3" w:rsidRDefault="00557ED3" w:rsidP="00557ED3">
      <w:pPr>
        <w:jc w:val="both"/>
        <w:rPr>
          <w:rFonts w:ascii="Arial" w:eastAsia="Arial" w:hAnsi="Arial" w:cs="Arial"/>
          <w:color w:val="000000" w:themeColor="text1"/>
          <w:sz w:val="22"/>
          <w:szCs w:val="22"/>
        </w:rPr>
      </w:pPr>
    </w:p>
    <w:p w14:paraId="69A767BC" w14:textId="77777777" w:rsidR="00557ED3" w:rsidRPr="00262EB3" w:rsidRDefault="00557ED3" w:rsidP="00557ED3">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564388BD" w14:textId="77777777" w:rsidR="00557ED3" w:rsidRPr="00262EB3" w:rsidRDefault="00557ED3" w:rsidP="00557ED3">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77E194A5" w14:textId="77777777" w:rsidR="00557ED3" w:rsidRPr="00262EB3" w:rsidRDefault="00557ED3" w:rsidP="00557ED3">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241083EA" w14:textId="77777777" w:rsidR="00557ED3" w:rsidRPr="00F334CF" w:rsidRDefault="00557ED3" w:rsidP="00557ED3">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8A17928" w14:textId="77777777" w:rsidR="00557ED3" w:rsidRDefault="00557ED3" w:rsidP="00557ED3">
      <w:pPr>
        <w:pStyle w:val="Textocomentario"/>
        <w:jc w:val="both"/>
        <w:rPr>
          <w:rFonts w:ascii="Arial" w:eastAsia="Arial" w:hAnsi="Arial" w:cs="Arial"/>
          <w:sz w:val="22"/>
          <w:szCs w:val="22"/>
        </w:rPr>
      </w:pPr>
    </w:p>
    <w:p w14:paraId="55B1C281" w14:textId="77777777" w:rsidR="00557ED3" w:rsidRPr="005F2CE3" w:rsidRDefault="00557ED3" w:rsidP="00557ED3">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2873B900" w14:textId="43C2D664" w:rsidR="00557ED3" w:rsidRPr="00557ED3" w:rsidRDefault="00557ED3" w:rsidP="00557ED3">
      <w:pPr>
        <w:pStyle w:val="Normal2"/>
        <w:spacing w:before="240" w:after="200"/>
        <w:jc w:val="both"/>
        <w:rPr>
          <w:rFonts w:ascii="Arial" w:eastAsia="Arial" w:hAnsi="Arial" w:cs="Arial"/>
          <w:i/>
          <w:iCs/>
          <w:color w:val="000000" w:themeColor="text1"/>
          <w:sz w:val="22"/>
          <w:szCs w:val="22"/>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3102A34A" w14:textId="539682BC" w:rsidR="00DB31D8" w:rsidRDefault="00DB31D8" w:rsidP="00DB31D8">
      <w:pPr>
        <w:pStyle w:val="Normal0"/>
        <w:jc w:val="both"/>
        <w:rPr>
          <w:rFonts w:ascii="Arial" w:eastAsia="Arial" w:hAnsi="Arial" w:cs="Arial"/>
          <w:sz w:val="22"/>
          <w:szCs w:val="22"/>
        </w:rPr>
      </w:pPr>
      <w:r w:rsidRPr="7DC31E25">
        <w:rPr>
          <w:rFonts w:ascii="Arial" w:eastAsia="Arial" w:hAnsi="Arial" w:cs="Arial"/>
          <w:color w:val="000000" w:themeColor="text1"/>
          <w:sz w:val="22"/>
          <w:szCs w:val="22"/>
        </w:rPr>
        <w:t xml:space="preserve">Que ante el Gestor Catastral Multipropósito del Municipio de Fusagasugá, el(la) señor(a) </w:t>
      </w:r>
      <w:r w:rsidR="00516132" w:rsidRPr="00516132">
        <w:rPr>
          <w:rFonts w:ascii="Arial" w:eastAsia="Arial" w:hAnsi="Arial" w:cs="Arial"/>
          <w:color w:val="FF0000"/>
          <w:sz w:val="22"/>
          <w:szCs w:val="22"/>
        </w:rPr>
        <w:t>${</w:t>
      </w:r>
      <w:proofErr w:type="spellStart"/>
      <w:r w:rsidR="00516132" w:rsidRPr="00516132">
        <w:rPr>
          <w:rFonts w:ascii="Arial" w:eastAsia="Arial" w:hAnsi="Arial" w:cs="Arial"/>
          <w:color w:val="FF0000"/>
          <w:sz w:val="22"/>
          <w:szCs w:val="22"/>
        </w:rPr>
        <w:t>nombre_gestor</w:t>
      </w:r>
      <w:proofErr w:type="spellEnd"/>
      <w:r w:rsidR="00516132" w:rsidRPr="00516132">
        <w:rPr>
          <w:rFonts w:ascii="Arial" w:eastAsia="Arial" w:hAnsi="Arial" w:cs="Arial"/>
          <w:color w:val="FF0000"/>
          <w:sz w:val="22"/>
          <w:szCs w:val="22"/>
        </w:rPr>
        <w:t>}, identificado(a) con cédula de ciudadanía No. ${</w:t>
      </w:r>
      <w:proofErr w:type="spellStart"/>
      <w:r w:rsidR="00516132" w:rsidRPr="00516132">
        <w:rPr>
          <w:rFonts w:ascii="Arial" w:eastAsia="Arial" w:hAnsi="Arial" w:cs="Arial"/>
          <w:color w:val="FF0000"/>
          <w:sz w:val="22"/>
          <w:szCs w:val="22"/>
        </w:rPr>
        <w:t>cedula_numero_gestor</w:t>
      </w:r>
      <w:proofErr w:type="spellEnd"/>
      <w:r w:rsidR="00516132" w:rsidRPr="00516132">
        <w:rPr>
          <w:rFonts w:ascii="Arial" w:eastAsia="Arial" w:hAnsi="Arial" w:cs="Arial"/>
          <w:color w:val="FF0000"/>
          <w:sz w:val="22"/>
          <w:szCs w:val="22"/>
        </w:rPr>
        <w:t>}, expedida en ${</w:t>
      </w:r>
      <w:proofErr w:type="spellStart"/>
      <w:r w:rsidR="00516132" w:rsidRPr="00516132">
        <w:rPr>
          <w:rFonts w:ascii="Arial" w:eastAsia="Arial" w:hAnsi="Arial" w:cs="Arial"/>
          <w:color w:val="FF0000"/>
          <w:sz w:val="22"/>
          <w:szCs w:val="22"/>
        </w:rPr>
        <w:t>cedula_cuidad_gestor</w:t>
      </w:r>
      <w:proofErr w:type="spellEnd"/>
      <w:r w:rsidR="00516132" w:rsidRPr="00516132">
        <w:rPr>
          <w:rFonts w:ascii="Arial" w:eastAsia="Arial" w:hAnsi="Arial" w:cs="Arial"/>
          <w:color w:val="FF0000"/>
          <w:sz w:val="22"/>
          <w:szCs w:val="22"/>
        </w:rPr>
        <w:t>}, en calidad de ${</w:t>
      </w:r>
      <w:proofErr w:type="spellStart"/>
      <w:r w:rsidR="00516132" w:rsidRPr="00516132">
        <w:rPr>
          <w:rFonts w:ascii="Arial" w:eastAsia="Arial" w:hAnsi="Arial" w:cs="Arial"/>
          <w:color w:val="FF0000"/>
          <w:sz w:val="22"/>
          <w:szCs w:val="22"/>
        </w:rPr>
        <w:t>calidad_gestor</w:t>
      </w:r>
      <w:proofErr w:type="spellEnd"/>
      <w:r w:rsidR="00516132" w:rsidRPr="00516132">
        <w:rPr>
          <w:rFonts w:ascii="Arial" w:eastAsia="Arial" w:hAnsi="Arial" w:cs="Arial"/>
          <w:color w:val="FF0000"/>
          <w:sz w:val="22"/>
          <w:szCs w:val="22"/>
        </w:rPr>
        <w:t>}</w:t>
      </w:r>
      <w:r w:rsidRPr="7DC31E25">
        <w:rPr>
          <w:rFonts w:ascii="Arial" w:eastAsia="Arial" w:hAnsi="Arial" w:cs="Arial"/>
          <w:color w:val="000000" w:themeColor="text1"/>
          <w:sz w:val="22"/>
          <w:szCs w:val="22"/>
        </w:rPr>
        <w:t xml:space="preserve">, solicitó con radicado </w:t>
      </w:r>
      <w:r w:rsidR="00516132" w:rsidRPr="00516132">
        <w:rPr>
          <w:rFonts w:ascii="Arial" w:eastAsia="Arial" w:hAnsi="Arial" w:cs="Arial"/>
          <w:color w:val="000000" w:themeColor="text1"/>
          <w:sz w:val="22"/>
          <w:szCs w:val="22"/>
        </w:rPr>
        <w:t>${</w:t>
      </w:r>
      <w:proofErr w:type="spellStart"/>
      <w:r w:rsidR="00516132" w:rsidRPr="00516132">
        <w:rPr>
          <w:rFonts w:ascii="Arial" w:eastAsia="Arial" w:hAnsi="Arial" w:cs="Arial"/>
          <w:color w:val="000000" w:themeColor="text1"/>
          <w:sz w:val="22"/>
          <w:szCs w:val="22"/>
        </w:rPr>
        <w:t>no_radicado</w:t>
      </w:r>
      <w:proofErr w:type="spellEnd"/>
      <w:r w:rsidR="00516132" w:rsidRPr="00516132">
        <w:rPr>
          <w:rFonts w:ascii="Arial" w:eastAsia="Arial" w:hAnsi="Arial" w:cs="Arial"/>
          <w:color w:val="000000" w:themeColor="text1"/>
          <w:sz w:val="22"/>
          <w:szCs w:val="22"/>
        </w:rPr>
        <w:t>}, asociado al ${</w:t>
      </w:r>
      <w:proofErr w:type="spellStart"/>
      <w:r w:rsidR="00516132" w:rsidRPr="00516132">
        <w:rPr>
          <w:rFonts w:ascii="Arial" w:eastAsia="Arial" w:hAnsi="Arial" w:cs="Arial"/>
          <w:color w:val="000000" w:themeColor="text1"/>
          <w:sz w:val="22"/>
          <w:szCs w:val="22"/>
        </w:rPr>
        <w:t>asociado_id</w:t>
      </w:r>
      <w:proofErr w:type="spellEnd"/>
      <w:r w:rsidR="00516132" w:rsidRPr="00516132">
        <w:rPr>
          <w:rFonts w:ascii="Arial" w:eastAsia="Arial" w:hAnsi="Arial" w:cs="Arial"/>
          <w:color w:val="000000" w:themeColor="text1"/>
          <w:sz w:val="22"/>
          <w:szCs w:val="22"/>
        </w:rPr>
        <w:t>}</w:t>
      </w:r>
      <w:r w:rsidRPr="7DC31E25">
        <w:rPr>
          <w:rFonts w:ascii="Arial" w:eastAsia="Arial" w:hAnsi="Arial" w:cs="Arial"/>
          <w:color w:val="FF0000"/>
          <w:sz w:val="22"/>
          <w:szCs w:val="22"/>
        </w:rPr>
        <w:t>,</w:t>
      </w:r>
      <w:r w:rsidRPr="7DC31E25">
        <w:rPr>
          <w:rFonts w:ascii="Arial" w:eastAsia="Arial" w:hAnsi="Arial" w:cs="Arial"/>
          <w:sz w:val="22"/>
          <w:szCs w:val="22"/>
        </w:rPr>
        <w:t xml:space="preserve"> LA RECTIFICACIÓN DE LA INSCRIPCIÓN, RESPECTO A SU CABIDA Y AL ÁREA CONSTRUIDA </w:t>
      </w:r>
      <w:r w:rsidR="781CFFF2" w:rsidRPr="7DC31E25">
        <w:rPr>
          <w:rFonts w:ascii="Arial" w:eastAsia="Arial" w:hAnsi="Arial" w:cs="Arial"/>
          <w:sz w:val="22"/>
          <w:szCs w:val="22"/>
        </w:rPr>
        <w:t xml:space="preserve">del predio identificado con </w:t>
      </w:r>
      <w:proofErr w:type="spellStart"/>
      <w:r w:rsidR="781CFFF2" w:rsidRPr="7DC31E25">
        <w:rPr>
          <w:rFonts w:ascii="Arial" w:eastAsia="Arial" w:hAnsi="Arial" w:cs="Arial"/>
          <w:color w:val="000000" w:themeColor="text1"/>
          <w:sz w:val="22"/>
          <w:szCs w:val="22"/>
        </w:rPr>
        <w:t>con</w:t>
      </w:r>
      <w:proofErr w:type="spellEnd"/>
      <w:r w:rsidR="781CFFF2" w:rsidRPr="7DC31E25">
        <w:rPr>
          <w:rFonts w:ascii="Arial" w:eastAsia="Arial" w:hAnsi="Arial" w:cs="Arial"/>
          <w:color w:val="000000" w:themeColor="text1"/>
          <w:sz w:val="22"/>
          <w:szCs w:val="22"/>
        </w:rPr>
        <w:t xml:space="preserve"> el número predial nacional </w:t>
      </w:r>
      <w:r w:rsidR="00516132" w:rsidRPr="00516132">
        <w:rPr>
          <w:rFonts w:ascii="Arial" w:eastAsia="Arial" w:hAnsi="Arial" w:cs="Arial"/>
          <w:color w:val="FF0000"/>
          <w:sz w:val="22"/>
          <w:szCs w:val="22"/>
        </w:rPr>
        <w:t>${</w:t>
      </w:r>
      <w:proofErr w:type="spellStart"/>
      <w:r w:rsidR="00516132" w:rsidRPr="00516132">
        <w:rPr>
          <w:rFonts w:ascii="Arial" w:eastAsia="Arial" w:hAnsi="Arial" w:cs="Arial"/>
          <w:color w:val="FF0000"/>
          <w:sz w:val="22"/>
          <w:szCs w:val="22"/>
        </w:rPr>
        <w:t>numero_predial</w:t>
      </w:r>
      <w:proofErr w:type="spellEnd"/>
      <w:r w:rsidR="00516132" w:rsidRPr="00516132">
        <w:rPr>
          <w:rFonts w:ascii="Arial" w:eastAsia="Arial" w:hAnsi="Arial" w:cs="Arial"/>
          <w:color w:val="FF0000"/>
          <w:sz w:val="22"/>
          <w:szCs w:val="22"/>
        </w:rPr>
        <w:t>}</w:t>
      </w:r>
      <w:r w:rsidR="781CFFF2" w:rsidRPr="7DC31E25">
        <w:rPr>
          <w:rFonts w:ascii="Arial" w:eastAsia="Arial" w:hAnsi="Arial" w:cs="Arial"/>
          <w:color w:val="FF0000"/>
          <w:sz w:val="22"/>
          <w:szCs w:val="22"/>
        </w:rPr>
        <w:t xml:space="preserve"> </w:t>
      </w:r>
      <w:r w:rsidR="781CFFF2" w:rsidRPr="7DC31E25">
        <w:rPr>
          <w:rFonts w:ascii="Arial" w:eastAsia="Arial" w:hAnsi="Arial" w:cs="Arial"/>
          <w:color w:val="000000" w:themeColor="text1"/>
          <w:sz w:val="22"/>
          <w:szCs w:val="22"/>
        </w:rPr>
        <w:t xml:space="preserve">y folio de matrícula inmobiliaria </w:t>
      </w:r>
      <w:r w:rsidR="00516132" w:rsidRPr="00516132">
        <w:rPr>
          <w:rFonts w:ascii="Arial" w:eastAsia="Arial" w:hAnsi="Arial" w:cs="Arial"/>
          <w:color w:val="000000" w:themeColor="text1"/>
          <w:sz w:val="22"/>
          <w:szCs w:val="22"/>
        </w:rPr>
        <w:t>${</w:t>
      </w:r>
      <w:proofErr w:type="spellStart"/>
      <w:r w:rsidR="00516132" w:rsidRPr="00516132">
        <w:rPr>
          <w:rFonts w:ascii="Arial" w:eastAsia="Arial" w:hAnsi="Arial" w:cs="Arial"/>
          <w:color w:val="000000" w:themeColor="text1"/>
          <w:sz w:val="22"/>
          <w:szCs w:val="22"/>
        </w:rPr>
        <w:t>matricula_inmobiliaria</w:t>
      </w:r>
      <w:proofErr w:type="spellEnd"/>
      <w:r w:rsidR="00516132" w:rsidRPr="00516132">
        <w:rPr>
          <w:rFonts w:ascii="Arial" w:eastAsia="Arial" w:hAnsi="Arial" w:cs="Arial"/>
          <w:color w:val="000000" w:themeColor="text1"/>
          <w:sz w:val="22"/>
          <w:szCs w:val="22"/>
        </w:rPr>
        <w:t>}</w:t>
      </w:r>
      <w:r w:rsidR="781CFFF2" w:rsidRPr="7DC31E25">
        <w:rPr>
          <w:rFonts w:ascii="Arial" w:eastAsia="Arial" w:hAnsi="Arial" w:cs="Arial"/>
          <w:color w:val="FF0000"/>
          <w:sz w:val="22"/>
          <w:szCs w:val="22"/>
        </w:rPr>
        <w:t xml:space="preserve"> </w:t>
      </w:r>
      <w:r w:rsidR="781CFFF2" w:rsidRPr="7DC31E25">
        <w:rPr>
          <w:rFonts w:ascii="Arial" w:eastAsia="Arial" w:hAnsi="Arial" w:cs="Arial"/>
          <w:color w:val="000000" w:themeColor="text1"/>
          <w:sz w:val="22"/>
          <w:szCs w:val="22"/>
        </w:rPr>
        <w:t xml:space="preserve">ubicado en la </w:t>
      </w:r>
      <w:r w:rsidR="00516132" w:rsidRPr="00BC21C0">
        <w:rPr>
          <w:rFonts w:ascii="Arial" w:eastAsia="Arial" w:hAnsi="Arial" w:cs="Arial"/>
          <w:sz w:val="22"/>
          <w:szCs w:val="22"/>
        </w:rPr>
        <w:t>zona ${</w:t>
      </w:r>
      <w:proofErr w:type="spellStart"/>
      <w:r w:rsidR="00516132" w:rsidRPr="00BC21C0">
        <w:rPr>
          <w:rFonts w:ascii="Arial" w:eastAsia="Arial" w:hAnsi="Arial" w:cs="Arial"/>
          <w:sz w:val="22"/>
          <w:szCs w:val="22"/>
        </w:rPr>
        <w:t>zona_ubicacion</w:t>
      </w:r>
      <w:proofErr w:type="spellEnd"/>
      <w:r w:rsidR="00516132" w:rsidRPr="00BC21C0">
        <w:rPr>
          <w:rFonts w:ascii="Arial" w:eastAsia="Arial" w:hAnsi="Arial" w:cs="Arial"/>
          <w:sz w:val="22"/>
          <w:szCs w:val="22"/>
        </w:rPr>
        <w:t>}</w:t>
      </w:r>
      <w:r w:rsidR="00516132">
        <w:rPr>
          <w:rFonts w:ascii="Arial" w:eastAsia="Arial" w:hAnsi="Arial" w:cs="Arial"/>
          <w:sz w:val="22"/>
          <w:szCs w:val="22"/>
        </w:rPr>
        <w:t xml:space="preserve"> </w:t>
      </w:r>
      <w:r w:rsidR="781CFFF2" w:rsidRPr="7DC31E25">
        <w:rPr>
          <w:rFonts w:ascii="Arial" w:eastAsia="Arial" w:hAnsi="Arial" w:cs="Arial"/>
          <w:color w:val="000000" w:themeColor="text1"/>
          <w:sz w:val="22"/>
          <w:szCs w:val="22"/>
        </w:rPr>
        <w:t>del municipio de Fusagasugá</w:t>
      </w:r>
      <w:r w:rsidRPr="7DC31E25">
        <w:rPr>
          <w:rFonts w:ascii="Arial" w:eastAsia="Arial" w:hAnsi="Arial" w:cs="Arial"/>
          <w:sz w:val="22"/>
          <w:szCs w:val="22"/>
        </w:rPr>
        <w:t xml:space="preserve">, conforme a lo establecido en la </w:t>
      </w:r>
      <w:r w:rsidRPr="7DC31E25">
        <w:rPr>
          <w:rFonts w:ascii="Arial" w:eastAsia="Arial" w:hAnsi="Arial" w:cs="Arial"/>
          <w:color w:val="FF0000"/>
          <w:sz w:val="22"/>
          <w:szCs w:val="22"/>
        </w:rPr>
        <w:t>Escritura Pública No.</w:t>
      </w:r>
      <w:r w:rsidRPr="7DC31E25">
        <w:rPr>
          <w:rFonts w:ascii="Arial" w:eastAsia="Arial" w:hAnsi="Arial" w:cs="Arial"/>
          <w:b/>
          <w:bCs/>
          <w:color w:val="FF0000"/>
          <w:sz w:val="22"/>
          <w:szCs w:val="22"/>
        </w:rPr>
        <w:t xml:space="preserve"> </w:t>
      </w:r>
      <w:r w:rsidR="00516132">
        <w:rPr>
          <w:rFonts w:ascii="Arial" w:hAnsi="Arial" w:cs="Arial"/>
          <w:color w:val="FF0000"/>
          <w:sz w:val="22"/>
          <w:szCs w:val="22"/>
        </w:rPr>
        <w:t>${</w:t>
      </w:r>
      <w:proofErr w:type="spellStart"/>
      <w:r w:rsidR="00516132" w:rsidRPr="00516132">
        <w:rPr>
          <w:rFonts w:ascii="Arial" w:hAnsi="Arial" w:cs="Arial"/>
          <w:color w:val="FF0000"/>
          <w:sz w:val="22"/>
          <w:szCs w:val="22"/>
        </w:rPr>
        <w:t>escritura_publica</w:t>
      </w:r>
      <w:proofErr w:type="spellEnd"/>
      <w:r w:rsidR="00516132">
        <w:rPr>
          <w:rFonts w:ascii="Arial" w:hAnsi="Arial" w:cs="Arial"/>
          <w:color w:val="FF0000"/>
          <w:sz w:val="22"/>
          <w:szCs w:val="22"/>
        </w:rPr>
        <w:t xml:space="preserve">} </w:t>
      </w:r>
      <w:r w:rsidRPr="7DC31E25">
        <w:rPr>
          <w:rFonts w:ascii="Arial" w:hAnsi="Arial" w:cs="Arial"/>
          <w:sz w:val="22"/>
          <w:szCs w:val="22"/>
        </w:rPr>
        <w:t xml:space="preserve">de fecha </w:t>
      </w:r>
      <w:r w:rsidR="00516132">
        <w:rPr>
          <w:rFonts w:ascii="Arial" w:hAnsi="Arial" w:cs="Arial"/>
          <w:color w:val="FF0000"/>
          <w:sz w:val="22"/>
          <w:szCs w:val="22"/>
        </w:rPr>
        <w:t>${</w:t>
      </w:r>
      <w:proofErr w:type="spellStart"/>
      <w:r w:rsidR="00516132" w:rsidRPr="00516132">
        <w:rPr>
          <w:rFonts w:ascii="Arial" w:hAnsi="Arial" w:cs="Arial"/>
          <w:color w:val="FF0000"/>
          <w:sz w:val="22"/>
          <w:szCs w:val="22"/>
        </w:rPr>
        <w:t>fecha_escritura_publica</w:t>
      </w:r>
      <w:proofErr w:type="spellEnd"/>
      <w:r w:rsidR="00516132">
        <w:rPr>
          <w:rFonts w:ascii="Arial" w:hAnsi="Arial" w:cs="Arial"/>
          <w:color w:val="FF0000"/>
          <w:sz w:val="22"/>
          <w:szCs w:val="22"/>
        </w:rPr>
        <w:t>}</w:t>
      </w:r>
      <w:r w:rsidRPr="7DC31E25">
        <w:rPr>
          <w:rFonts w:ascii="Arial" w:hAnsi="Arial" w:cs="Arial"/>
          <w:color w:val="FF0000"/>
          <w:sz w:val="22"/>
          <w:szCs w:val="22"/>
        </w:rPr>
        <w:t xml:space="preserve"> </w:t>
      </w:r>
      <w:r w:rsidRPr="7DC31E25">
        <w:rPr>
          <w:rFonts w:ascii="Arial" w:hAnsi="Arial" w:cs="Arial"/>
          <w:sz w:val="22"/>
          <w:szCs w:val="22"/>
        </w:rPr>
        <w:t xml:space="preserve">de la Notaría </w:t>
      </w:r>
      <w:r w:rsidR="00516132">
        <w:rPr>
          <w:rFonts w:ascii="Arial" w:hAnsi="Arial" w:cs="Arial"/>
          <w:color w:val="FF0000"/>
          <w:sz w:val="22"/>
          <w:szCs w:val="22"/>
        </w:rPr>
        <w:t>${</w:t>
      </w:r>
      <w:proofErr w:type="spellStart"/>
      <w:r w:rsidR="00516132" w:rsidRPr="00516132">
        <w:rPr>
          <w:rFonts w:ascii="Arial" w:hAnsi="Arial" w:cs="Arial"/>
          <w:color w:val="FF0000"/>
          <w:sz w:val="22"/>
          <w:szCs w:val="22"/>
        </w:rPr>
        <w:t>no_notaria</w:t>
      </w:r>
      <w:proofErr w:type="spellEnd"/>
      <w:r w:rsidR="00516132">
        <w:rPr>
          <w:rFonts w:ascii="Arial" w:hAnsi="Arial" w:cs="Arial"/>
          <w:color w:val="FF0000"/>
          <w:sz w:val="22"/>
          <w:szCs w:val="22"/>
        </w:rPr>
        <w:t>}</w:t>
      </w:r>
      <w:r w:rsidRPr="7DC31E25">
        <w:rPr>
          <w:rFonts w:ascii="Arial" w:hAnsi="Arial" w:cs="Arial"/>
          <w:sz w:val="22"/>
          <w:szCs w:val="22"/>
        </w:rPr>
        <w:t xml:space="preserve"> de </w:t>
      </w:r>
      <w:r w:rsidR="00516132">
        <w:rPr>
          <w:rFonts w:ascii="Arial" w:hAnsi="Arial" w:cs="Arial"/>
          <w:color w:val="FF0000"/>
          <w:sz w:val="22"/>
          <w:szCs w:val="22"/>
        </w:rPr>
        <w:t>${</w:t>
      </w:r>
      <w:proofErr w:type="spellStart"/>
      <w:r w:rsidR="00516132" w:rsidRPr="00516132">
        <w:rPr>
          <w:rFonts w:ascii="Arial" w:hAnsi="Arial" w:cs="Arial"/>
          <w:color w:val="FF0000"/>
          <w:sz w:val="22"/>
          <w:szCs w:val="22"/>
        </w:rPr>
        <w:t>ciudad_notaria</w:t>
      </w:r>
      <w:proofErr w:type="spellEnd"/>
      <w:r w:rsidR="00516132">
        <w:rPr>
          <w:rFonts w:ascii="Arial" w:hAnsi="Arial" w:cs="Arial"/>
          <w:color w:val="FF0000"/>
          <w:sz w:val="22"/>
          <w:szCs w:val="22"/>
        </w:rPr>
        <w:t>}</w:t>
      </w:r>
      <w:r w:rsidRPr="7DC31E25">
        <w:rPr>
          <w:rFonts w:ascii="Arial" w:eastAsia="Arial" w:hAnsi="Arial" w:cs="Arial"/>
          <w:sz w:val="22"/>
          <w:szCs w:val="22"/>
        </w:rPr>
        <w:t xml:space="preserve">, </w:t>
      </w:r>
      <w:r w:rsidRPr="7DC31E25">
        <w:rPr>
          <w:rFonts w:ascii="Arial" w:eastAsia="Arial" w:hAnsi="Arial" w:cs="Arial"/>
          <w:color w:val="FF0000"/>
          <w:sz w:val="22"/>
          <w:szCs w:val="22"/>
        </w:rPr>
        <w:t>Licencia de construcción</w:t>
      </w:r>
      <w:r w:rsidRPr="7DC31E25">
        <w:rPr>
          <w:rFonts w:ascii="Arial" w:eastAsia="Arial" w:hAnsi="Arial" w:cs="Arial"/>
          <w:sz w:val="22"/>
          <w:szCs w:val="22"/>
        </w:rPr>
        <w:t xml:space="preserve"> y </w:t>
      </w:r>
      <w:r w:rsidRPr="7DC31E25">
        <w:rPr>
          <w:rFonts w:ascii="Arial" w:eastAsia="Arial" w:hAnsi="Arial" w:cs="Arial"/>
          <w:color w:val="FF0000"/>
          <w:sz w:val="22"/>
          <w:szCs w:val="22"/>
        </w:rPr>
        <w:t>planos aprobados</w:t>
      </w:r>
      <w:r w:rsidRPr="7DC31E25">
        <w:rPr>
          <w:rFonts w:ascii="Arial" w:eastAsia="Arial" w:hAnsi="Arial" w:cs="Arial"/>
          <w:sz w:val="22"/>
          <w:szCs w:val="22"/>
        </w:rPr>
        <w:t xml:space="preserve"> por la </w:t>
      </w:r>
      <w:r w:rsidR="004E5260">
        <w:rPr>
          <w:rFonts w:ascii="Arial" w:eastAsia="Arial" w:hAnsi="Arial" w:cs="Arial"/>
          <w:color w:val="FF0000"/>
          <w:sz w:val="22"/>
          <w:szCs w:val="22"/>
        </w:rPr>
        <w:t>${</w:t>
      </w:r>
      <w:proofErr w:type="spellStart"/>
      <w:r w:rsidR="004E5260">
        <w:rPr>
          <w:rFonts w:ascii="Arial" w:eastAsia="Arial" w:hAnsi="Arial" w:cs="Arial"/>
          <w:color w:val="FF0000"/>
          <w:sz w:val="22"/>
          <w:szCs w:val="22"/>
        </w:rPr>
        <w:t>entidad_aprobo</w:t>
      </w:r>
      <w:proofErr w:type="spellEnd"/>
      <w:r w:rsidR="004E5260">
        <w:rPr>
          <w:rFonts w:ascii="Arial" w:eastAsia="Arial" w:hAnsi="Arial" w:cs="Arial"/>
          <w:color w:val="FF0000"/>
          <w:sz w:val="22"/>
          <w:szCs w:val="22"/>
        </w:rPr>
        <w:t>}.</w:t>
      </w:r>
    </w:p>
    <w:p w14:paraId="34CE68CB" w14:textId="77777777" w:rsidR="00DB31D8" w:rsidRDefault="00DB31D8" w:rsidP="00DB31D8">
      <w:pPr>
        <w:pStyle w:val="Normal0"/>
        <w:jc w:val="both"/>
        <w:rPr>
          <w:rFonts w:ascii="Arial" w:eastAsia="Arial" w:hAnsi="Arial" w:cs="Arial"/>
          <w:sz w:val="22"/>
          <w:szCs w:val="22"/>
        </w:rPr>
      </w:pPr>
    </w:p>
    <w:p w14:paraId="2BEB1D72" w14:textId="77777777" w:rsidR="00557ED3" w:rsidRDefault="00557ED3" w:rsidP="00557ED3">
      <w:pPr>
        <w:pStyle w:val="paragraph"/>
        <w:shd w:val="clear" w:color="auto" w:fill="FFFFFF"/>
        <w:spacing w:before="0" w:beforeAutospacing="0" w:after="0" w:afterAutospacing="0"/>
        <w:jc w:val="both"/>
        <w:textAlignment w:val="baseline"/>
        <w:rPr>
          <w:rFonts w:ascii="Arial" w:hAnsi="Arial" w:cs="Arial"/>
          <w:i/>
          <w:iCs/>
          <w:sz w:val="22"/>
          <w:szCs w:val="22"/>
        </w:rPr>
      </w:pPr>
      <w:r>
        <w:rPr>
          <w:rFonts w:ascii="Arial" w:eastAsia="Arial" w:hAnsi="Arial" w:cs="Arial"/>
          <w:color w:val="000000" w:themeColor="text1"/>
          <w:sz w:val="22"/>
          <w:szCs w:val="22"/>
        </w:rPr>
        <w:t>En tal sentido, el artículo 17 de la Resolución IGAC 1149 de 2021 “</w:t>
      </w:r>
      <w:r w:rsidRPr="0066480B">
        <w:rPr>
          <w:rFonts w:ascii="Arial" w:hAnsi="Arial" w:cs="Arial"/>
          <w:i/>
          <w:iCs/>
          <w:sz w:val="22"/>
          <w:szCs w:val="22"/>
        </w:rPr>
        <w:t xml:space="preserve">Por la cual se actualiza la reglamentación técnica </w:t>
      </w:r>
      <w:r w:rsidRPr="003B2F86">
        <w:rPr>
          <w:rFonts w:ascii="Arial" w:hAnsi="Arial" w:cs="Arial"/>
          <w:i/>
          <w:iCs/>
          <w:sz w:val="22"/>
          <w:szCs w:val="22"/>
        </w:rPr>
        <w:t>de la formación, actualización, conservación y difusión catastral con enfoque multipropósito”</w:t>
      </w:r>
      <w:r w:rsidRPr="003B2F86">
        <w:rPr>
          <w:rFonts w:ascii="Arial" w:hAnsi="Arial" w:cs="Arial"/>
          <w:sz w:val="22"/>
          <w:szCs w:val="22"/>
        </w:rPr>
        <w:t xml:space="preserve"> </w:t>
      </w:r>
      <w:r>
        <w:rPr>
          <w:rFonts w:ascii="Arial" w:hAnsi="Arial" w:cs="Arial"/>
          <w:sz w:val="22"/>
          <w:szCs w:val="22"/>
        </w:rPr>
        <w:t xml:space="preserve">señala que se </w:t>
      </w:r>
      <w:r w:rsidRPr="003B2F86">
        <w:rPr>
          <w:rFonts w:ascii="Arial" w:hAnsi="Arial" w:cs="Arial"/>
          <w:sz w:val="22"/>
          <w:szCs w:val="22"/>
        </w:rPr>
        <w:t xml:space="preserve">entiende por rectificación </w:t>
      </w:r>
      <w:r>
        <w:rPr>
          <w:rFonts w:ascii="Arial" w:hAnsi="Arial" w:cs="Arial"/>
          <w:sz w:val="22"/>
          <w:szCs w:val="22"/>
        </w:rPr>
        <w:t>“</w:t>
      </w:r>
      <w:r w:rsidRPr="00124538">
        <w:rPr>
          <w:rFonts w:ascii="Arial" w:hAnsi="Arial" w:cs="Arial"/>
          <w:i/>
          <w:iCs/>
          <w:sz w:val="22"/>
          <w:szCs w:val="22"/>
        </w:rPr>
        <w:t>la corrección en la inscripción catastral del predio</w:t>
      </w:r>
      <w:r>
        <w:rPr>
          <w:rFonts w:ascii="Arial" w:hAnsi="Arial" w:cs="Arial"/>
          <w:i/>
          <w:iCs/>
          <w:sz w:val="22"/>
          <w:szCs w:val="22"/>
        </w:rPr>
        <w:t>”</w:t>
      </w:r>
      <w:r w:rsidRPr="00124538">
        <w:rPr>
          <w:rFonts w:ascii="Arial" w:hAnsi="Arial" w:cs="Arial"/>
          <w:i/>
          <w:iCs/>
          <w:sz w:val="22"/>
          <w:szCs w:val="22"/>
        </w:rPr>
        <w:t>.</w:t>
      </w:r>
    </w:p>
    <w:p w14:paraId="0B3FDC17" w14:textId="77777777" w:rsidR="00557ED3" w:rsidRDefault="00557ED3" w:rsidP="00557ED3">
      <w:pPr>
        <w:pStyle w:val="Normal0"/>
        <w:jc w:val="both"/>
        <w:rPr>
          <w:rFonts w:ascii="Arial" w:eastAsia="Arial" w:hAnsi="Arial" w:cs="Arial"/>
        </w:rPr>
      </w:pPr>
    </w:p>
    <w:p w14:paraId="0000000F" w14:textId="31D7716D" w:rsidR="00AB35FE" w:rsidRDefault="00557ED3" w:rsidP="00557ED3">
      <w:pPr>
        <w:pStyle w:val="Normal0"/>
        <w:jc w:val="both"/>
        <w:rPr>
          <w:rFonts w:ascii="Arial" w:eastAsia="Arial" w:hAnsi="Arial" w:cs="Arial"/>
        </w:rPr>
      </w:pPr>
      <w:r w:rsidRPr="313CED23">
        <w:rPr>
          <w:rStyle w:val="normaltextrun"/>
          <w:rFonts w:ascii="Arial" w:hAnsi="Arial" w:cs="Arial"/>
          <w:sz w:val="22"/>
          <w:szCs w:val="22"/>
        </w:rPr>
        <w:t xml:space="preserve">Que verificada la documentación aportada </w:t>
      </w:r>
      <w:r w:rsidRPr="313CED23">
        <w:rPr>
          <w:rFonts w:ascii="Arial" w:hAnsi="Arial" w:cs="Arial"/>
          <w:sz w:val="22"/>
          <w:szCs w:val="22"/>
        </w:rPr>
        <w:t>y confrontada con la información que reposa en las bases de datos catastral y registral así como los demás insumos catastrales y cartográficos, el reconocedor predial</w:t>
      </w:r>
      <w:r w:rsidRPr="313CED23">
        <w:rPr>
          <w:rFonts w:ascii="Arial" w:hAnsi="Arial" w:cs="Arial"/>
          <w:color w:val="FF0000"/>
          <w:sz w:val="22"/>
          <w:szCs w:val="22"/>
        </w:rPr>
        <w:t xml:space="preserve"> </w:t>
      </w:r>
      <w:r w:rsidRPr="313CED23">
        <w:rPr>
          <w:rFonts w:ascii="Arial" w:hAnsi="Arial" w:cs="Arial"/>
          <w:sz w:val="22"/>
          <w:szCs w:val="22"/>
        </w:rPr>
        <w:t>asignado procedió a realizar la inspección ocular el día</w:t>
      </w:r>
      <w:r w:rsidR="004E5260">
        <w:rPr>
          <w:rFonts w:ascii="Arial" w:hAnsi="Arial" w:cs="Arial"/>
          <w:sz w:val="22"/>
          <w:szCs w:val="22"/>
        </w:rPr>
        <w:t xml:space="preserve"> </w:t>
      </w:r>
      <w:r w:rsidR="004E5260">
        <w:rPr>
          <w:rFonts w:ascii="Arial" w:eastAsia="Arial" w:hAnsi="Arial" w:cs="Arial"/>
          <w:color w:val="FF0000"/>
          <w:sz w:val="22"/>
          <w:szCs w:val="22"/>
        </w:rPr>
        <w:t>${</w:t>
      </w:r>
      <w:proofErr w:type="spellStart"/>
      <w:r w:rsidR="004E5260" w:rsidRPr="004E5260">
        <w:rPr>
          <w:rFonts w:ascii="Arial" w:eastAsia="Arial" w:hAnsi="Arial" w:cs="Arial"/>
          <w:color w:val="FF0000"/>
          <w:sz w:val="22"/>
          <w:szCs w:val="22"/>
        </w:rPr>
        <w:t>dia_inspeccion_ocular</w:t>
      </w:r>
      <w:proofErr w:type="spellEnd"/>
      <w:r w:rsidR="004E5260">
        <w:rPr>
          <w:rFonts w:ascii="Arial" w:eastAsia="Arial" w:hAnsi="Arial" w:cs="Arial"/>
          <w:color w:val="FF0000"/>
          <w:sz w:val="22"/>
          <w:szCs w:val="22"/>
        </w:rPr>
        <w:t>}</w:t>
      </w:r>
      <w:r w:rsidRPr="313CED23">
        <w:rPr>
          <w:rFonts w:ascii="Arial" w:eastAsia="Arial" w:hAnsi="Arial" w:cs="Arial"/>
          <w:color w:val="FF0000"/>
          <w:sz w:val="22"/>
          <w:szCs w:val="22"/>
        </w:rPr>
        <w:t xml:space="preserve">, </w:t>
      </w:r>
      <w:r w:rsidRPr="313CED23">
        <w:rPr>
          <w:rFonts w:ascii="Arial" w:eastAsia="Arial" w:hAnsi="Arial" w:cs="Arial"/>
          <w:sz w:val="22"/>
          <w:szCs w:val="22"/>
        </w:rPr>
        <w:t xml:space="preserve">en la cual se logra determinar que el </w:t>
      </w:r>
      <w:r w:rsidR="27AF76AE" w:rsidRPr="313CED23">
        <w:rPr>
          <w:rFonts w:ascii="Arial" w:eastAsia="Arial" w:hAnsi="Arial" w:cs="Arial"/>
          <w:sz w:val="22"/>
          <w:szCs w:val="22"/>
        </w:rPr>
        <w:t xml:space="preserve">área de terreno de </w:t>
      </w:r>
      <w:r w:rsidR="004E5260">
        <w:rPr>
          <w:rFonts w:ascii="Arial" w:eastAsia="Arial" w:hAnsi="Arial" w:cs="Arial"/>
          <w:color w:val="FF0000"/>
          <w:sz w:val="22"/>
          <w:szCs w:val="22"/>
        </w:rPr>
        <w:t>${</w:t>
      </w:r>
      <w:proofErr w:type="spellStart"/>
      <w:r w:rsidR="004E5260">
        <w:rPr>
          <w:rFonts w:ascii="Arial" w:eastAsia="Arial" w:hAnsi="Arial" w:cs="Arial"/>
          <w:color w:val="FF0000"/>
          <w:sz w:val="22"/>
          <w:szCs w:val="22"/>
        </w:rPr>
        <w:t>area_terreno</w:t>
      </w:r>
      <w:proofErr w:type="spellEnd"/>
      <w:r w:rsidR="004E5260">
        <w:rPr>
          <w:rFonts w:ascii="Arial" w:eastAsia="Arial" w:hAnsi="Arial" w:cs="Arial"/>
          <w:color w:val="FF0000"/>
          <w:sz w:val="22"/>
          <w:szCs w:val="22"/>
        </w:rPr>
        <w:t xml:space="preserve">} </w:t>
      </w:r>
      <w:r w:rsidR="27AF76AE" w:rsidRPr="313CED23">
        <w:rPr>
          <w:rFonts w:ascii="Arial" w:eastAsia="Arial" w:hAnsi="Arial" w:cs="Arial"/>
          <w:sz w:val="22"/>
          <w:szCs w:val="22"/>
        </w:rPr>
        <w:t xml:space="preserve">m², establecida en la escritura citada, corresponde a lo que físicamente existe </w:t>
      </w:r>
      <w:r w:rsidR="27AF76AE" w:rsidRPr="313CED23">
        <w:rPr>
          <w:rFonts w:ascii="Arial" w:eastAsia="Arial" w:hAnsi="Arial" w:cs="Arial"/>
          <w:sz w:val="22"/>
          <w:szCs w:val="22"/>
        </w:rPr>
        <w:lastRenderedPageBreak/>
        <w:t xml:space="preserve">en el terreno, en este caso se cuenta con linderos claros en los títulos de dominio, </w:t>
      </w:r>
      <w:r w:rsidR="7857D503" w:rsidRPr="313CED23">
        <w:rPr>
          <w:rFonts w:ascii="Arial" w:eastAsia="Arial" w:hAnsi="Arial" w:cs="Arial"/>
          <w:sz w:val="22"/>
          <w:szCs w:val="22"/>
        </w:rPr>
        <w:t xml:space="preserve">debidamente registrados </w:t>
      </w:r>
      <w:r w:rsidR="27AF76AE" w:rsidRPr="313CED23">
        <w:rPr>
          <w:rFonts w:ascii="Arial" w:eastAsia="Arial" w:hAnsi="Arial" w:cs="Arial"/>
          <w:sz w:val="22"/>
          <w:szCs w:val="22"/>
        </w:rPr>
        <w:t>ante la Oficina de Registro de Instrumentos Públicos y son verificables en el terreno.</w:t>
      </w:r>
      <w:r w:rsidR="27AF76AE" w:rsidRPr="313CED23">
        <w:rPr>
          <w:rFonts w:ascii="Arial" w:eastAsia="Arial" w:hAnsi="Arial" w:cs="Arial"/>
        </w:rPr>
        <w:t xml:space="preserve"> </w:t>
      </w:r>
    </w:p>
    <w:p w14:paraId="78FC58C4" w14:textId="2306199C" w:rsidR="313CED23" w:rsidRDefault="313CED23" w:rsidP="313CED23">
      <w:pPr>
        <w:pStyle w:val="Normal0"/>
        <w:jc w:val="both"/>
        <w:rPr>
          <w:rFonts w:ascii="Arial" w:eastAsia="Arial" w:hAnsi="Arial" w:cs="Arial"/>
        </w:rPr>
      </w:pPr>
    </w:p>
    <w:p w14:paraId="3D547A06" w14:textId="4998C395" w:rsidR="00BF149E" w:rsidRPr="003279E9" w:rsidRDefault="00BF149E" w:rsidP="00BF149E">
      <w:pPr>
        <w:pStyle w:val="paragraph"/>
        <w:spacing w:before="0" w:beforeAutospacing="0" w:after="0" w:afterAutospacing="0"/>
        <w:jc w:val="both"/>
        <w:textAlignment w:val="baseline"/>
        <w:rPr>
          <w:rFonts w:ascii="Arial" w:hAnsi="Arial" w:cs="Arial"/>
          <w:sz w:val="22"/>
          <w:szCs w:val="22"/>
        </w:rPr>
      </w:pPr>
      <w:r w:rsidRPr="00BF149E">
        <w:rPr>
          <w:rStyle w:val="normaltextrun"/>
          <w:rFonts w:ascii="Arial" w:hAnsi="Arial" w:cs="Arial"/>
          <w:sz w:val="22"/>
          <w:szCs w:val="22"/>
        </w:rPr>
        <w:t>En el lugar, se observan las construcciones relacionadas en la tabla a continuación, por lo cual se debe proceder a realizar el respectivo ajuste a un área total construida de</w:t>
      </w:r>
      <w:r w:rsidR="0097558F">
        <w:rPr>
          <w:rStyle w:val="normaltextrun"/>
          <w:rFonts w:ascii="Arial" w:hAnsi="Arial" w:cs="Arial"/>
          <w:color w:val="FF0000"/>
          <w:sz w:val="22"/>
          <w:szCs w:val="22"/>
        </w:rPr>
        <w:t xml:space="preserve"> ${</w:t>
      </w:r>
      <w:proofErr w:type="spellStart"/>
      <w:r w:rsidR="0097558F" w:rsidRPr="0097558F">
        <w:rPr>
          <w:rStyle w:val="normaltextrun"/>
          <w:rFonts w:ascii="Arial" w:hAnsi="Arial" w:cs="Arial"/>
          <w:color w:val="FF0000"/>
          <w:sz w:val="22"/>
          <w:szCs w:val="22"/>
        </w:rPr>
        <w:t>area_terreno</w:t>
      </w:r>
      <w:proofErr w:type="spellEnd"/>
      <w:r w:rsidR="0097558F">
        <w:rPr>
          <w:rStyle w:val="normaltextrun"/>
          <w:rFonts w:ascii="Arial" w:hAnsi="Arial" w:cs="Arial"/>
          <w:color w:val="FF0000"/>
          <w:sz w:val="22"/>
          <w:szCs w:val="22"/>
        </w:rPr>
        <w:t>}</w:t>
      </w:r>
      <w:r w:rsidRPr="003279E9">
        <w:rPr>
          <w:rStyle w:val="normaltextrun"/>
          <w:rFonts w:ascii="Arial" w:hAnsi="Arial" w:cs="Arial"/>
          <w:color w:val="FF0000"/>
          <w:sz w:val="22"/>
          <w:szCs w:val="22"/>
        </w:rPr>
        <w:t xml:space="preserve"> </w:t>
      </w:r>
      <w:r w:rsidRPr="00BF149E">
        <w:rPr>
          <w:rStyle w:val="normaltextrun"/>
          <w:rFonts w:ascii="Arial" w:hAnsi="Arial" w:cs="Arial"/>
          <w:sz w:val="22"/>
          <w:szCs w:val="22"/>
        </w:rPr>
        <w:t>m²</w:t>
      </w:r>
      <w:r w:rsidR="0097558F">
        <w:rPr>
          <w:rStyle w:val="normaltextrun"/>
          <w:rFonts w:ascii="Arial" w:hAnsi="Arial" w:cs="Arial"/>
          <w:color w:val="000000"/>
          <w:sz w:val="22"/>
          <w:szCs w:val="22"/>
        </w:rPr>
        <w:t xml:space="preserve"> ${</w:t>
      </w:r>
      <w:proofErr w:type="spellStart"/>
      <w:r w:rsidR="0097558F">
        <w:rPr>
          <w:rStyle w:val="normaltextrun"/>
          <w:rFonts w:ascii="Arial" w:hAnsi="Arial" w:cs="Arial"/>
          <w:color w:val="000000"/>
          <w:sz w:val="22"/>
          <w:szCs w:val="22"/>
        </w:rPr>
        <w:t>texto_asignar_puntaje</w:t>
      </w:r>
      <w:proofErr w:type="spellEnd"/>
      <w:r w:rsidR="0097558F">
        <w:rPr>
          <w:rStyle w:val="normaltextrun"/>
          <w:rFonts w:ascii="Arial" w:hAnsi="Arial" w:cs="Arial"/>
          <w:color w:val="000000"/>
          <w:sz w:val="22"/>
          <w:szCs w:val="22"/>
        </w:rPr>
        <w:t xml:space="preserve">} </w:t>
      </w:r>
    </w:p>
    <w:p w14:paraId="6CD9FCBD" w14:textId="77777777" w:rsidR="00BF149E" w:rsidRPr="003279E9" w:rsidRDefault="00BF149E" w:rsidP="00BF149E">
      <w:pPr>
        <w:pStyle w:val="paragraph"/>
        <w:spacing w:before="0" w:beforeAutospacing="0" w:after="0" w:afterAutospacing="0"/>
        <w:jc w:val="both"/>
        <w:textAlignment w:val="baseline"/>
        <w:rPr>
          <w:rFonts w:ascii="Arial" w:hAnsi="Arial" w:cs="Arial"/>
          <w:sz w:val="22"/>
          <w:szCs w:val="22"/>
        </w:rPr>
      </w:pPr>
      <w:r w:rsidRPr="003279E9">
        <w:rPr>
          <w:rStyle w:val="eop"/>
          <w:rFonts w:ascii="Arial" w:hAnsi="Arial" w:cs="Arial"/>
          <w:color w:val="FF0000"/>
          <w:sz w:val="22"/>
          <w:szCs w:val="22"/>
        </w:rPr>
        <w:t> </w:t>
      </w:r>
    </w:p>
    <w:tbl>
      <w:tblPr>
        <w:tblW w:w="8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65"/>
      </w:tblGrid>
      <w:tr w:rsidR="00BF149E" w:rsidRPr="003279E9" w14:paraId="41FF43DB" w14:textId="77777777" w:rsidTr="0097558F">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D9D9D9"/>
            <w:hideMark/>
          </w:tcPr>
          <w:p w14:paraId="01C1C039" w14:textId="77777777" w:rsidR="00BF149E" w:rsidRPr="006E5E48" w:rsidRDefault="00BF149E" w:rsidP="00B47A82">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UNIDAD DE CONSTRUCCIÓN</w:t>
            </w:r>
            <w:r w:rsidRPr="006E5E48">
              <w:rPr>
                <w:rStyle w:val="eop"/>
                <w:rFonts w:ascii="Arial" w:hAnsi="Arial" w:cs="Arial"/>
                <w:sz w:val="20"/>
                <w:szCs w:val="20"/>
              </w:rPr>
              <w:t> </w:t>
            </w:r>
          </w:p>
        </w:tc>
        <w:tc>
          <w:tcPr>
            <w:tcW w:w="4365" w:type="dxa"/>
            <w:tcBorders>
              <w:top w:val="single" w:sz="6" w:space="0" w:color="000000"/>
              <w:left w:val="single" w:sz="6" w:space="0" w:color="000000"/>
              <w:bottom w:val="single" w:sz="6" w:space="0" w:color="000000"/>
              <w:right w:val="single" w:sz="6" w:space="0" w:color="000000"/>
            </w:tcBorders>
            <w:shd w:val="clear" w:color="auto" w:fill="D9D9D9"/>
            <w:hideMark/>
          </w:tcPr>
          <w:p w14:paraId="00F7EB01" w14:textId="77777777" w:rsidR="00BF149E" w:rsidRPr="006E5E48" w:rsidRDefault="00BF149E" w:rsidP="00B47A82">
            <w:pPr>
              <w:pStyle w:val="paragraph"/>
              <w:spacing w:before="0" w:beforeAutospacing="0" w:after="0" w:afterAutospacing="0"/>
              <w:jc w:val="center"/>
              <w:textAlignment w:val="baseline"/>
              <w:rPr>
                <w:rFonts w:ascii="Arial" w:hAnsi="Arial" w:cs="Arial"/>
                <w:sz w:val="20"/>
                <w:szCs w:val="20"/>
              </w:rPr>
            </w:pPr>
            <w:r w:rsidRPr="006E5E48">
              <w:rPr>
                <w:rStyle w:val="normaltextrun"/>
                <w:rFonts w:ascii="Arial" w:hAnsi="Arial" w:cs="Arial"/>
                <w:sz w:val="20"/>
                <w:szCs w:val="20"/>
              </w:rPr>
              <w:t>ÁREA CONSTRUIDA (m²)</w:t>
            </w:r>
            <w:r w:rsidRPr="006E5E48">
              <w:rPr>
                <w:rStyle w:val="eop"/>
                <w:rFonts w:ascii="Arial" w:hAnsi="Arial" w:cs="Arial"/>
                <w:sz w:val="20"/>
                <w:szCs w:val="20"/>
              </w:rPr>
              <w:t> </w:t>
            </w:r>
          </w:p>
        </w:tc>
      </w:tr>
      <w:tr w:rsidR="00BF149E" w:rsidRPr="003279E9" w14:paraId="0C6C9D3C" w14:textId="77777777" w:rsidTr="0097558F">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hideMark/>
          </w:tcPr>
          <w:p w14:paraId="78DB05C3" w14:textId="32653670" w:rsidR="00BF149E" w:rsidRPr="006E5E48" w:rsidRDefault="0097558F" w:rsidP="00B47A82">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proofErr w:type="spellStart"/>
            <w:r w:rsidRPr="0097558F">
              <w:rPr>
                <w:rStyle w:val="normaltextrun"/>
                <w:color w:val="FF0000"/>
              </w:rPr>
              <w:t>unidad_construccion</w:t>
            </w:r>
            <w:proofErr w:type="spellEnd"/>
            <w:r>
              <w:rPr>
                <w:rStyle w:val="normaltextrun"/>
                <w:color w:val="FF0000"/>
              </w:rPr>
              <w:t>}</w:t>
            </w:r>
          </w:p>
        </w:tc>
        <w:tc>
          <w:tcPr>
            <w:tcW w:w="4365" w:type="dxa"/>
            <w:tcBorders>
              <w:top w:val="single" w:sz="6" w:space="0" w:color="000000"/>
              <w:left w:val="single" w:sz="6" w:space="0" w:color="000000"/>
              <w:bottom w:val="single" w:sz="6" w:space="0" w:color="000000"/>
              <w:right w:val="single" w:sz="6" w:space="0" w:color="000000"/>
            </w:tcBorders>
            <w:shd w:val="clear" w:color="auto" w:fill="auto"/>
            <w:hideMark/>
          </w:tcPr>
          <w:p w14:paraId="0578F571" w14:textId="0547D984" w:rsidR="00BF149E" w:rsidRPr="006E5E48" w:rsidRDefault="0097558F" w:rsidP="00B47A82">
            <w:pPr>
              <w:pStyle w:val="paragraph"/>
              <w:spacing w:before="0" w:beforeAutospacing="0" w:after="0" w:afterAutospacing="0"/>
              <w:jc w:val="center"/>
              <w:textAlignment w:val="baseline"/>
              <w:rPr>
                <w:rFonts w:ascii="Arial" w:hAnsi="Arial" w:cs="Arial"/>
                <w:sz w:val="20"/>
                <w:szCs w:val="20"/>
              </w:rPr>
            </w:pPr>
            <w:r>
              <w:rPr>
                <w:rStyle w:val="normaltextrun"/>
                <w:color w:val="FF0000"/>
              </w:rPr>
              <w:t>${</w:t>
            </w:r>
            <w:proofErr w:type="spellStart"/>
            <w:r>
              <w:rPr>
                <w:rStyle w:val="normaltextrun"/>
                <w:color w:val="FF0000"/>
              </w:rPr>
              <w:t>area_construida</w:t>
            </w:r>
            <w:proofErr w:type="spellEnd"/>
            <w:r>
              <w:rPr>
                <w:rStyle w:val="normaltextrun"/>
                <w:color w:val="FF0000"/>
              </w:rPr>
              <w:t>}</w:t>
            </w:r>
          </w:p>
        </w:tc>
      </w:tr>
    </w:tbl>
    <w:p w14:paraId="20782C9E" w14:textId="77777777" w:rsidR="00BF149E" w:rsidRDefault="00BF149E" w:rsidP="00557ED3">
      <w:pPr>
        <w:pStyle w:val="Normal0"/>
        <w:jc w:val="both"/>
        <w:rPr>
          <w:rFonts w:ascii="Arial" w:eastAsia="Arial" w:hAnsi="Arial" w:cs="Arial"/>
        </w:rPr>
      </w:pPr>
    </w:p>
    <w:p w14:paraId="279B66A2" w14:textId="77777777" w:rsidR="00557ED3" w:rsidRPr="00557ED3" w:rsidRDefault="00557ED3" w:rsidP="00557ED3">
      <w:pPr>
        <w:pStyle w:val="Normal0"/>
        <w:jc w:val="both"/>
        <w:rPr>
          <w:rFonts w:ascii="Arial" w:eastAsia="Arial" w:hAnsi="Arial" w:cs="Arial"/>
          <w:sz w:val="22"/>
          <w:szCs w:val="22"/>
        </w:rPr>
      </w:pPr>
    </w:p>
    <w:p w14:paraId="00000010" w14:textId="77777777" w:rsidR="00AB35FE" w:rsidRPr="00557ED3" w:rsidRDefault="00F93997" w:rsidP="00557ED3">
      <w:pPr>
        <w:pStyle w:val="Normal0"/>
        <w:widowControl/>
        <w:spacing w:after="160"/>
        <w:jc w:val="both"/>
        <w:rPr>
          <w:rFonts w:ascii="Arial" w:eastAsia="Arial" w:hAnsi="Arial" w:cs="Arial"/>
          <w:sz w:val="22"/>
          <w:szCs w:val="22"/>
        </w:rPr>
      </w:pPr>
      <w:r w:rsidRPr="00557ED3">
        <w:rPr>
          <w:rFonts w:ascii="Arial" w:eastAsia="Arial" w:hAnsi="Arial" w:cs="Arial"/>
          <w:sz w:val="22"/>
          <w:szCs w:val="22"/>
        </w:rPr>
        <w:t>Que dichas solicitudes implican rectificaciones, contempladas en el artículo 17 y 27 de la Resolución 1149 de 2021 emitida por el Instituto Geográfico Agustín Codazzi (IGAC).</w:t>
      </w:r>
    </w:p>
    <w:p w14:paraId="20622046" w14:textId="77777777" w:rsidR="00557ED3" w:rsidRDefault="00557ED3" w:rsidP="00557ED3">
      <w:pPr>
        <w:pStyle w:val="paragraph"/>
        <w:spacing w:before="0" w:beforeAutospacing="0" w:after="0" w:afterAutospacing="0"/>
        <w:jc w:val="both"/>
        <w:textAlignment w:val="baseline"/>
        <w:rPr>
          <w:rFonts w:ascii="Arial" w:hAnsi="Arial" w:cs="Arial"/>
          <w:sz w:val="22"/>
          <w:szCs w:val="22"/>
        </w:rPr>
      </w:pPr>
      <w:r w:rsidRPr="0066480B">
        <w:rPr>
          <w:rFonts w:ascii="Arial" w:hAnsi="Arial" w:cs="Arial"/>
          <w:sz w:val="22"/>
          <w:szCs w:val="22"/>
        </w:rPr>
        <w:t xml:space="preserve">Así pues,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p>
    <w:p w14:paraId="09BF4B53" w14:textId="30268026" w:rsidR="5ED2F9D1" w:rsidRDefault="5ED2F9D1" w:rsidP="5ED2F9D1">
      <w:pPr>
        <w:pStyle w:val="Normal0"/>
        <w:spacing w:after="160" w:line="276" w:lineRule="auto"/>
        <w:jc w:val="both"/>
        <w:rPr>
          <w:rFonts w:ascii="Arial" w:eastAsia="Arial" w:hAnsi="Arial" w:cs="Arial"/>
        </w:rPr>
      </w:pPr>
    </w:p>
    <w:p w14:paraId="7D795541" w14:textId="77777777" w:rsidR="005330B5" w:rsidRPr="00B63872" w:rsidRDefault="005330B5" w:rsidP="005330B5">
      <w:pPr>
        <w:pStyle w:val="Normal0"/>
        <w:spacing w:after="160" w:line="276" w:lineRule="auto"/>
        <w:jc w:val="center"/>
        <w:rPr>
          <w:rFonts w:ascii="Arial" w:eastAsia="Arial" w:hAnsi="Arial" w:cs="Arial"/>
          <w:b/>
        </w:rPr>
      </w:pPr>
      <w:r>
        <w:rPr>
          <w:rFonts w:ascii="Arial" w:eastAsia="Arial" w:hAnsi="Arial" w:cs="Arial"/>
          <w:b/>
        </w:rPr>
        <w:t>RESUELVE</w:t>
      </w:r>
    </w:p>
    <w:p w14:paraId="32C8AACE" w14:textId="77777777" w:rsidR="005330B5" w:rsidRPr="00070B9B" w:rsidRDefault="005330B5" w:rsidP="005330B5">
      <w:pPr>
        <w:pStyle w:val="Normal0"/>
        <w:widowControl/>
        <w:jc w:val="both"/>
        <w:rPr>
          <w:rFonts w:ascii="Arial" w:eastAsia="Arial" w:hAnsi="Arial" w:cs="Arial"/>
          <w:sz w:val="22"/>
          <w:szCs w:val="22"/>
        </w:rPr>
      </w:pPr>
    </w:p>
    <w:p w14:paraId="574D74FB"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bookmarkStart w:id="3"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518D9A59"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40672804"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7"/>
        <w:gridCol w:w="1227"/>
        <w:gridCol w:w="1253"/>
        <w:gridCol w:w="1239"/>
        <w:gridCol w:w="1179"/>
        <w:gridCol w:w="962"/>
        <w:gridCol w:w="999"/>
      </w:tblGrid>
      <w:tr w:rsidR="002A0C4D" w:rsidRPr="00F42ADB" w14:paraId="1728FFB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3"/>
          <w:p w14:paraId="74E88451" w14:textId="77777777" w:rsidR="002A0C4D" w:rsidRPr="00F42ADB" w:rsidRDefault="002A0C4D"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2A0C4D" w:rsidRPr="00F42ADB" w14:paraId="39FBEC5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AE76434"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A0C4D" w:rsidRPr="00F42ADB" w14:paraId="464567E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10A7A4F3"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A6FA6BE"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785C7DCB"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F52CC7C"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767B6EB6"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85328C3"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94FA95E"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0213D9B"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A0C4D" w:rsidRPr="00F42ADB" w14:paraId="7E8102E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B102C7"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C48D04"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62D50E"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9444A3"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1A1726"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F70969"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30DD9C"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8B262B1"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2A0C4D" w:rsidRPr="00F42ADB" w14:paraId="1CCFEC6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659599F"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Propietarios</w:t>
            </w:r>
          </w:p>
        </w:tc>
      </w:tr>
      <w:tr w:rsidR="002A0C4D" w:rsidRPr="00F42ADB" w14:paraId="6F50779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6FADC5E5"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788DDA26"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4F6DCA9"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3D7C3F26"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28F631A"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1D9D588"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CE18A44"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3820D99"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2A15C07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D08502A"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F84E93"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EB25DC"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183533"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BDBBEB"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DF10C6"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932CB5"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26FF1D"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300CABE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F8599A2"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638DC1"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41FDE6"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66A1F"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C1213FB"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957387"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7DD8BC"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2F08435"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3D696AB5"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712BEE7F" w14:textId="77777777" w:rsidR="002A0C4D" w:rsidRPr="00F42ADB" w:rsidRDefault="002A0C4D"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2A0C4D" w:rsidRPr="00F42ADB" w14:paraId="09CA7AB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02F833D"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A0C4D" w:rsidRPr="00F42ADB" w14:paraId="3B23BAC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7D20011"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E595A41"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14E82D6F"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A23A92F"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351E29D8"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1381F08"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10B4E66"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9CB6662"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A0C4D" w:rsidRPr="00F42ADB" w14:paraId="13E7369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4C25EAE"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B71DFE"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065882"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7E7F1E"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DF8088"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52CB0F"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44B645"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115B44"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2A0C4D" w:rsidRPr="00F42ADB" w14:paraId="7C939775"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8270911"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2A0C4D" w:rsidRPr="00F42ADB" w14:paraId="6BE76A7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45264BE1"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6939D1A0"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A2BCDA0"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2D7C5F8C"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76A5155"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4BEEAB1"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B3E66B7"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3F728DC"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0C429E6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EC62D3"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97FB6A"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94E548"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2CB17A"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A1899C"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28FBEB"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6551C78"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3206FC"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7F43263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2C4B43B"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2A0C4D" w:rsidRPr="00F42ADB" w14:paraId="267A5E0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4E1D92F3"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F9B4A12"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63756D8D"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2AF8B256"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21DE473D"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75FB943" w14:textId="77777777" w:rsidR="002A0C4D" w:rsidRPr="00F42ADB" w:rsidRDefault="002A0C4D"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E5331D4"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8AB80D6"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A0C4D" w:rsidRPr="00F42ADB" w14:paraId="4987A24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F75BC36"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C227A7"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D7808D0"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F6D08E" w14:textId="77777777" w:rsidR="002A0C4D" w:rsidRPr="00F42ADB" w:rsidRDefault="002A0C4D"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ABABE2"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EDBDD6"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98B88C"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ECABCD" w14:textId="77777777" w:rsidR="002A0C4D" w:rsidRPr="00F42ADB" w:rsidRDefault="002A0C4D"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7F5120E4"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6667B646"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33C8878D" w14:textId="77777777" w:rsidR="005330B5" w:rsidRPr="00574BC2" w:rsidRDefault="005330B5" w:rsidP="005330B5">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2F050A2F"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p>
    <w:p w14:paraId="6F647E5E"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7D50DF6B"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p>
    <w:p w14:paraId="22981511"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3F6CF721"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p>
    <w:p w14:paraId="5251918B"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lastRenderedPageBreak/>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1E495232"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p>
    <w:p w14:paraId="7DE313B0" w14:textId="77777777" w:rsidR="005330B5" w:rsidRDefault="005330B5" w:rsidP="005330B5">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0B774ABD" w14:textId="77777777"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p>
    <w:p w14:paraId="5B13B6C3" w14:textId="484A11BD" w:rsidR="005330B5" w:rsidRPr="003C2B13" w:rsidRDefault="005330B5" w:rsidP="005330B5">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BF149E">
        <w:rPr>
          <w:rStyle w:val="normaltextrun"/>
          <w:rFonts w:ascii="Arial" w:hAnsi="Arial" w:cs="Arial"/>
          <w:sz w:val="22"/>
          <w:szCs w:val="22"/>
        </w:rPr>
        <w:t>(</w:t>
      </w:r>
      <w:r w:rsidR="00BF149E"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BF149E">
        <w:rPr>
          <w:rStyle w:val="eop"/>
          <w:rFonts w:ascii="Arial" w:hAnsi="Arial" w:cs="Arial"/>
          <w:sz w:val="22"/>
          <w:szCs w:val="22"/>
        </w:rPr>
        <w:t>) (</w:t>
      </w:r>
      <w:r w:rsidR="00BF149E"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BF149E">
        <w:rPr>
          <w:rStyle w:val="normaltextrun"/>
          <w:rFonts w:ascii="Arial" w:hAnsi="Arial" w:cs="Arial"/>
          <w:sz w:val="22"/>
          <w:szCs w:val="22"/>
        </w:rPr>
        <w:t xml:space="preserve">) </w:t>
      </w:r>
    </w:p>
    <w:p w14:paraId="1E573314" w14:textId="77777777" w:rsidR="005330B5" w:rsidRPr="00262EB3" w:rsidRDefault="005330B5" w:rsidP="005330B5">
      <w:pPr>
        <w:pStyle w:val="Normal2"/>
        <w:jc w:val="both"/>
        <w:rPr>
          <w:rFonts w:ascii="Arial" w:eastAsia="Arial" w:hAnsi="Arial" w:cs="Arial"/>
          <w:sz w:val="22"/>
          <w:szCs w:val="22"/>
        </w:rPr>
      </w:pPr>
    </w:p>
    <w:p w14:paraId="124F50BF" w14:textId="77777777" w:rsidR="005330B5" w:rsidRDefault="005330B5" w:rsidP="005330B5">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07D977FF" w14:textId="77777777" w:rsidR="005330B5" w:rsidRPr="00262EB3" w:rsidRDefault="005330B5" w:rsidP="005330B5">
      <w:pPr>
        <w:pStyle w:val="Normal2"/>
        <w:jc w:val="center"/>
        <w:rPr>
          <w:rFonts w:ascii="Arial" w:eastAsia="Arial" w:hAnsi="Arial" w:cs="Arial"/>
          <w:b/>
          <w:sz w:val="22"/>
          <w:szCs w:val="22"/>
        </w:rPr>
      </w:pPr>
    </w:p>
    <w:p w14:paraId="3CDD257D" w14:textId="77777777" w:rsidR="005330B5" w:rsidRPr="00262EB3" w:rsidRDefault="005330B5" w:rsidP="005330B5">
      <w:pPr>
        <w:pStyle w:val="Normal2"/>
        <w:jc w:val="both"/>
        <w:rPr>
          <w:rFonts w:ascii="Arial" w:eastAsia="Arial" w:hAnsi="Arial" w:cs="Arial"/>
          <w:sz w:val="22"/>
          <w:szCs w:val="22"/>
        </w:rPr>
      </w:pPr>
    </w:p>
    <w:p w14:paraId="0AF3FA90" w14:textId="41A4EC4D" w:rsidR="005330B5" w:rsidRPr="00262EB3" w:rsidRDefault="005330B5" w:rsidP="005330B5">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A542A5" w:rsidRPr="00A542A5">
        <w:rPr>
          <w:rFonts w:ascii="Arial" w:eastAsia="Arial" w:hAnsi="Arial" w:cs="Arial"/>
          <w:sz w:val="22"/>
          <w:szCs w:val="22"/>
        </w:rPr>
        <w:t>a los ${</w:t>
      </w:r>
      <w:proofErr w:type="spellStart"/>
      <w:r w:rsidR="00A542A5" w:rsidRPr="00A542A5">
        <w:rPr>
          <w:rFonts w:ascii="Arial" w:eastAsia="Arial" w:hAnsi="Arial" w:cs="Arial"/>
          <w:sz w:val="22"/>
          <w:szCs w:val="22"/>
        </w:rPr>
        <w:t>dia_now_letra</w:t>
      </w:r>
      <w:proofErr w:type="spellEnd"/>
      <w:r w:rsidR="00A542A5" w:rsidRPr="00A542A5">
        <w:rPr>
          <w:rFonts w:ascii="Arial" w:eastAsia="Arial" w:hAnsi="Arial" w:cs="Arial"/>
          <w:sz w:val="22"/>
          <w:szCs w:val="22"/>
        </w:rPr>
        <w:t>} (${</w:t>
      </w:r>
      <w:proofErr w:type="spellStart"/>
      <w:r w:rsidR="00A542A5" w:rsidRPr="00A542A5">
        <w:rPr>
          <w:rFonts w:ascii="Arial" w:eastAsia="Arial" w:hAnsi="Arial" w:cs="Arial"/>
          <w:sz w:val="22"/>
          <w:szCs w:val="22"/>
        </w:rPr>
        <w:t>dia_now_numero</w:t>
      </w:r>
      <w:proofErr w:type="spellEnd"/>
      <w:r w:rsidR="00A542A5" w:rsidRPr="00A542A5">
        <w:rPr>
          <w:rFonts w:ascii="Arial" w:eastAsia="Arial" w:hAnsi="Arial" w:cs="Arial"/>
          <w:sz w:val="22"/>
          <w:szCs w:val="22"/>
        </w:rPr>
        <w:t>}) días del mes de ${</w:t>
      </w:r>
      <w:proofErr w:type="spellStart"/>
      <w:r w:rsidR="00A542A5" w:rsidRPr="00A542A5">
        <w:rPr>
          <w:rFonts w:ascii="Arial" w:eastAsia="Arial" w:hAnsi="Arial" w:cs="Arial"/>
          <w:sz w:val="22"/>
          <w:szCs w:val="22"/>
        </w:rPr>
        <w:t>mes_now_letra</w:t>
      </w:r>
      <w:proofErr w:type="spellEnd"/>
      <w:r w:rsidR="00A542A5" w:rsidRPr="00A542A5">
        <w:rPr>
          <w:rFonts w:ascii="Arial" w:eastAsia="Arial" w:hAnsi="Arial" w:cs="Arial"/>
          <w:sz w:val="22"/>
          <w:szCs w:val="22"/>
        </w:rPr>
        <w:t>} de ${</w:t>
      </w:r>
      <w:proofErr w:type="spellStart"/>
      <w:r w:rsidR="00A542A5" w:rsidRPr="00A542A5">
        <w:rPr>
          <w:rFonts w:ascii="Arial" w:eastAsia="Arial" w:hAnsi="Arial" w:cs="Arial"/>
          <w:sz w:val="22"/>
          <w:szCs w:val="22"/>
        </w:rPr>
        <w:t>annio_letra</w:t>
      </w:r>
      <w:proofErr w:type="spellEnd"/>
      <w:r w:rsidR="00A542A5" w:rsidRPr="00A542A5">
        <w:rPr>
          <w:rFonts w:ascii="Arial" w:eastAsia="Arial" w:hAnsi="Arial" w:cs="Arial"/>
          <w:sz w:val="22"/>
          <w:szCs w:val="22"/>
        </w:rPr>
        <w:t>} (${</w:t>
      </w:r>
      <w:proofErr w:type="spellStart"/>
      <w:r w:rsidR="00A542A5" w:rsidRPr="00A542A5">
        <w:rPr>
          <w:rFonts w:ascii="Arial" w:eastAsia="Arial" w:hAnsi="Arial" w:cs="Arial"/>
          <w:sz w:val="22"/>
          <w:szCs w:val="22"/>
        </w:rPr>
        <w:t>annio_numero</w:t>
      </w:r>
      <w:proofErr w:type="spellEnd"/>
      <w:r w:rsidR="00A542A5" w:rsidRPr="00A542A5">
        <w:rPr>
          <w:rFonts w:ascii="Arial" w:eastAsia="Arial" w:hAnsi="Arial" w:cs="Arial"/>
          <w:sz w:val="22"/>
          <w:szCs w:val="22"/>
        </w:rPr>
        <w:t>}).</w:t>
      </w:r>
    </w:p>
    <w:p w14:paraId="4CE02B19" w14:textId="77777777" w:rsidR="005330B5" w:rsidRPr="00262EB3" w:rsidRDefault="005330B5" w:rsidP="005330B5">
      <w:pPr>
        <w:pStyle w:val="Normal2"/>
        <w:jc w:val="both"/>
        <w:rPr>
          <w:rFonts w:ascii="Arial" w:eastAsia="Arial" w:hAnsi="Arial" w:cs="Arial"/>
          <w:sz w:val="22"/>
          <w:szCs w:val="22"/>
        </w:rPr>
      </w:pPr>
    </w:p>
    <w:p w14:paraId="4EE22E2E" w14:textId="77777777" w:rsidR="005330B5" w:rsidRDefault="005330B5" w:rsidP="005330B5">
      <w:pPr>
        <w:pStyle w:val="Normal2"/>
        <w:jc w:val="center"/>
        <w:rPr>
          <w:rFonts w:ascii="Arial" w:eastAsia="Arial" w:hAnsi="Arial" w:cs="Arial"/>
          <w:b/>
          <w:bCs/>
          <w:color w:val="000000" w:themeColor="text1"/>
          <w:sz w:val="22"/>
          <w:szCs w:val="22"/>
        </w:rPr>
      </w:pPr>
    </w:p>
    <w:p w14:paraId="5995E13D" w14:textId="77777777" w:rsidR="00A542A5" w:rsidRPr="00A542A5" w:rsidRDefault="00A542A5" w:rsidP="00A542A5">
      <w:pPr>
        <w:pStyle w:val="Normal2"/>
        <w:jc w:val="center"/>
        <w:rPr>
          <w:rFonts w:ascii="Arial" w:eastAsia="Arial" w:hAnsi="Arial" w:cs="Arial"/>
          <w:b/>
          <w:bCs/>
          <w:color w:val="000000" w:themeColor="text1"/>
          <w:sz w:val="22"/>
          <w:szCs w:val="22"/>
        </w:rPr>
      </w:pPr>
      <w:r w:rsidRPr="00A542A5">
        <w:rPr>
          <w:rFonts w:ascii="Arial" w:eastAsia="Arial" w:hAnsi="Arial" w:cs="Arial"/>
          <w:b/>
          <w:bCs/>
          <w:color w:val="000000" w:themeColor="text1"/>
          <w:sz w:val="22"/>
          <w:szCs w:val="22"/>
        </w:rPr>
        <w:t>${</w:t>
      </w:r>
      <w:proofErr w:type="spellStart"/>
      <w:r w:rsidRPr="00A542A5">
        <w:rPr>
          <w:rFonts w:ascii="Arial" w:eastAsia="Arial" w:hAnsi="Arial" w:cs="Arial"/>
          <w:b/>
          <w:bCs/>
          <w:color w:val="000000" w:themeColor="text1"/>
          <w:sz w:val="22"/>
          <w:szCs w:val="22"/>
        </w:rPr>
        <w:t>nombre_director_ordenamiento</w:t>
      </w:r>
      <w:proofErr w:type="spellEnd"/>
      <w:r w:rsidRPr="00A542A5">
        <w:rPr>
          <w:rFonts w:ascii="Arial" w:eastAsia="Arial" w:hAnsi="Arial" w:cs="Arial"/>
          <w:b/>
          <w:bCs/>
          <w:color w:val="000000" w:themeColor="text1"/>
          <w:sz w:val="22"/>
          <w:szCs w:val="22"/>
        </w:rPr>
        <w:t>}</w:t>
      </w:r>
    </w:p>
    <w:p w14:paraId="1E0DEB63" w14:textId="65EEB501" w:rsidR="005330B5" w:rsidRPr="00262EB3" w:rsidRDefault="00A542A5" w:rsidP="00A542A5">
      <w:pPr>
        <w:pStyle w:val="Normal2"/>
        <w:jc w:val="center"/>
        <w:rPr>
          <w:rFonts w:ascii="Arial" w:eastAsia="Arial" w:hAnsi="Arial" w:cs="Arial"/>
          <w:color w:val="000000" w:themeColor="text1"/>
          <w:sz w:val="22"/>
          <w:szCs w:val="22"/>
        </w:rPr>
      </w:pPr>
      <w:r w:rsidRPr="00A542A5">
        <w:rPr>
          <w:rFonts w:ascii="Arial" w:eastAsia="Arial" w:hAnsi="Arial" w:cs="Arial"/>
          <w:b/>
          <w:bCs/>
          <w:color w:val="000000" w:themeColor="text1"/>
          <w:sz w:val="22"/>
          <w:szCs w:val="22"/>
        </w:rPr>
        <w:t>${</w:t>
      </w:r>
      <w:proofErr w:type="spellStart"/>
      <w:r w:rsidRPr="00A542A5">
        <w:rPr>
          <w:rFonts w:ascii="Arial" w:eastAsia="Arial" w:hAnsi="Arial" w:cs="Arial"/>
          <w:b/>
          <w:bCs/>
          <w:color w:val="000000" w:themeColor="text1"/>
          <w:sz w:val="22"/>
          <w:szCs w:val="22"/>
        </w:rPr>
        <w:t>cargo_director_ordenamiento</w:t>
      </w:r>
      <w:proofErr w:type="spellEnd"/>
      <w:r w:rsidRPr="00A542A5">
        <w:rPr>
          <w:rFonts w:ascii="Arial" w:eastAsia="Arial" w:hAnsi="Arial" w:cs="Arial"/>
          <w:b/>
          <w:bCs/>
          <w:color w:val="000000" w:themeColor="text1"/>
          <w:sz w:val="22"/>
          <w:szCs w:val="22"/>
        </w:rPr>
        <w:t>}</w:t>
      </w:r>
    </w:p>
    <w:p w14:paraId="170BF8DA" w14:textId="77777777" w:rsidR="005330B5" w:rsidRPr="00262EB3" w:rsidRDefault="005330B5" w:rsidP="005330B5">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41568C67" w14:textId="77777777" w:rsidR="005330B5" w:rsidRPr="00262EB3" w:rsidRDefault="005330B5" w:rsidP="005330B5">
      <w:pPr>
        <w:pStyle w:val="Normal2"/>
        <w:jc w:val="both"/>
        <w:rPr>
          <w:rFonts w:ascii="Arial" w:eastAsia="Arial" w:hAnsi="Arial" w:cs="Arial"/>
          <w:sz w:val="22"/>
          <w:szCs w:val="22"/>
        </w:rPr>
      </w:pPr>
    </w:p>
    <w:p w14:paraId="5479F440" w14:textId="755D4829" w:rsidR="34B85AD9" w:rsidRDefault="34B85AD9" w:rsidP="313CED23">
      <w:pPr>
        <w:pStyle w:val="Normal1"/>
        <w:jc w:val="both"/>
        <w:rPr>
          <w:rFonts w:ascii="Arial" w:eastAsia="Arial" w:hAnsi="Arial" w:cs="Arial"/>
          <w:color w:val="000000" w:themeColor="text1"/>
          <w:sz w:val="16"/>
          <w:szCs w:val="16"/>
          <w:lang w:val="es-ES"/>
        </w:rPr>
      </w:pPr>
      <w:r w:rsidRPr="313CED23">
        <w:rPr>
          <w:rFonts w:ascii="Arial" w:eastAsia="Arial" w:hAnsi="Arial" w:cs="Arial"/>
          <w:color w:val="000000" w:themeColor="text1"/>
          <w:sz w:val="16"/>
          <w:szCs w:val="16"/>
        </w:rPr>
        <w:t>GESTIÓN DOCUMENTAL:</w:t>
      </w:r>
    </w:p>
    <w:p w14:paraId="6632C60A" w14:textId="531A5FD5" w:rsidR="34B85AD9" w:rsidRDefault="34B85AD9" w:rsidP="313CED23">
      <w:pPr>
        <w:pStyle w:val="Normal1"/>
        <w:spacing w:before="20"/>
        <w:jc w:val="both"/>
        <w:rPr>
          <w:rFonts w:ascii="Arial" w:eastAsia="Arial" w:hAnsi="Arial" w:cs="Arial"/>
          <w:color w:val="000000" w:themeColor="text1"/>
          <w:sz w:val="16"/>
          <w:szCs w:val="16"/>
          <w:lang w:val="es-ES"/>
        </w:rPr>
      </w:pPr>
      <w:r w:rsidRPr="313CED23">
        <w:rPr>
          <w:rFonts w:ascii="Arial" w:eastAsia="Arial" w:hAnsi="Arial" w:cs="Arial"/>
          <w:color w:val="000000" w:themeColor="text1"/>
          <w:sz w:val="16"/>
          <w:szCs w:val="16"/>
        </w:rPr>
        <w:t>Original: Destinatarios</w:t>
      </w:r>
    </w:p>
    <w:p w14:paraId="45AE3B41" w14:textId="77777777" w:rsidR="00A542A5" w:rsidRPr="00A542A5" w:rsidRDefault="00A542A5" w:rsidP="00A542A5">
      <w:pPr>
        <w:pStyle w:val="Normal1"/>
        <w:spacing w:before="20"/>
        <w:jc w:val="both"/>
        <w:rPr>
          <w:rFonts w:ascii="Arial" w:eastAsia="Arial" w:hAnsi="Arial" w:cs="Arial"/>
          <w:color w:val="000000" w:themeColor="text1"/>
          <w:sz w:val="16"/>
          <w:szCs w:val="16"/>
        </w:rPr>
      </w:pPr>
      <w:r w:rsidRPr="00A542A5">
        <w:rPr>
          <w:rFonts w:ascii="Arial" w:eastAsia="Arial" w:hAnsi="Arial" w:cs="Arial"/>
          <w:color w:val="000000" w:themeColor="text1"/>
          <w:sz w:val="16"/>
          <w:szCs w:val="16"/>
        </w:rPr>
        <w:t>1ª Copia: Dirección de Ordenamiento Territorial y Gestión Catastral</w:t>
      </w:r>
    </w:p>
    <w:p w14:paraId="48240CE5" w14:textId="77777777" w:rsidR="00A542A5" w:rsidRPr="00A542A5" w:rsidRDefault="00A542A5" w:rsidP="00A542A5">
      <w:pPr>
        <w:pStyle w:val="Normal1"/>
        <w:spacing w:before="20"/>
        <w:jc w:val="both"/>
        <w:rPr>
          <w:rFonts w:ascii="Arial" w:eastAsia="Arial" w:hAnsi="Arial" w:cs="Arial"/>
          <w:color w:val="000000" w:themeColor="text1"/>
          <w:sz w:val="16"/>
          <w:szCs w:val="16"/>
        </w:rPr>
      </w:pPr>
      <w:r w:rsidRPr="00A542A5">
        <w:rPr>
          <w:rFonts w:ascii="Arial" w:eastAsia="Arial" w:hAnsi="Arial" w:cs="Arial"/>
          <w:color w:val="000000" w:themeColor="text1"/>
          <w:sz w:val="16"/>
          <w:szCs w:val="16"/>
        </w:rPr>
        <w:t>Proyectó: ${</w:t>
      </w:r>
      <w:proofErr w:type="spellStart"/>
      <w:r w:rsidRPr="00A542A5">
        <w:rPr>
          <w:rFonts w:ascii="Arial" w:eastAsia="Arial" w:hAnsi="Arial" w:cs="Arial"/>
          <w:color w:val="000000" w:themeColor="text1"/>
          <w:sz w:val="16"/>
          <w:szCs w:val="16"/>
        </w:rPr>
        <w:t>nombre_proyecto_abogado</w:t>
      </w:r>
      <w:proofErr w:type="spellEnd"/>
      <w:r w:rsidRPr="00A542A5">
        <w:rPr>
          <w:rFonts w:ascii="Arial" w:eastAsia="Arial" w:hAnsi="Arial" w:cs="Arial"/>
          <w:color w:val="000000" w:themeColor="text1"/>
          <w:sz w:val="16"/>
          <w:szCs w:val="16"/>
        </w:rPr>
        <w:t>} - Abogado contratista</w:t>
      </w:r>
    </w:p>
    <w:p w14:paraId="2A0F96B1" w14:textId="77777777" w:rsidR="00A542A5" w:rsidRPr="00A542A5" w:rsidRDefault="00A542A5" w:rsidP="00A542A5">
      <w:pPr>
        <w:pStyle w:val="Normal1"/>
        <w:spacing w:before="20"/>
        <w:jc w:val="both"/>
        <w:rPr>
          <w:rFonts w:ascii="Arial" w:eastAsia="Arial" w:hAnsi="Arial" w:cs="Arial"/>
          <w:color w:val="000000" w:themeColor="text1"/>
          <w:sz w:val="16"/>
          <w:szCs w:val="16"/>
        </w:rPr>
      </w:pPr>
      <w:r w:rsidRPr="00A542A5">
        <w:rPr>
          <w:rFonts w:ascii="Arial" w:eastAsia="Arial" w:hAnsi="Arial" w:cs="Arial"/>
          <w:color w:val="000000" w:themeColor="text1"/>
          <w:sz w:val="16"/>
          <w:szCs w:val="16"/>
        </w:rPr>
        <w:t>Revisó: ${</w:t>
      </w:r>
      <w:proofErr w:type="spellStart"/>
      <w:r w:rsidRPr="00A542A5">
        <w:rPr>
          <w:rFonts w:ascii="Arial" w:eastAsia="Arial" w:hAnsi="Arial" w:cs="Arial"/>
          <w:color w:val="000000" w:themeColor="text1"/>
          <w:sz w:val="16"/>
          <w:szCs w:val="16"/>
        </w:rPr>
        <w:t>nombre_reviso_contratista</w:t>
      </w:r>
      <w:proofErr w:type="spellEnd"/>
      <w:r w:rsidRPr="00A542A5">
        <w:rPr>
          <w:rFonts w:ascii="Arial" w:eastAsia="Arial" w:hAnsi="Arial" w:cs="Arial"/>
          <w:color w:val="000000" w:themeColor="text1"/>
          <w:sz w:val="16"/>
          <w:szCs w:val="16"/>
        </w:rPr>
        <w:t xml:space="preserve">} - contratista </w:t>
      </w:r>
    </w:p>
    <w:p w14:paraId="6140223D" w14:textId="3314D48D" w:rsidR="69B49990" w:rsidRDefault="00A542A5" w:rsidP="00A542A5">
      <w:pPr>
        <w:pStyle w:val="Normal1"/>
        <w:spacing w:before="20"/>
        <w:jc w:val="both"/>
        <w:rPr>
          <w:rFonts w:ascii="Arial" w:eastAsia="Arial" w:hAnsi="Arial" w:cs="Arial"/>
          <w:color w:val="000000" w:themeColor="text1"/>
          <w:sz w:val="16"/>
          <w:szCs w:val="16"/>
        </w:rPr>
      </w:pPr>
      <w:r w:rsidRPr="00A542A5">
        <w:rPr>
          <w:rFonts w:ascii="Arial" w:eastAsia="Arial" w:hAnsi="Arial" w:cs="Arial"/>
          <w:color w:val="000000" w:themeColor="text1"/>
          <w:sz w:val="16"/>
          <w:szCs w:val="16"/>
        </w:rPr>
        <w:t>Revisó y aprobó: ${</w:t>
      </w:r>
      <w:proofErr w:type="spellStart"/>
      <w:r w:rsidRPr="00A542A5">
        <w:rPr>
          <w:rFonts w:ascii="Arial" w:eastAsia="Arial" w:hAnsi="Arial" w:cs="Arial"/>
          <w:color w:val="000000" w:themeColor="text1"/>
          <w:sz w:val="16"/>
          <w:szCs w:val="16"/>
        </w:rPr>
        <w:t>reviso_aprobo_nombre</w:t>
      </w:r>
      <w:proofErr w:type="spellEnd"/>
      <w:r w:rsidRPr="00A542A5">
        <w:rPr>
          <w:rFonts w:ascii="Arial" w:eastAsia="Arial" w:hAnsi="Arial" w:cs="Arial"/>
          <w:color w:val="000000" w:themeColor="text1"/>
          <w:sz w:val="16"/>
          <w:szCs w:val="16"/>
        </w:rPr>
        <w:t>} – ${</w:t>
      </w:r>
      <w:proofErr w:type="spellStart"/>
      <w:r w:rsidRPr="00A542A5">
        <w:rPr>
          <w:rFonts w:ascii="Arial" w:eastAsia="Arial" w:hAnsi="Arial" w:cs="Arial"/>
          <w:color w:val="000000" w:themeColor="text1"/>
          <w:sz w:val="16"/>
          <w:szCs w:val="16"/>
        </w:rPr>
        <w:t>reviso_aprobo_cargo</w:t>
      </w:r>
      <w:proofErr w:type="spellEnd"/>
      <w:r w:rsidRPr="00A542A5">
        <w:rPr>
          <w:rFonts w:ascii="Arial" w:eastAsia="Arial" w:hAnsi="Arial" w:cs="Arial"/>
          <w:color w:val="000000" w:themeColor="text1"/>
          <w:sz w:val="16"/>
          <w:szCs w:val="16"/>
        </w:rPr>
        <w:t>}</w:t>
      </w:r>
      <w:bookmarkStart w:id="4" w:name="_GoBack"/>
      <w:bookmarkEnd w:id="4"/>
    </w:p>
    <w:p w14:paraId="54F1B29C" w14:textId="407A2697" w:rsidR="313CED23" w:rsidRDefault="313CED23" w:rsidP="313CED23">
      <w:pPr>
        <w:pStyle w:val="Normal0"/>
        <w:widowControl/>
        <w:rPr>
          <w:rFonts w:ascii="Arial" w:eastAsia="Arial" w:hAnsi="Arial" w:cs="Arial"/>
          <w:b/>
          <w:bCs/>
          <w:sz w:val="16"/>
          <w:szCs w:val="16"/>
        </w:rPr>
      </w:pPr>
    </w:p>
    <w:sectPr w:rsidR="313CED23" w:rsidSect="00DB31D8">
      <w:headerReference w:type="default" r:id="rId7"/>
      <w:footerReference w:type="default" r:id="rId8"/>
      <w:pgSz w:w="12240" w:h="15840"/>
      <w:pgMar w:top="1134" w:right="1467" w:bottom="1134" w:left="1418"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774C3" w14:textId="77777777" w:rsidR="00DC6B5C" w:rsidRDefault="00DC6B5C">
      <w:r>
        <w:separator/>
      </w:r>
    </w:p>
  </w:endnote>
  <w:endnote w:type="continuationSeparator" w:id="0">
    <w:p w14:paraId="16910A88" w14:textId="77777777" w:rsidR="00DC6B5C" w:rsidRDefault="00DC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77777777" w:rsidR="00AB35FE" w:rsidRDefault="00F93997">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07A5A1E"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521748274" name="Imagen 15217482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089A6528"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66696503" name="Imagen 6669650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5" w14:textId="77777777" w:rsidR="00AB35FE" w:rsidRDefault="00F93997">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6" w14:textId="77777777" w:rsidR="00AB35FE" w:rsidRDefault="00F93997">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7" w14:textId="77777777" w:rsidR="00AB35FE" w:rsidRDefault="00F93997">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8" w14:textId="77777777" w:rsidR="00AB35FE" w:rsidRDefault="00F93997">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9" w14:textId="6FD8E50C" w:rsidR="00AB35FE" w:rsidRDefault="00F93997">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A542A5">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A542A5">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4A" w14:textId="77777777" w:rsidR="00AB35FE" w:rsidRDefault="00AB35FE">
    <w:pPr>
      <w:pStyle w:val="Normal0"/>
      <w:jc w:val="right"/>
      <w:rPr>
        <w:sz w:val="14"/>
        <w:szCs w:val="14"/>
      </w:rPr>
    </w:pPr>
  </w:p>
  <w:p w14:paraId="0000004B" w14:textId="77777777" w:rsidR="00AB35FE" w:rsidRDefault="00AB35FE">
    <w:pPr>
      <w:pStyle w:val="Normal0"/>
      <w:jc w:val="right"/>
      <w:rPr>
        <w:sz w:val="14"/>
        <w:szCs w:val="14"/>
      </w:rPr>
    </w:pPr>
  </w:p>
  <w:p w14:paraId="0000004C" w14:textId="77777777" w:rsidR="00AB35FE" w:rsidRDefault="00AB35FE">
    <w:pPr>
      <w:pStyle w:val="Normal0"/>
      <w:pBdr>
        <w:top w:val="nil"/>
        <w:left w:val="nil"/>
        <w:bottom w:val="nil"/>
        <w:right w:val="nil"/>
        <w:between w:val="nil"/>
      </w:pBdr>
      <w:tabs>
        <w:tab w:val="center" w:pos="4419"/>
        <w:tab w:val="right" w:pos="8838"/>
      </w:tabs>
      <w:rPr>
        <w:color w:val="000000"/>
      </w:rPr>
    </w:pPr>
  </w:p>
  <w:p w14:paraId="0000004D" w14:textId="77777777" w:rsidR="00AB35FE" w:rsidRDefault="00AB35FE">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A750D" w14:textId="77777777" w:rsidR="00DC6B5C" w:rsidRDefault="00DC6B5C">
      <w:r>
        <w:separator/>
      </w:r>
    </w:p>
  </w:footnote>
  <w:footnote w:type="continuationSeparator" w:id="0">
    <w:p w14:paraId="49E96302" w14:textId="77777777" w:rsidR="00DC6B5C" w:rsidRDefault="00DC6B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AB35FE" w:rsidRDefault="00F93997">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6BA988A3" wp14:editId="07777777">
          <wp:extent cx="3410426" cy="905001"/>
          <wp:effectExtent l="0" t="0" r="0" b="0"/>
          <wp:docPr id="1739444113" name="Imagen 17394441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AB35FE" w14:paraId="211B3A12" w14:textId="77777777">
      <w:trPr>
        <w:trHeight w:val="585"/>
      </w:trPr>
      <w:tc>
        <w:tcPr>
          <w:tcW w:w="2051" w:type="dxa"/>
          <w:tcBorders>
            <w:top w:val="dotted" w:sz="4" w:space="0" w:color="000000"/>
            <w:left w:val="dotted" w:sz="4" w:space="0" w:color="000000"/>
            <w:bottom w:val="nil"/>
            <w:right w:val="nil"/>
          </w:tcBorders>
        </w:tcPr>
        <w:p w14:paraId="0000003B" w14:textId="77777777" w:rsidR="00AB35FE" w:rsidRDefault="00AB35FE">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C" w14:textId="77777777" w:rsidR="00AB35FE" w:rsidRDefault="00F93997">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AB35FE" w:rsidRPr="0097558F"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D" w14:textId="77777777" w:rsidR="00AB35FE" w:rsidRPr="00516132" w:rsidRDefault="00F93997">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516132">
            <w:rPr>
              <w:rFonts w:ascii="Arial" w:eastAsia="Arial" w:hAnsi="Arial" w:cs="Arial"/>
              <w:color w:val="000000"/>
              <w:sz w:val="14"/>
              <w:szCs w:val="14"/>
              <w:lang w:val="en-US"/>
            </w:rPr>
            <w:t>R4D1C4D0_1</w:t>
          </w:r>
        </w:p>
        <w:p w14:paraId="0000003E" w14:textId="77777777" w:rsidR="00AB35FE" w:rsidRPr="00516132" w:rsidRDefault="00F93997">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516132">
            <w:rPr>
              <w:rFonts w:ascii="Arial" w:eastAsia="Arial" w:hAnsi="Arial" w:cs="Arial"/>
              <w:color w:val="000000"/>
              <w:sz w:val="14"/>
              <w:szCs w:val="14"/>
              <w:lang w:val="en-US"/>
            </w:rPr>
            <w:t xml:space="preserve">R4D1C4D0_2 </w:t>
          </w:r>
        </w:p>
        <w:p w14:paraId="0000003F" w14:textId="77777777" w:rsidR="00AB35FE" w:rsidRPr="00516132" w:rsidRDefault="00F93997">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516132">
            <w:rPr>
              <w:rFonts w:ascii="Arial" w:eastAsia="Arial" w:hAnsi="Arial" w:cs="Arial"/>
              <w:color w:val="000000"/>
              <w:sz w:val="14"/>
              <w:szCs w:val="14"/>
              <w:lang w:val="en-US"/>
            </w:rPr>
            <w:t>R4D1C4D0_3</w:t>
          </w:r>
        </w:p>
        <w:p w14:paraId="00000040" w14:textId="77777777" w:rsidR="00AB35FE" w:rsidRPr="00516132" w:rsidRDefault="00F93997">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516132">
            <w:rPr>
              <w:rFonts w:ascii="Arial" w:eastAsia="Arial" w:hAnsi="Arial" w:cs="Arial"/>
              <w:color w:val="000000"/>
              <w:sz w:val="14"/>
              <w:szCs w:val="14"/>
              <w:lang w:val="en-US"/>
            </w:rPr>
            <w:t>R4D1C4D0_4</w:t>
          </w:r>
        </w:p>
        <w:p w14:paraId="00000041" w14:textId="77777777" w:rsidR="00AB35FE" w:rsidRPr="00516132" w:rsidRDefault="00F93997">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516132">
            <w:rPr>
              <w:rFonts w:ascii="Arial" w:eastAsia="Arial" w:hAnsi="Arial" w:cs="Arial"/>
              <w:color w:val="000000"/>
              <w:sz w:val="14"/>
              <w:szCs w:val="14"/>
              <w:lang w:val="en-US"/>
            </w:rPr>
            <w:t>R4D1C4D0_5</w:t>
          </w:r>
        </w:p>
      </w:tc>
    </w:tr>
  </w:tbl>
  <w:p w14:paraId="00000043" w14:textId="77777777" w:rsidR="00AB35FE" w:rsidRPr="00516132" w:rsidRDefault="00AB35FE">
    <w:pPr>
      <w:pStyle w:val="Normal0"/>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FE"/>
    <w:rsid w:val="002A0C4D"/>
    <w:rsid w:val="003D1427"/>
    <w:rsid w:val="004E5260"/>
    <w:rsid w:val="00516132"/>
    <w:rsid w:val="005330B5"/>
    <w:rsid w:val="00557ED3"/>
    <w:rsid w:val="00674B67"/>
    <w:rsid w:val="0097558F"/>
    <w:rsid w:val="00A542A5"/>
    <w:rsid w:val="00AB35FE"/>
    <w:rsid w:val="00BF149E"/>
    <w:rsid w:val="00C01769"/>
    <w:rsid w:val="00C951F8"/>
    <w:rsid w:val="00CB3801"/>
    <w:rsid w:val="00DB31D8"/>
    <w:rsid w:val="00DC6B5C"/>
    <w:rsid w:val="00F93997"/>
    <w:rsid w:val="00FB4516"/>
    <w:rsid w:val="045CC92F"/>
    <w:rsid w:val="09008CEE"/>
    <w:rsid w:val="090F7BF6"/>
    <w:rsid w:val="0B190E70"/>
    <w:rsid w:val="0B65DD3A"/>
    <w:rsid w:val="0C388A4A"/>
    <w:rsid w:val="0F1E991E"/>
    <w:rsid w:val="0F2C630D"/>
    <w:rsid w:val="109D93CC"/>
    <w:rsid w:val="1811B2EE"/>
    <w:rsid w:val="1C12D39B"/>
    <w:rsid w:val="1E977979"/>
    <w:rsid w:val="24AECBD7"/>
    <w:rsid w:val="26B63AFF"/>
    <w:rsid w:val="27AF76AE"/>
    <w:rsid w:val="2F1CD028"/>
    <w:rsid w:val="313CED23"/>
    <w:rsid w:val="33983EC6"/>
    <w:rsid w:val="34B85AD9"/>
    <w:rsid w:val="35A792DF"/>
    <w:rsid w:val="3F0F7692"/>
    <w:rsid w:val="43245540"/>
    <w:rsid w:val="43FF199F"/>
    <w:rsid w:val="44574CAB"/>
    <w:rsid w:val="4D2FD98F"/>
    <w:rsid w:val="4DF065A8"/>
    <w:rsid w:val="514214E7"/>
    <w:rsid w:val="5479B5A9"/>
    <w:rsid w:val="5ED2F9D1"/>
    <w:rsid w:val="63F4A626"/>
    <w:rsid w:val="64B809B5"/>
    <w:rsid w:val="6700092B"/>
    <w:rsid w:val="69B49990"/>
    <w:rsid w:val="6BD683C7"/>
    <w:rsid w:val="6CC60D83"/>
    <w:rsid w:val="703864B7"/>
    <w:rsid w:val="781CFFF2"/>
    <w:rsid w:val="7857D503"/>
    <w:rsid w:val="791A5103"/>
    <w:rsid w:val="7AE6EDB5"/>
    <w:rsid w:val="7C1C8044"/>
    <w:rsid w:val="7DC31E2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58E9"/>
  <w15:docId w15:val="{432A3423-0856-4C02-BFC0-44623A5C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336C23"/>
    <w:pPr>
      <w:tabs>
        <w:tab w:val="center" w:pos="4419"/>
        <w:tab w:val="right" w:pos="8838"/>
      </w:tabs>
    </w:pPr>
    <w:rPr>
      <w:szCs w:val="21"/>
    </w:rPr>
  </w:style>
  <w:style w:type="character" w:customStyle="1" w:styleId="PiedepginaCar">
    <w:name w:val="Pie de página Car"/>
    <w:basedOn w:val="Fuentedeprrafopredeter"/>
    <w:link w:val="Piedepgina"/>
    <w:uiPriority w:val="99"/>
    <w:rsid w:val="00336C23"/>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1"/>
    <w:tblPr>
      <w:tblStyleRowBandSize w:val="1"/>
      <w:tblStyleColBandSize w:val="1"/>
      <w:tblCellMar>
        <w:left w:w="115" w:type="dxa"/>
        <w:right w:w="115" w:type="dxa"/>
      </w:tblCellMar>
    </w:tblPr>
  </w:style>
  <w:style w:type="paragraph" w:customStyle="1" w:styleId="Normal2">
    <w:name w:val="Normal2"/>
    <w:qFormat/>
    <w:rsid w:val="00557ED3"/>
    <w:pPr>
      <w:widowControl/>
    </w:pPr>
    <w:rPr>
      <w:rFonts w:ascii="Times New Roman" w:eastAsia="Times New Roman" w:hAnsi="Times New Roman" w:cs="Times New Roman"/>
    </w:rPr>
  </w:style>
  <w:style w:type="paragraph" w:styleId="Textocomentario">
    <w:name w:val="annotation text"/>
    <w:basedOn w:val="Normal"/>
    <w:link w:val="TextocomentarioCar"/>
    <w:uiPriority w:val="99"/>
    <w:unhideWhenUsed/>
    <w:rsid w:val="00557ED3"/>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557ED3"/>
    <w:rPr>
      <w:rFonts w:ascii="Times New Roman" w:eastAsia="Times New Roman" w:hAnsi="Times New Roman" w:cs="Times New Roman"/>
      <w:sz w:val="20"/>
      <w:szCs w:val="20"/>
    </w:rPr>
  </w:style>
  <w:style w:type="paragraph" w:customStyle="1" w:styleId="paragraph">
    <w:name w:val="paragraph"/>
    <w:basedOn w:val="Normal"/>
    <w:rsid w:val="00557ED3"/>
    <w:pPr>
      <w:widowControl/>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uentedeprrafopredeter"/>
    <w:rsid w:val="00557ED3"/>
  </w:style>
  <w:style w:type="character" w:customStyle="1" w:styleId="eop">
    <w:name w:val="eop"/>
    <w:basedOn w:val="Fuentedeprrafopredeter"/>
    <w:rsid w:val="005330B5"/>
  </w:style>
  <w:style w:type="paragraph" w:customStyle="1" w:styleId="Normal1">
    <w:name w:val="Normal1"/>
    <w:basedOn w:val="Normal"/>
    <w:uiPriority w:val="1"/>
    <w:qFormat/>
    <w:rsid w:val="313CE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6482">
      <w:bodyDiv w:val="1"/>
      <w:marLeft w:val="0"/>
      <w:marRight w:val="0"/>
      <w:marTop w:val="0"/>
      <w:marBottom w:val="0"/>
      <w:divBdr>
        <w:top w:val="none" w:sz="0" w:space="0" w:color="auto"/>
        <w:left w:val="none" w:sz="0" w:space="0" w:color="auto"/>
        <w:bottom w:val="none" w:sz="0" w:space="0" w:color="auto"/>
        <w:right w:val="none" w:sz="0" w:space="0" w:color="auto"/>
      </w:divBdr>
      <w:divsChild>
        <w:div w:id="1690373514">
          <w:marLeft w:val="0"/>
          <w:marRight w:val="0"/>
          <w:marTop w:val="0"/>
          <w:marBottom w:val="0"/>
          <w:divBdr>
            <w:top w:val="none" w:sz="0" w:space="0" w:color="auto"/>
            <w:left w:val="none" w:sz="0" w:space="0" w:color="auto"/>
            <w:bottom w:val="none" w:sz="0" w:space="0" w:color="auto"/>
            <w:right w:val="none" w:sz="0" w:space="0" w:color="auto"/>
          </w:divBdr>
          <w:divsChild>
            <w:div w:id="2021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622">
      <w:bodyDiv w:val="1"/>
      <w:marLeft w:val="0"/>
      <w:marRight w:val="0"/>
      <w:marTop w:val="0"/>
      <w:marBottom w:val="0"/>
      <w:divBdr>
        <w:top w:val="none" w:sz="0" w:space="0" w:color="auto"/>
        <w:left w:val="none" w:sz="0" w:space="0" w:color="auto"/>
        <w:bottom w:val="none" w:sz="0" w:space="0" w:color="auto"/>
        <w:right w:val="none" w:sz="0" w:space="0" w:color="auto"/>
      </w:divBdr>
      <w:divsChild>
        <w:div w:id="1441607880">
          <w:marLeft w:val="0"/>
          <w:marRight w:val="0"/>
          <w:marTop w:val="0"/>
          <w:marBottom w:val="0"/>
          <w:divBdr>
            <w:top w:val="none" w:sz="0" w:space="0" w:color="auto"/>
            <w:left w:val="none" w:sz="0" w:space="0" w:color="auto"/>
            <w:bottom w:val="none" w:sz="0" w:space="0" w:color="auto"/>
            <w:right w:val="none" w:sz="0" w:space="0" w:color="auto"/>
          </w:divBdr>
          <w:divsChild>
            <w:div w:id="5893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13">
      <w:bodyDiv w:val="1"/>
      <w:marLeft w:val="0"/>
      <w:marRight w:val="0"/>
      <w:marTop w:val="0"/>
      <w:marBottom w:val="0"/>
      <w:divBdr>
        <w:top w:val="none" w:sz="0" w:space="0" w:color="auto"/>
        <w:left w:val="none" w:sz="0" w:space="0" w:color="auto"/>
        <w:bottom w:val="none" w:sz="0" w:space="0" w:color="auto"/>
        <w:right w:val="none" w:sz="0" w:space="0" w:color="auto"/>
      </w:divBdr>
      <w:divsChild>
        <w:div w:id="1358854006">
          <w:marLeft w:val="0"/>
          <w:marRight w:val="0"/>
          <w:marTop w:val="0"/>
          <w:marBottom w:val="0"/>
          <w:divBdr>
            <w:top w:val="none" w:sz="0" w:space="0" w:color="auto"/>
            <w:left w:val="none" w:sz="0" w:space="0" w:color="auto"/>
            <w:bottom w:val="none" w:sz="0" w:space="0" w:color="auto"/>
            <w:right w:val="none" w:sz="0" w:space="0" w:color="auto"/>
          </w:divBdr>
          <w:divsChild>
            <w:div w:id="14074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324">
      <w:bodyDiv w:val="1"/>
      <w:marLeft w:val="0"/>
      <w:marRight w:val="0"/>
      <w:marTop w:val="0"/>
      <w:marBottom w:val="0"/>
      <w:divBdr>
        <w:top w:val="none" w:sz="0" w:space="0" w:color="auto"/>
        <w:left w:val="none" w:sz="0" w:space="0" w:color="auto"/>
        <w:bottom w:val="none" w:sz="0" w:space="0" w:color="auto"/>
        <w:right w:val="none" w:sz="0" w:space="0" w:color="auto"/>
      </w:divBdr>
      <w:divsChild>
        <w:div w:id="1498692346">
          <w:marLeft w:val="0"/>
          <w:marRight w:val="0"/>
          <w:marTop w:val="0"/>
          <w:marBottom w:val="0"/>
          <w:divBdr>
            <w:top w:val="none" w:sz="0" w:space="0" w:color="auto"/>
            <w:left w:val="none" w:sz="0" w:space="0" w:color="auto"/>
            <w:bottom w:val="none" w:sz="0" w:space="0" w:color="auto"/>
            <w:right w:val="none" w:sz="0" w:space="0" w:color="auto"/>
          </w:divBdr>
          <w:divsChild>
            <w:div w:id="16417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232">
      <w:bodyDiv w:val="1"/>
      <w:marLeft w:val="0"/>
      <w:marRight w:val="0"/>
      <w:marTop w:val="0"/>
      <w:marBottom w:val="0"/>
      <w:divBdr>
        <w:top w:val="none" w:sz="0" w:space="0" w:color="auto"/>
        <w:left w:val="none" w:sz="0" w:space="0" w:color="auto"/>
        <w:bottom w:val="none" w:sz="0" w:space="0" w:color="auto"/>
        <w:right w:val="none" w:sz="0" w:space="0" w:color="auto"/>
      </w:divBdr>
      <w:divsChild>
        <w:div w:id="1971670793">
          <w:marLeft w:val="0"/>
          <w:marRight w:val="0"/>
          <w:marTop w:val="0"/>
          <w:marBottom w:val="0"/>
          <w:divBdr>
            <w:top w:val="none" w:sz="0" w:space="0" w:color="auto"/>
            <w:left w:val="none" w:sz="0" w:space="0" w:color="auto"/>
            <w:bottom w:val="none" w:sz="0" w:space="0" w:color="auto"/>
            <w:right w:val="none" w:sz="0" w:space="0" w:color="auto"/>
          </w:divBdr>
          <w:divsChild>
            <w:div w:id="2002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172">
      <w:bodyDiv w:val="1"/>
      <w:marLeft w:val="0"/>
      <w:marRight w:val="0"/>
      <w:marTop w:val="0"/>
      <w:marBottom w:val="0"/>
      <w:divBdr>
        <w:top w:val="none" w:sz="0" w:space="0" w:color="auto"/>
        <w:left w:val="none" w:sz="0" w:space="0" w:color="auto"/>
        <w:bottom w:val="none" w:sz="0" w:space="0" w:color="auto"/>
        <w:right w:val="none" w:sz="0" w:space="0" w:color="auto"/>
      </w:divBdr>
      <w:divsChild>
        <w:div w:id="1386293360">
          <w:marLeft w:val="0"/>
          <w:marRight w:val="0"/>
          <w:marTop w:val="0"/>
          <w:marBottom w:val="0"/>
          <w:divBdr>
            <w:top w:val="none" w:sz="0" w:space="0" w:color="auto"/>
            <w:left w:val="none" w:sz="0" w:space="0" w:color="auto"/>
            <w:bottom w:val="none" w:sz="0" w:space="0" w:color="auto"/>
            <w:right w:val="none" w:sz="0" w:space="0" w:color="auto"/>
          </w:divBdr>
          <w:divsChild>
            <w:div w:id="26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449">
      <w:bodyDiv w:val="1"/>
      <w:marLeft w:val="0"/>
      <w:marRight w:val="0"/>
      <w:marTop w:val="0"/>
      <w:marBottom w:val="0"/>
      <w:divBdr>
        <w:top w:val="none" w:sz="0" w:space="0" w:color="auto"/>
        <w:left w:val="none" w:sz="0" w:space="0" w:color="auto"/>
        <w:bottom w:val="none" w:sz="0" w:space="0" w:color="auto"/>
        <w:right w:val="none" w:sz="0" w:space="0" w:color="auto"/>
      </w:divBdr>
      <w:divsChild>
        <w:div w:id="593249497">
          <w:marLeft w:val="0"/>
          <w:marRight w:val="0"/>
          <w:marTop w:val="0"/>
          <w:marBottom w:val="0"/>
          <w:divBdr>
            <w:top w:val="none" w:sz="0" w:space="0" w:color="auto"/>
            <w:left w:val="none" w:sz="0" w:space="0" w:color="auto"/>
            <w:bottom w:val="none" w:sz="0" w:space="0" w:color="auto"/>
            <w:right w:val="none" w:sz="0" w:space="0" w:color="auto"/>
          </w:divBdr>
          <w:divsChild>
            <w:div w:id="7196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3qz6eenSO0iQvP+r1vxTN8aLw==">AMUW2mWUD7uNWoFJc3L91FksXhiKpZbofiytutN0Oz/ofM4cs+YSqdL7RZKApSxpfjUczupcP8r0DF0i5c3Y0B/ol33zA6/LGIX7CcYsfOI/mY6GN7+c/krbbkff6igIfQfP3YLy5FSaAT7HaGm4ocJdoGJIvJmE2w==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1901</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4</cp:revision>
  <dcterms:created xsi:type="dcterms:W3CDTF">2023-12-08T15:10:00Z</dcterms:created>
  <dcterms:modified xsi:type="dcterms:W3CDTF">2023-12-08T15:26:00Z</dcterms:modified>
</cp:coreProperties>
</file>