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stereoscopic-camera-rig-design"/>
    <w:p>
      <w:pPr>
        <w:pStyle w:val="Heading1"/>
      </w:pPr>
      <w:r>
        <w:t xml:space="preserve">360° Stereoscopic Camera Rig Design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outlines the design for a multi-camera circular array capable of capturing 360° video with stereoscopic depth perception for VR applications. The rig uses 6-8 cameras arranged in a circular pattern to provide full spherical coverage while maintaining proper interpupillary distance (IPD) for natural depth perception.</w:t>
      </w:r>
    </w:p>
    <w:bookmarkEnd w:id="9"/>
    <w:bookmarkStart w:id="10" w:name="the-fundamental-challenge"/>
    <w:p>
      <w:pPr>
        <w:pStyle w:val="Heading2"/>
      </w:pPr>
      <w:r>
        <w:t xml:space="preserve">The Fundamental Challenge</w:t>
      </w:r>
    </w:p>
    <w:p>
      <w:pPr>
        <w:pStyle w:val="FirstParagraph"/>
      </w:pPr>
      <w:r>
        <w:t xml:space="preserve">Creating 360° video with stereo depth perception presents a unique challenge: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Stereo vision requires two cameras</w:t>
      </w:r>
      <w:r>
        <w:t xml:space="preserve"> </w:t>
      </w:r>
      <w:r>
        <w:t xml:space="preserve">separated by the human interpupillary distance (~63-65mm)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360° coverage requires cameras pointing in all directions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single stereo pair</w:t>
      </w:r>
      <w:r>
        <w:t xml:space="preserve"> </w:t>
      </w:r>
      <w:r>
        <w:t xml:space="preserve">only provides depth for one viewing direction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</w:t>
      </w:r>
      <w:r>
        <w:t xml:space="preserve">: Multiple stereo pairs arranged in a circle, with the viewer seeing the appropriate pair based on their head orientation</w:t>
      </w:r>
    </w:p>
    <w:bookmarkEnd w:id="10"/>
    <w:bookmarkStart w:id="14" w:name="X6e70f6edc5400d87d683af261047057fb4fc33f"/>
    <w:p>
      <w:pPr>
        <w:pStyle w:val="Heading2"/>
      </w:pPr>
      <w:r>
        <w:t xml:space="preserve">Recommended Configuration: 8-Camera Circular Array</w:t>
      </w:r>
    </w:p>
    <w:bookmarkStart w:id="11" w:name="why-8-cameras"/>
    <w:p>
      <w:pPr>
        <w:pStyle w:val="Heading3"/>
      </w:pPr>
      <w:r>
        <w:t xml:space="preserve">Why 8 Cameras?</w:t>
      </w:r>
    </w:p>
    <w:p>
      <w:pPr>
        <w:pStyle w:val="FirstParagraph"/>
      </w:pPr>
      <w:r>
        <w:t xml:space="preserve">The 8-camera configuration provides the optimal balance of: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Coverage</w:t>
      </w:r>
      <w:r>
        <w:t xml:space="preserve">: 45° per stereo pair (360° / 8 = 45°)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Overlap</w:t>
      </w:r>
      <w:r>
        <w:t xml:space="preserve">: Sufficient for seamless stitching between adjacent camera views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Depth quality</w:t>
      </w:r>
      <w:r>
        <w:t xml:space="preserve">: Maintains proper ~65mm baseline between adjacent cameras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Complexity</w:t>
      </w:r>
      <w:r>
        <w:t xml:space="preserve">: Manageable number of cameras for sync, storage, and 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</w:t>
      </w:r>
      <w:r>
        <w:t xml:space="preserve">: More affordable than 16-camera rigs while better than 4-6 camera setups</w:t>
      </w:r>
    </w:p>
    <w:bookmarkEnd w:id="11"/>
    <w:bookmarkStart w:id="12" w:name="camera-array-geometry"/>
    <w:p>
      <w:pPr>
        <w:pStyle w:val="Heading3"/>
      </w:pPr>
      <w:r>
        <w:t xml:space="preserve">Camera Array Geometry</w:t>
      </w:r>
    </w:p>
    <w:p>
      <w:pPr>
        <w:pStyle w:val="SourceCode"/>
      </w:pPr>
      <w:r>
        <w:rPr>
          <w:rStyle w:val="VerbatimChar"/>
        </w:rPr>
        <w:t xml:space="preserve">Top-Down View (looking down at rig):</w:t>
      </w:r>
      <w:r>
        <w:br/>
      </w:r>
      <w:r>
        <w:br/>
      </w:r>
      <w:r>
        <w:rPr>
          <w:rStyle w:val="VerbatimChar"/>
        </w:rPr>
        <w:t xml:space="preserve">            C1 (0°)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C8 (315°) + C2 (45°)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C7 (270°) ----+---- C3 (90°)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C6 (225°) + C4 (135°)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C5 (180°)</w:t>
      </w:r>
      <w:r>
        <w:br/>
      </w:r>
      <w:r>
        <w:br/>
      </w:r>
      <w:r>
        <w:rPr>
          <w:rStyle w:val="VerbatimChar"/>
        </w:rPr>
        <w:t xml:space="preserve">Circle radius: ~100-150mm (optimized for minimal parallax issues)</w:t>
      </w:r>
      <w:r>
        <w:br/>
      </w:r>
      <w:r>
        <w:rPr>
          <w:rStyle w:val="VerbatimChar"/>
        </w:rPr>
        <w:t xml:space="preserve">Camera spacing: 65mm arc distance between adjacent cameras</w:t>
      </w:r>
    </w:p>
    <w:bookmarkEnd w:id="12"/>
    <w:bookmarkStart w:id="13" w:name="stereo-pairs-formed"/>
    <w:p>
      <w:pPr>
        <w:pStyle w:val="Heading3"/>
      </w:pPr>
      <w:r>
        <w:t xml:space="preserve">Stereo Pairs Formed</w:t>
      </w:r>
    </w:p>
    <w:p>
      <w:pPr>
        <w:pStyle w:val="FirstParagraph"/>
      </w:pPr>
      <w:r>
        <w:t xml:space="preserve">The configuration creates</w:t>
      </w:r>
      <w:r>
        <w:t xml:space="preserve"> </w:t>
      </w:r>
      <w:r>
        <w:rPr>
          <w:b/>
          <w:bCs/>
        </w:rPr>
        <w:t xml:space="preserve">8 overlapping stereo pairs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C1-C2: Covers 0° - 45° viewing direction</w:t>
      </w:r>
    </w:p>
    <w:p>
      <w:pPr>
        <w:pStyle w:val="Compact"/>
        <w:numPr>
          <w:ilvl w:val="0"/>
          <w:numId w:val="1003"/>
        </w:numPr>
      </w:pPr>
      <w:r>
        <w:t xml:space="preserve">C2-C3: Covers 45° - 90°</w:t>
      </w:r>
    </w:p>
    <w:p>
      <w:pPr>
        <w:pStyle w:val="Compact"/>
        <w:numPr>
          <w:ilvl w:val="0"/>
          <w:numId w:val="1003"/>
        </w:numPr>
      </w:pPr>
      <w:r>
        <w:t xml:space="preserve">C3-C4: Covers 90° - 135°</w:t>
      </w:r>
    </w:p>
    <w:p>
      <w:pPr>
        <w:pStyle w:val="Compact"/>
        <w:numPr>
          <w:ilvl w:val="0"/>
          <w:numId w:val="1003"/>
        </w:numPr>
      </w:pPr>
      <w:r>
        <w:t xml:space="preserve">C4-C5: Covers 135° - 180°</w:t>
      </w:r>
    </w:p>
    <w:p>
      <w:pPr>
        <w:pStyle w:val="Compact"/>
        <w:numPr>
          <w:ilvl w:val="0"/>
          <w:numId w:val="1003"/>
        </w:numPr>
      </w:pPr>
      <w:r>
        <w:t xml:space="preserve">C5-C6: Covers 180° - 225°</w:t>
      </w:r>
    </w:p>
    <w:p>
      <w:pPr>
        <w:pStyle w:val="Compact"/>
        <w:numPr>
          <w:ilvl w:val="0"/>
          <w:numId w:val="1003"/>
        </w:numPr>
      </w:pPr>
      <w:r>
        <w:t xml:space="preserve">C6-C7: Covers 225° - 270°</w:t>
      </w:r>
    </w:p>
    <w:p>
      <w:pPr>
        <w:pStyle w:val="Compact"/>
        <w:numPr>
          <w:ilvl w:val="0"/>
          <w:numId w:val="1003"/>
        </w:numPr>
      </w:pPr>
      <w:r>
        <w:t xml:space="preserve">C7-C8: Covers 270° - 315°</w:t>
      </w:r>
    </w:p>
    <w:p>
      <w:pPr>
        <w:pStyle w:val="Compact"/>
        <w:numPr>
          <w:ilvl w:val="0"/>
          <w:numId w:val="1003"/>
        </w:numPr>
      </w:pPr>
      <w:r>
        <w:t xml:space="preserve">C8-C1: Covers 315° - 360°</w:t>
      </w:r>
    </w:p>
    <w:bookmarkEnd w:id="13"/>
    <w:bookmarkEnd w:id="14"/>
    <w:bookmarkStart w:id="19" w:name="hardware-requirements"/>
    <w:p>
      <w:pPr>
        <w:pStyle w:val="Heading2"/>
      </w:pPr>
      <w:r>
        <w:t xml:space="preserve">Hardware Requirements</w:t>
      </w:r>
    </w:p>
    <w:bookmarkStart w:id="15" w:name="camera-selection-criteria"/>
    <w:p>
      <w:pPr>
        <w:pStyle w:val="Heading3"/>
      </w:pPr>
      <w:r>
        <w:t xml:space="preserve">Camera Selection Criteria</w:t>
      </w:r>
    </w:p>
    <w:p>
      <w:pPr>
        <w:pStyle w:val="FirstParagraph"/>
      </w:pPr>
      <w:r>
        <w:t xml:space="preserve">Choose cameras based 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Sensor synchronization</w:t>
      </w:r>
      <w:r>
        <w:t xml:space="preserve">: Frame-level sync across all cameras (critical)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Wide field of view</w:t>
      </w:r>
      <w:r>
        <w:t xml:space="preserve">: 180°+ FOV lenses for maximum overlap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Resolution</w:t>
      </w:r>
      <w:r>
        <w:t xml:space="preserve">: Minimum 4K per camera (8K preferred)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Frame rate</w:t>
      </w:r>
      <w:r>
        <w:t xml:space="preserve">: 30fps minimum, 60fps ideal for smooth VR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Global shutter</w:t>
      </w:r>
      <w:r>
        <w:t xml:space="preserve">: Prevents rolling shutter artifacts during motion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Compact form factor</w:t>
      </w:r>
      <w:r>
        <w:t xml:space="preserve">: Allows tight spacing in circular array</w:t>
      </w:r>
    </w:p>
    <w:bookmarkEnd w:id="15"/>
    <w:bookmarkStart w:id="16" w:name="recommended-camera-options"/>
    <w:p>
      <w:pPr>
        <w:pStyle w:val="Heading3"/>
      </w:pPr>
      <w:r>
        <w:t xml:space="preserve">Recommended Camera Options</w:t>
      </w:r>
    </w:p>
    <w:p>
      <w:pPr>
        <w:pStyle w:val="FirstParagraph"/>
      </w:pPr>
      <w:r>
        <w:rPr>
          <w:b/>
          <w:bCs/>
        </w:rPr>
        <w:t xml:space="preserve">Budget-Friendly (&lt; $5,000 total)</w:t>
      </w:r>
      <w:r>
        <w:t xml:space="preserve">:</w:t>
      </w:r>
      <w:r>
        <w:t xml:space="preserve"> </w:t>
      </w:r>
      <w:r>
        <w:t xml:space="preserve">- 8x GoPro Hero 12/13 Black</w:t>
      </w:r>
      <w:r>
        <w:t xml:space="preserve"> </w:t>
      </w:r>
      <w:r>
        <w:t xml:space="preserve">- Hardware sync via external trigger</w:t>
      </w:r>
      <w:r>
        <w:t xml:space="preserve"> </w:t>
      </w:r>
      <w:r>
        <w:t xml:space="preserve">- 5.3K resolution, up to 60fps</w:t>
      </w:r>
      <w:r>
        <w:t xml:space="preserve"> </w:t>
      </w:r>
      <w:r>
        <w:t xml:space="preserve">- ~$400 per camera</w:t>
      </w:r>
    </w:p>
    <w:p>
      <w:pPr>
        <w:pStyle w:val="BodyText"/>
      </w:pPr>
      <w:r>
        <w:rPr>
          <w:b/>
          <w:bCs/>
        </w:rPr>
        <w:t xml:space="preserve">Professional (&lt; $20,000 total)</w:t>
      </w:r>
      <w:r>
        <w:t xml:space="preserve">:</w:t>
      </w:r>
      <w:r>
        <w:t xml:space="preserve"> </w:t>
      </w:r>
      <w:r>
        <w:t xml:space="preserve">- 8x Machine vision cameras (e.g., FLIR Blackfly S with wide-angle lenses)</w:t>
      </w:r>
      <w:r>
        <w:t xml:space="preserve"> </w:t>
      </w:r>
      <w:r>
        <w:t xml:space="preserve">- Precision hardware sync</w:t>
      </w:r>
      <w:r>
        <w:t xml:space="preserve"> </w:t>
      </w:r>
      <w:r>
        <w:t xml:space="preserve">- Global shutter</w:t>
      </w:r>
      <w:r>
        <w:t xml:space="preserve"> </w:t>
      </w:r>
      <w:r>
        <w:t xml:space="preserve">- ~$1,500-2,500 per camera + lenses</w:t>
      </w:r>
    </w:p>
    <w:p>
      <w:pPr>
        <w:pStyle w:val="BodyText"/>
      </w:pPr>
      <w:r>
        <w:rPr>
          <w:b/>
          <w:bCs/>
        </w:rPr>
        <w:t xml:space="preserve">High-End (&gt; $50,000)</w:t>
      </w:r>
      <w:r>
        <w:t xml:space="preserve">:</w:t>
      </w:r>
      <w:r>
        <w:t xml:space="preserve"> </w:t>
      </w:r>
      <w:r>
        <w:t xml:space="preserve">- Custom Micro Four Thirds sensor array (Meta Four approach)</w:t>
      </w:r>
      <w:r>
        <w:t xml:space="preserve"> </w:t>
      </w:r>
      <w:r>
        <w:t xml:space="preserve">- 8x MFT sensors with ultra-wide lenses</w:t>
      </w:r>
      <w:r>
        <w:t xml:space="preserve"> </w:t>
      </w:r>
      <w:r>
        <w:t xml:space="preserve">- Professional color science and dynamic range</w:t>
      </w:r>
    </w:p>
    <w:bookmarkEnd w:id="16"/>
    <w:bookmarkStart w:id="17" w:name="rig-structure"/>
    <w:p>
      <w:pPr>
        <w:pStyle w:val="Heading3"/>
      </w:pPr>
      <w:r>
        <w:t xml:space="preserve">Rig Structure</w:t>
      </w:r>
    </w:p>
    <w:p>
      <w:pPr>
        <w:pStyle w:val="FirstParagraph"/>
      </w:pPr>
      <w:r>
        <w:rPr>
          <w:b/>
          <w:bCs/>
        </w:rPr>
        <w:t xml:space="preserve">Material</w:t>
      </w:r>
      <w:r>
        <w:t xml:space="preserve">: Aluminum extrusion or precision 3D-printed rigid frame</w:t>
      </w:r>
    </w:p>
    <w:p>
      <w:pPr>
        <w:pStyle w:val="BodyText"/>
      </w:pPr>
      <w:r>
        <w:rPr>
          <w:b/>
          <w:bCs/>
        </w:rPr>
        <w:t xml:space="preserve">Key Design Requirements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Rigidity</w:t>
      </w:r>
      <w:r>
        <w:t xml:space="preserve">: No flex or vibration that could misalign cameras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Precise spacing</w:t>
      </w:r>
      <w:r>
        <w:t xml:space="preserve">: ±0.5mm tolerance on camera positions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Mounting</w:t>
      </w:r>
      <w:r>
        <w:t xml:space="preserve">: Standard tripod mount (1/4”-20 thread)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Cable management</w:t>
      </w:r>
      <w:r>
        <w:t xml:space="preserve">: Clean routing for all camera cables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Cooling</w:t>
      </w:r>
      <w:r>
        <w:t xml:space="preserve">: Adequate airflow if cameras generate heat during long takes</w:t>
      </w:r>
    </w:p>
    <w:p>
      <w:pPr>
        <w:pStyle w:val="BodyText"/>
      </w:pPr>
      <w:r>
        <w:rPr>
          <w:b/>
          <w:bCs/>
        </w:rPr>
        <w:t xml:space="preserve">Dimensions</w:t>
      </w:r>
      <w:r>
        <w:t xml:space="preserve">:</w:t>
      </w:r>
      <w:r>
        <w:t xml:space="preserve"> </w:t>
      </w:r>
      <w:r>
        <w:t xml:space="preserve">- Outer diameter: ~300-400mm</w:t>
      </w:r>
      <w:r>
        <w:t xml:space="preserve"> </w:t>
      </w:r>
      <w:r>
        <w:t xml:space="preserve">- Height: ~150-200mm (depends on camera size)</w:t>
      </w:r>
      <w:r>
        <w:t xml:space="preserve"> </w:t>
      </w:r>
      <w:r>
        <w:t xml:space="preserve">- Weight: 2-4kg (excluding cameras)</w:t>
      </w:r>
    </w:p>
    <w:bookmarkEnd w:id="17"/>
    <w:bookmarkStart w:id="18" w:name="synchronization-hardware"/>
    <w:p>
      <w:pPr>
        <w:pStyle w:val="Heading3"/>
      </w:pPr>
      <w:r>
        <w:t xml:space="preserve">Synchronization Hardware</w:t>
      </w:r>
    </w:p>
    <w:p>
      <w:pPr>
        <w:pStyle w:val="FirstParagraph"/>
      </w:pPr>
      <w:r>
        <w:rPr>
          <w:b/>
          <w:bCs/>
        </w:rPr>
        <w:t xml:space="preserve">Critical</w:t>
      </w:r>
      <w:r>
        <w:t xml:space="preserve">: All cameras must capture frames at exactly the same time.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Genlock signal</w:t>
      </w:r>
      <w:r>
        <w:t xml:space="preserve">: Professional solution, requires cameras with genlock input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External trigger</w:t>
      </w:r>
      <w:r>
        <w:t xml:space="preserve">: GPIO/trigger input to all cameras simultaneously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Software sync</w:t>
      </w:r>
      <w:r>
        <w:t xml:space="preserve">: Post-processing alignment (least reliable, not recommended)</w:t>
      </w:r>
    </w:p>
    <w:p>
      <w:pPr>
        <w:pStyle w:val="BodyText"/>
      </w:pPr>
      <w:r>
        <w:rPr>
          <w:b/>
          <w:bCs/>
        </w:rPr>
        <w:t xml:space="preserve">Recommended</w:t>
      </w:r>
      <w:r>
        <w:t xml:space="preserve">: Arduino or Raspberry Pi triggering all cameras via GPIO</w:t>
      </w:r>
    </w:p>
    <w:bookmarkEnd w:id="18"/>
    <w:bookmarkEnd w:id="19"/>
    <w:bookmarkStart w:id="22" w:name="camera-placement-calculations"/>
    <w:p>
      <w:pPr>
        <w:pStyle w:val="Heading2"/>
      </w:pPr>
      <w:r>
        <w:t xml:space="preserve">Camera Placement Calculations</w:t>
      </w:r>
    </w:p>
    <w:bookmarkStart w:id="20" w:name="circular-array-math"/>
    <w:p>
      <w:pPr>
        <w:pStyle w:val="Heading3"/>
      </w:pPr>
      <w:r>
        <w:t xml:space="preserve">Circular Array Math</w:t>
      </w:r>
    </w:p>
    <w:p>
      <w:pPr>
        <w:pStyle w:val="FirstParagraph"/>
      </w:pPr>
      <w:r>
        <w:t xml:space="preserve">For an 8-camera rig with radius R from center:</w:t>
      </w:r>
    </w:p>
    <w:p>
      <w:pPr>
        <w:pStyle w:val="SourceCode"/>
      </w:pPr>
      <w:r>
        <w:rPr>
          <w:rStyle w:val="VerbatimChar"/>
        </w:rPr>
        <w:t xml:space="preserve">Camera positions (in degrees from 0°):</w:t>
      </w:r>
      <w:r>
        <w:br/>
      </w:r>
      <w:r>
        <w:rPr>
          <w:rStyle w:val="VerbatimChar"/>
        </w:rPr>
        <w:t xml:space="preserve">θ = [0°, 45°, 90°, 135°, 180°, 225°, 270°, 315°]</w:t>
      </w:r>
      <w:r>
        <w:br/>
      </w:r>
      <w:r>
        <w:br/>
      </w:r>
      <w:r>
        <w:rPr>
          <w:rStyle w:val="VerbatimChar"/>
        </w:rPr>
        <w:t xml:space="preserve">Cartesian coordinates:</w:t>
      </w:r>
      <w:r>
        <w:br/>
      </w:r>
      <w:r>
        <w:rPr>
          <w:rStyle w:val="VerbatimChar"/>
        </w:rPr>
        <w:t xml:space="preserve">x_i = R × cos(θ_i)</w:t>
      </w:r>
      <w:r>
        <w:br/>
      </w:r>
      <w:r>
        <w:rPr>
          <w:rStyle w:val="VerbatimChar"/>
        </w:rPr>
        <w:t xml:space="preserve">y_i = R × sin(θ_i)</w:t>
      </w:r>
      <w:r>
        <w:br/>
      </w:r>
      <w:r>
        <w:br/>
      </w:r>
      <w:r>
        <w:rPr>
          <w:rStyle w:val="VerbatimChar"/>
        </w:rPr>
        <w:t xml:space="preserve">Arc distance between adjacent cameras:</w:t>
      </w:r>
      <w:r>
        <w:br/>
      </w:r>
      <w:r>
        <w:rPr>
          <w:rStyle w:val="VerbatimChar"/>
        </w:rPr>
        <w:t xml:space="preserve">s = (2πR) / 8 = πR / 4</w:t>
      </w:r>
      <w:r>
        <w:br/>
      </w:r>
      <w:r>
        <w:br/>
      </w:r>
      <w:r>
        <w:rPr>
          <w:rStyle w:val="VerbatimChar"/>
        </w:rPr>
        <w:t xml:space="preserve">To achieve 65mm spacing:</w:t>
      </w:r>
      <w:r>
        <w:br/>
      </w:r>
      <w:r>
        <w:rPr>
          <w:rStyle w:val="VerbatimChar"/>
        </w:rPr>
        <w:t xml:space="preserve">R = (4 × 65mm) / π ≈ 82.8mm</w:t>
      </w:r>
      <w:r>
        <w:br/>
      </w:r>
      <w:r>
        <w:br/>
      </w:r>
      <w:r>
        <w:rPr>
          <w:rStyle w:val="VerbatimChar"/>
        </w:rPr>
        <w:t xml:space="preserve">Recommended R = 100mm for practical mounting</w:t>
      </w:r>
      <w:r>
        <w:br/>
      </w:r>
      <w:r>
        <w:rPr>
          <w:rStyle w:val="VerbatimChar"/>
        </w:rPr>
        <w:t xml:space="preserve">Actual spacing = (π × 100mm) / 4 ≈ 78.5mm</w:t>
      </w:r>
    </w:p>
    <w:bookmarkEnd w:id="20"/>
    <w:bookmarkStart w:id="21" w:name="vertical-stacking-consideration"/>
    <w:p>
      <w:pPr>
        <w:pStyle w:val="Heading3"/>
      </w:pPr>
      <w:r>
        <w:t xml:space="preserve">Vertical Stacking Consideration</w:t>
      </w:r>
    </w:p>
    <w:p>
      <w:pPr>
        <w:pStyle w:val="FirstParagraph"/>
      </w:pPr>
      <w:r>
        <w:t xml:space="preserve">For scenes with vertical viewing, consider a</w:t>
      </w:r>
      <w:r>
        <w:t xml:space="preserve"> </w:t>
      </w:r>
      <w:r>
        <w:rPr>
          <w:b/>
          <w:bCs/>
        </w:rPr>
        <w:t xml:space="preserve">two-tier design</w:t>
      </w:r>
      <w:r>
        <w:t xml:space="preserve">:</w:t>
      </w:r>
      <w:r>
        <w:t xml:space="preserve"> </w:t>
      </w:r>
      <w:r>
        <w:t xml:space="preserve">- Top ring: 8 cameras pointing horizontally or slightly upward</w:t>
      </w:r>
      <w:r>
        <w:t xml:space="preserve"> </w:t>
      </w:r>
      <w:r>
        <w:t xml:space="preserve">- Bottom ring: 8 cameras pointing horizontally or slightly downward</w:t>
      </w:r>
      <w:r>
        <w:t xml:space="preserve"> </w:t>
      </w:r>
      <w:r>
        <w:t xml:space="preserve">- Provides stereo depth for vertical head movements</w:t>
      </w:r>
      <w:r>
        <w:t xml:space="preserve"> </w:t>
      </w:r>
      <w:r>
        <w:t xml:space="preserve">- Doubles camera count to 16 (significant complexity increase)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Start with single-tier horizontal ring for initial prototype.</w:t>
      </w:r>
    </w:p>
    <w:bookmarkEnd w:id="21"/>
    <w:bookmarkEnd w:id="22"/>
    <w:bookmarkStart w:id="25" w:name="optical-considerations"/>
    <w:p>
      <w:pPr>
        <w:pStyle w:val="Heading2"/>
      </w:pPr>
      <w:r>
        <w:t xml:space="preserve">Optical Considerations</w:t>
      </w:r>
    </w:p>
    <w:bookmarkStart w:id="23" w:name="lens-selection"/>
    <w:p>
      <w:pPr>
        <w:pStyle w:val="Heading3"/>
      </w:pPr>
      <w:r>
        <w:t xml:space="preserve">Lens Selection</w:t>
      </w:r>
    </w:p>
    <w:p>
      <w:pPr>
        <w:pStyle w:val="FirstParagraph"/>
      </w:pPr>
      <w:r>
        <w:rPr>
          <w:b/>
          <w:bCs/>
        </w:rPr>
        <w:t xml:space="preserve">Field of View Requirements</w:t>
      </w:r>
      <w:r>
        <w:t xml:space="preserve">:</w:t>
      </w:r>
      <w:r>
        <w:t xml:space="preserve"> </w:t>
      </w:r>
      <w:r>
        <w:t xml:space="preserve">- Minimum 180° horizontal FOV per camera</w:t>
      </w:r>
      <w:r>
        <w:t xml:space="preserve"> </w:t>
      </w:r>
      <w:r>
        <w:t xml:space="preserve">- Ideally 200°+ for better overlap</w:t>
      </w:r>
      <w:r>
        <w:t xml:space="preserve"> </w:t>
      </w:r>
      <w:r>
        <w:t xml:space="preserve">- Fisheye lenses are acceptable (distortion corrected in software)</w:t>
      </w:r>
    </w:p>
    <w:p>
      <w:pPr>
        <w:pStyle w:val="BodyText"/>
      </w:pPr>
      <w:r>
        <w:rPr>
          <w:b/>
          <w:bCs/>
        </w:rPr>
        <w:t xml:space="preserve">Lens Considerations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Entrance pupil position</w:t>
      </w:r>
      <w:r>
        <w:t xml:space="preserve">: Critical for parallax-free stitching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Chromatic aberration</w:t>
      </w:r>
      <w:r>
        <w:t xml:space="preserve">: Minimize color fringing at stitch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Distortion profiles</w:t>
      </w:r>
      <w:r>
        <w:t xml:space="preserve">: Must be well-characterized for calibration</w:t>
      </w:r>
    </w:p>
    <w:bookmarkEnd w:id="23"/>
    <w:bookmarkStart w:id="24" w:name="overlap-zones"/>
    <w:p>
      <w:pPr>
        <w:pStyle w:val="Heading3"/>
      </w:pPr>
      <w:r>
        <w:t xml:space="preserve">Overlap Zones</w:t>
      </w:r>
    </w:p>
    <w:p>
      <w:pPr>
        <w:pStyle w:val="FirstParagraph"/>
      </w:pPr>
      <w:r>
        <w:t xml:space="preserve">Adjacent cameras should overlap by</w:t>
      </w:r>
      <w:r>
        <w:t xml:space="preserve"> </w:t>
      </w:r>
      <w:r>
        <w:rPr>
          <w:b/>
          <w:bCs/>
        </w:rPr>
        <w:t xml:space="preserve">20-40%</w:t>
      </w:r>
      <w:r>
        <w:t xml:space="preserve"> </w:t>
      </w:r>
      <w:r>
        <w:t xml:space="preserve">of their FOV:</w:t>
      </w:r>
      <w:r>
        <w:t xml:space="preserve"> </w:t>
      </w:r>
      <w:r>
        <w:t xml:space="preserve">- Allows accurate feature matching for stitching</w:t>
      </w:r>
      <w:r>
        <w:t xml:space="preserve"> </w:t>
      </w:r>
      <w:r>
        <w:t xml:space="preserve">- Provides redundancy if one camera fails</w:t>
      </w:r>
      <w:r>
        <w:t xml:space="preserve"> </w:t>
      </w:r>
      <w:r>
        <w:t xml:space="preserve">- Enables better depth estimation through multi-view stereo</w:t>
      </w:r>
    </w:p>
    <w:bookmarkEnd w:id="24"/>
    <w:bookmarkEnd w:id="25"/>
    <w:bookmarkStart w:id="30" w:name="software-pipeline"/>
    <w:p>
      <w:pPr>
        <w:pStyle w:val="Heading2"/>
      </w:pPr>
      <w:r>
        <w:t xml:space="preserve">Software Pipeline</w:t>
      </w:r>
    </w:p>
    <w:bookmarkStart w:id="26" w:name="capture-phase"/>
    <w:p>
      <w:pPr>
        <w:pStyle w:val="Heading3"/>
      </w:pPr>
      <w:r>
        <w:t xml:space="preserve">Capture Phase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Synchronize all cameras</w:t>
      </w:r>
      <w:r>
        <w:t xml:space="preserve"> </w:t>
      </w:r>
      <w:r>
        <w:t xml:space="preserve">via hardware trigger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Record simultaneously</w:t>
      </w:r>
      <w:r>
        <w:t xml:space="preserve"> </w:t>
      </w:r>
      <w:r>
        <w:t xml:space="preserve">to high-speed storage (8x 4K streams = ~800 MB/s)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Timecode embedding</w:t>
      </w:r>
      <w:r>
        <w:t xml:space="preserve"> </w:t>
      </w:r>
      <w:r>
        <w:t xml:space="preserve">for frame alignment verification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Monitor storage</w:t>
      </w:r>
      <w:r>
        <w:t xml:space="preserve"> </w:t>
      </w:r>
      <w:r>
        <w:t xml:space="preserve">- 1 minute of 8K footage = ~48GB</w:t>
      </w:r>
    </w:p>
    <w:bookmarkEnd w:id="26"/>
    <w:bookmarkStart w:id="27" w:name="calibration-phase-one-time-per-rig-setup"/>
    <w:p>
      <w:pPr>
        <w:pStyle w:val="Heading3"/>
      </w:pPr>
      <w:r>
        <w:t xml:space="preserve">Calibration Phase (one-time per rig setup)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Intrinsic calibration</w:t>
      </w:r>
      <w:r>
        <w:t xml:space="preserve">: Determine each camera’s internal parameters</w:t>
      </w:r>
    </w:p>
    <w:p>
      <w:pPr>
        <w:pStyle w:val="Compact"/>
        <w:numPr>
          <w:ilvl w:val="1"/>
          <w:numId w:val="1007"/>
        </w:numPr>
      </w:pPr>
      <w:r>
        <w:t xml:space="preserve">Focal length</w:t>
      </w:r>
    </w:p>
    <w:p>
      <w:pPr>
        <w:pStyle w:val="Compact"/>
        <w:numPr>
          <w:ilvl w:val="1"/>
          <w:numId w:val="1007"/>
        </w:numPr>
      </w:pPr>
      <w:r>
        <w:t xml:space="preserve">Principal point</w:t>
      </w:r>
    </w:p>
    <w:p>
      <w:pPr>
        <w:pStyle w:val="Compact"/>
        <w:numPr>
          <w:ilvl w:val="1"/>
          <w:numId w:val="1007"/>
        </w:numPr>
      </w:pPr>
      <w:r>
        <w:t xml:space="preserve">Lens distortion coefficients</w:t>
      </w:r>
    </w:p>
    <w:p>
      <w:pPr>
        <w:pStyle w:val="Compact"/>
        <w:numPr>
          <w:ilvl w:val="1"/>
          <w:numId w:val="1007"/>
        </w:numPr>
      </w:pPr>
      <w:r>
        <w:t xml:space="preserve">Use checkerboard pattern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Extrinsic calibration</w:t>
      </w:r>
      <w:r>
        <w:t xml:space="preserve">: Determine relative camera positions</w:t>
      </w:r>
    </w:p>
    <w:p>
      <w:pPr>
        <w:pStyle w:val="Compact"/>
        <w:numPr>
          <w:ilvl w:val="1"/>
          <w:numId w:val="1008"/>
        </w:numPr>
      </w:pPr>
      <w:r>
        <w:t xml:space="preserve">Rotation matrices between cameras</w:t>
      </w:r>
    </w:p>
    <w:p>
      <w:pPr>
        <w:pStyle w:val="Compact"/>
        <w:numPr>
          <w:ilvl w:val="1"/>
          <w:numId w:val="1008"/>
        </w:numPr>
      </w:pPr>
      <w:r>
        <w:t xml:space="preserve">Translation vectors</w:t>
      </w:r>
    </w:p>
    <w:p>
      <w:pPr>
        <w:pStyle w:val="Compact"/>
        <w:numPr>
          <w:ilvl w:val="1"/>
          <w:numId w:val="1008"/>
        </w:numPr>
      </w:pPr>
      <w:r>
        <w:t xml:space="preserve">Use structure-from-motion or known target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Stereo calibration</w:t>
      </w:r>
      <w:r>
        <w:t xml:space="preserve">: Compute rectification for each stereo pair</w:t>
      </w:r>
    </w:p>
    <w:p>
      <w:pPr>
        <w:pStyle w:val="Compact"/>
        <w:numPr>
          <w:ilvl w:val="1"/>
          <w:numId w:val="1009"/>
        </w:numPr>
      </w:pPr>
      <w:r>
        <w:t xml:space="preserve">Epipolar geometry</w:t>
      </w:r>
    </w:p>
    <w:p>
      <w:pPr>
        <w:pStyle w:val="Compact"/>
        <w:numPr>
          <w:ilvl w:val="1"/>
          <w:numId w:val="1009"/>
        </w:numPr>
      </w:pPr>
      <w:r>
        <w:t xml:space="preserve">Rectification transforms</w:t>
      </w:r>
    </w:p>
    <w:p>
      <w:pPr>
        <w:pStyle w:val="Compact"/>
        <w:numPr>
          <w:ilvl w:val="1"/>
          <w:numId w:val="1009"/>
        </w:numPr>
      </w:pPr>
      <w:r>
        <w:t xml:space="preserve">Disparity-to-depth mapping</w:t>
      </w:r>
    </w:p>
    <w:bookmarkEnd w:id="27"/>
    <w:bookmarkStart w:id="28" w:name="processing-pipeline"/>
    <w:p>
      <w:pPr>
        <w:pStyle w:val="Heading3"/>
      </w:pPr>
      <w:r>
        <w:t xml:space="preserve">Processing Pipeline</w:t>
      </w:r>
    </w:p>
    <w:p>
      <w:pPr>
        <w:pStyle w:val="SourceCode"/>
      </w:pPr>
      <w:r>
        <w:rPr>
          <w:rStyle w:val="VerbatimChar"/>
        </w:rPr>
        <w:t xml:space="preserve">Raw Footage (8 streams)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Frame Synchronization Check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Lens Distortion Correction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Color Matching (normalize across all cameras)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Stereo Rectification (for each adjacent pair)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Depth Map Generation (optional, for advanced effects)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Equirectangular Projection &amp; Stitching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Stereo Panorama Output (Left Eye + Right Eye)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VR Video File (e.g., 8K side-by-side or top-bottom stereo)</w:t>
      </w:r>
    </w:p>
    <w:bookmarkEnd w:id="28"/>
    <w:bookmarkStart w:id="29" w:name="output-format"/>
    <w:p>
      <w:pPr>
        <w:pStyle w:val="Heading3"/>
      </w:pPr>
      <w:r>
        <w:t xml:space="preserve">Output Format</w:t>
      </w:r>
    </w:p>
    <w:p>
      <w:pPr>
        <w:pStyle w:val="FirstParagraph"/>
      </w:pPr>
      <w:r>
        <w:rPr>
          <w:b/>
          <w:bCs/>
        </w:rPr>
        <w:t xml:space="preserve">Standard VR Video Format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</w:t>
      </w:r>
      <w:r>
        <w:t xml:space="preserve">: 8K x 4K (7680 x 3840) for each eye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Projection</w:t>
      </w:r>
      <w:r>
        <w:t xml:space="preserve">: Equirectangular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Stereo layout</w:t>
      </w:r>
      <w:r>
        <w:t xml:space="preserve">: Side-by-side or top-bottom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Codec</w:t>
      </w:r>
      <w:r>
        <w:t xml:space="preserve">: H.265/HEVC for file size efficiency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Metadata</w:t>
      </w:r>
      <w:r>
        <w:t xml:space="preserve">: Spatial audio metadata if capturing 360° audio</w:t>
      </w:r>
    </w:p>
    <w:p>
      <w:pPr>
        <w:pStyle w:val="BodyText"/>
      </w:pPr>
      <w:r>
        <w:rPr>
          <w:b/>
          <w:bCs/>
        </w:rPr>
        <w:t xml:space="preserve">VR Playback</w:t>
      </w:r>
      <w:r>
        <w:t xml:space="preserve">:</w:t>
      </w:r>
      <w:r>
        <w:t xml:space="preserve"> </w:t>
      </w:r>
      <w:r>
        <w:t xml:space="preserve">- When viewer looks in direction θ, display the stereo pair from cameras at θ ± 22.5°</w:t>
      </w:r>
      <w:r>
        <w:t xml:space="preserve"> </w:t>
      </w:r>
      <w:r>
        <w:t xml:space="preserve">- Smooth transition between adjacent pairs as viewer rotates head</w:t>
      </w:r>
      <w:r>
        <w:t xml:space="preserve"> </w:t>
      </w:r>
      <w:r>
        <w:t xml:space="preserve">- Interpupillary distance should match camera baseline (~65mm)</w:t>
      </w:r>
    </w:p>
    <w:bookmarkEnd w:id="29"/>
    <w:bookmarkEnd w:id="30"/>
    <w:bookmarkStart w:id="36" w:name="technical-challenges-solutions"/>
    <w:p>
      <w:pPr>
        <w:pStyle w:val="Heading2"/>
      </w:pPr>
      <w:r>
        <w:t xml:space="preserve">Technical Challenges &amp; Solutions</w:t>
      </w:r>
    </w:p>
    <w:bookmarkStart w:id="31" w:name="challenge-1-parallax-at-center"/>
    <w:p>
      <w:pPr>
        <w:pStyle w:val="Heading3"/>
      </w:pPr>
      <w:r>
        <w:t xml:space="preserve">Challenge 1: Parallax at Center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All cameras radiate from center point, creating parallax errors for close objects.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Keep minimum subject distance &gt; 1 meter</w:t>
      </w:r>
      <w:r>
        <w:t xml:space="preserve"> </w:t>
      </w:r>
      <w:r>
        <w:t xml:space="preserve">- Use larger radius (R = 150mm+) for scenes with closer subjects</w:t>
      </w:r>
      <w:r>
        <w:t xml:space="preserve"> </w:t>
      </w:r>
      <w:r>
        <w:t xml:space="preserve">- Apply computational correction using depth maps</w:t>
      </w:r>
    </w:p>
    <w:bookmarkEnd w:id="31"/>
    <w:bookmarkStart w:id="32" w:name="challenge-2-stitching-artifacts"/>
    <w:p>
      <w:pPr>
        <w:pStyle w:val="Heading3"/>
      </w:pPr>
      <w:r>
        <w:t xml:space="preserve">Challenge 2: Stitching Artifacts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Visible seams where camera views join, especially with motion.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Maximize overlap between cameras</w:t>
      </w:r>
      <w:r>
        <w:t xml:space="preserve"> </w:t>
      </w:r>
      <w:r>
        <w:t xml:space="preserve">- Use optical flow-based stitching algorithms</w:t>
      </w:r>
      <w:r>
        <w:t xml:space="preserve"> </w:t>
      </w:r>
      <w:r>
        <w:t xml:space="preserve">- Blend in overlap regions using multi-band blending</w:t>
      </w:r>
      <w:r>
        <w:t xml:space="preserve"> </w:t>
      </w:r>
      <w:r>
        <w:t xml:space="preserve">- Ensure accurate calibration</w:t>
      </w:r>
    </w:p>
    <w:bookmarkEnd w:id="32"/>
    <w:bookmarkStart w:id="33" w:name="challenge-3-storage-processing"/>
    <w:p>
      <w:pPr>
        <w:pStyle w:val="Heading3"/>
      </w:pPr>
      <w:r>
        <w:t xml:space="preserve">Challenge 3: Storage &amp; Processing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8 camera streams = massive data volume.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Use high-speed NVMe RAID array for capture</w:t>
      </w:r>
      <w:r>
        <w:t xml:space="preserve"> </w:t>
      </w:r>
      <w:r>
        <w:t xml:space="preserve">- Consider on-camera compression (if latency acceptable)</w:t>
      </w:r>
      <w:r>
        <w:t xml:space="preserve"> </w:t>
      </w:r>
      <w:r>
        <w:t xml:space="preserve">- Parallel processing pipeline (GPU acceleration)</w:t>
      </w:r>
      <w:r>
        <w:t xml:space="preserve"> </w:t>
      </w:r>
      <w:r>
        <w:t xml:space="preserve">- Cloud rendering for final output</w:t>
      </w:r>
    </w:p>
    <w:bookmarkEnd w:id="33"/>
    <w:bookmarkStart w:id="34" w:name="challenge-4-ipd-mismatch"/>
    <w:p>
      <w:pPr>
        <w:pStyle w:val="Heading3"/>
      </w:pPr>
      <w:r>
        <w:t xml:space="preserve">Challenge 4: IPD Mismatch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Fixed 65mm camera spacing doesn’t match all viewers’ IPD (ranges 54-74mm).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- 65mm is median, acceptable for 90% of users</w:t>
      </w:r>
      <w:r>
        <w:t xml:space="preserve"> </w:t>
      </w:r>
      <w:r>
        <w:t xml:space="preserve">- Advanced: Capture with wider baseline, computationally adjust in post</w:t>
      </w:r>
      <w:r>
        <w:t xml:space="preserve"> </w:t>
      </w:r>
      <w:r>
        <w:t xml:space="preserve">- Use depth maps to synthesize different IPD views</w:t>
      </w:r>
    </w:p>
    <w:bookmarkEnd w:id="34"/>
    <w:bookmarkStart w:id="35" w:name="challenge-5-synchronization-drift"/>
    <w:p>
      <w:pPr>
        <w:pStyle w:val="Heading3"/>
      </w:pPr>
      <w:r>
        <w:t xml:space="preserve">Challenge 5: Synchronization Drift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Cameras falling out of sync over long recordings.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Use genlock-capable cameras with master clock</w:t>
      </w:r>
      <w:r>
        <w:t xml:space="preserve"> </w:t>
      </w:r>
      <w:r>
        <w:t xml:space="preserve">- Monitor sync status during recording</w:t>
      </w:r>
      <w:r>
        <w:t xml:space="preserve"> </w:t>
      </w:r>
      <w:r>
        <w:t xml:space="preserve">- Post-processing sync verification using audio or visual cues</w:t>
      </w:r>
    </w:p>
    <w:bookmarkEnd w:id="35"/>
    <w:bookmarkEnd w:id="36"/>
    <w:bookmarkStart w:id="39" w:name="power-data-management"/>
    <w:p>
      <w:pPr>
        <w:pStyle w:val="Heading2"/>
      </w:pPr>
      <w:r>
        <w:t xml:space="preserve">Power &amp; Data Management</w:t>
      </w:r>
    </w:p>
    <w:bookmarkStart w:id="37" w:name="power-requirements"/>
    <w:p>
      <w:pPr>
        <w:pStyle w:val="Heading3"/>
      </w:pPr>
      <w:r>
        <w:t xml:space="preserve">Power Requirements</w:t>
      </w:r>
    </w:p>
    <w:p>
      <w:pPr>
        <w:pStyle w:val="FirstParagraph"/>
      </w:pPr>
      <w:r>
        <w:rPr>
          <w:b/>
          <w:bCs/>
        </w:rPr>
        <w:t xml:space="preserve">Per camera</w:t>
      </w:r>
      <w:r>
        <w:t xml:space="preserve">: ~5-8W during recording</w:t>
      </w:r>
    </w:p>
    <w:p>
      <w:pPr>
        <w:pStyle w:val="BodyText"/>
      </w:pPr>
      <w:r>
        <w:rPr>
          <w:b/>
          <w:bCs/>
        </w:rPr>
        <w:t xml:space="preserve">Total</w:t>
      </w:r>
      <w:r>
        <w:t xml:space="preserve">: 8 cameras × 8W = 64W continuous</w:t>
      </w:r>
    </w:p>
    <w:p>
      <w:pPr>
        <w:pStyle w:val="BodyText"/>
      </w:pPr>
      <w:r>
        <w:rPr>
          <w:b/>
          <w:bCs/>
        </w:rPr>
        <w:t xml:space="preserve">Power Options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 power</w:t>
      </w:r>
      <w:r>
        <w:t xml:space="preserve">: Tethered to wall power (studio use)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Battery pack</w:t>
      </w:r>
      <w:r>
        <w:t xml:space="preserve">: High-capacity USB-C PD battery (portable use)</w:t>
      </w:r>
      <w:r>
        <w:t xml:space="preserve"> </w:t>
      </w:r>
      <w:r>
        <w:t xml:space="preserve">- Recommended: 100Wh+ battery for 1+ hour runtime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Hybrid</w:t>
      </w:r>
      <w:r>
        <w:t xml:space="preserve">: AC with battery backup</w:t>
      </w:r>
    </w:p>
    <w:bookmarkEnd w:id="37"/>
    <w:bookmarkStart w:id="38" w:name="data-storage"/>
    <w:p>
      <w:pPr>
        <w:pStyle w:val="Heading3"/>
      </w:pPr>
      <w:r>
        <w:t xml:space="preserve">Data Storage</w:t>
      </w:r>
    </w:p>
    <w:p>
      <w:pPr>
        <w:pStyle w:val="FirstParagraph"/>
      </w:pPr>
      <w:r>
        <w:rPr>
          <w:b/>
          <w:bCs/>
        </w:rPr>
        <w:t xml:space="preserve">Storage calculations</w:t>
      </w:r>
      <w:r>
        <w:t xml:space="preserve"> </w:t>
      </w:r>
      <w:r>
        <w:t xml:space="preserve">(4K per camera, H.264):</w:t>
      </w:r>
    </w:p>
    <w:p>
      <w:pPr>
        <w:pStyle w:val="SourceCode"/>
      </w:pPr>
      <w:r>
        <w:rPr>
          <w:rStyle w:val="VerbatimChar"/>
        </w:rPr>
        <w:t xml:space="preserve">Single camera: ~100 Mbps @ 4K30</w:t>
      </w:r>
      <w:r>
        <w:br/>
      </w:r>
      <w:r>
        <w:rPr>
          <w:rStyle w:val="VerbatimChar"/>
        </w:rPr>
        <w:t xml:space="preserve">8 cameras: 800 Mbps = 100 MB/s</w:t>
      </w:r>
      <w:r>
        <w:br/>
      </w:r>
      <w:r>
        <w:rPr>
          <w:rStyle w:val="VerbatimChar"/>
        </w:rPr>
        <w:t xml:space="preserve">Per minute: 6 GB</w:t>
      </w:r>
      <w:r>
        <w:br/>
      </w:r>
      <w:r>
        <w:rPr>
          <w:rStyle w:val="VerbatimChar"/>
        </w:rPr>
        <w:t xml:space="preserve">Per hour: 360 GB</w:t>
      </w:r>
      <w:r>
        <w:br/>
      </w:r>
      <w:r>
        <w:br/>
      </w:r>
      <w:r>
        <w:rPr>
          <w:rStyle w:val="VerbatimChar"/>
        </w:rPr>
        <w:t xml:space="preserve">Recommended: 1TB+ high-speed storage for 2+ hours</w:t>
      </w:r>
    </w:p>
    <w:p>
      <w:pPr>
        <w:pStyle w:val="FirstParagraph"/>
      </w:pPr>
      <w:r>
        <w:rPr>
          <w:b/>
          <w:bCs/>
        </w:rPr>
        <w:t xml:space="preserve">Storage medium</w:t>
      </w:r>
      <w:r>
        <w:t xml:space="preserve">:</w:t>
      </w:r>
      <w:r>
        <w:t xml:space="preserve"> </w:t>
      </w:r>
      <w:r>
        <w:t xml:space="preserve">- NVMe SSD array (RAID 0 for speed)</w:t>
      </w:r>
      <w:r>
        <w:t xml:space="preserve"> </w:t>
      </w:r>
      <w:r>
        <w:t xml:space="preserve">- Multiple SD cards (if cameras support)</w:t>
      </w:r>
      <w:r>
        <w:t xml:space="preserve"> </w:t>
      </w:r>
      <w:r>
        <w:t xml:space="preserve">- Direct to computer capture</w:t>
      </w:r>
    </w:p>
    <w:bookmarkEnd w:id="38"/>
    <w:bookmarkEnd w:id="39"/>
    <w:bookmarkStart w:id="41" w:name="bill-of-materials-example-build"/>
    <w:p>
      <w:pPr>
        <w:pStyle w:val="Heading2"/>
      </w:pPr>
      <w:r>
        <w:t xml:space="preserve">Bill of Materials (Example Build)</w:t>
      </w:r>
    </w:p>
    <w:bookmarkStart w:id="40" w:name="camera-gopro-configuration-5000"/>
    <w:p>
      <w:pPr>
        <w:pStyle w:val="Heading3"/>
      </w:pPr>
      <w:r>
        <w:t xml:space="preserve">8-Camera GoPro Configuration (~$5,000)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GoPro Hero 12 Black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$3,200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aluminum rig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trigger (Arduino-based)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High-speed USB hub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NVMe SSD 2TB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Cables &amp; mounting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distribution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$4,700</w:t>
            </w:r>
          </w:p>
        </w:tc>
      </w:tr>
    </w:tbl>
    <w:bookmarkEnd w:id="40"/>
    <w:bookmarkEnd w:id="41"/>
    <w:bookmarkStart w:id="46" w:name="development-roadmap"/>
    <w:p>
      <w:pPr>
        <w:pStyle w:val="Heading2"/>
      </w:pPr>
      <w:r>
        <w:t xml:space="preserve">Development Roadmap</w:t>
      </w:r>
    </w:p>
    <w:bookmarkStart w:id="42" w:name="phase-1-proof-of-concept-2-4-weeks"/>
    <w:p>
      <w:pPr>
        <w:pStyle w:val="Heading3"/>
      </w:pPr>
      <w:r>
        <w:t xml:space="preserve">Phase 1: Proof of Concept (2-4 weeks)</w:t>
      </w:r>
    </w:p>
    <w:p>
      <w:pPr>
        <w:pStyle w:val="Compact"/>
        <w:numPr>
          <w:ilvl w:val="0"/>
          <w:numId w:val="1010"/>
        </w:numPr>
      </w:pPr>
      <w:r>
        <w:t xml:space="preserve">Design and build basic 4-camera rig (simpler for testing)</w:t>
      </w:r>
    </w:p>
    <w:p>
      <w:pPr>
        <w:pStyle w:val="Compact"/>
        <w:numPr>
          <w:ilvl w:val="0"/>
          <w:numId w:val="1011"/>
        </w:numPr>
      </w:pPr>
      <w:r>
        <w:t xml:space="preserve">Implement hardware sync</w:t>
      </w:r>
    </w:p>
    <w:p>
      <w:pPr>
        <w:pStyle w:val="Compact"/>
        <w:numPr>
          <w:ilvl w:val="0"/>
          <w:numId w:val="1012"/>
        </w:numPr>
      </w:pPr>
      <w:r>
        <w:t xml:space="preserve">Capture test footage</w:t>
      </w:r>
    </w:p>
    <w:p>
      <w:pPr>
        <w:pStyle w:val="Compact"/>
        <w:numPr>
          <w:ilvl w:val="0"/>
          <w:numId w:val="1013"/>
        </w:numPr>
      </w:pPr>
      <w:r>
        <w:t xml:space="preserve">Basic manual stitching test</w:t>
      </w:r>
    </w:p>
    <w:bookmarkEnd w:id="42"/>
    <w:bookmarkStart w:id="43" w:name="phase-2-full-rig-build-4-6-weeks"/>
    <w:p>
      <w:pPr>
        <w:pStyle w:val="Heading3"/>
      </w:pPr>
      <w:r>
        <w:t xml:space="preserve">Phase 2: Full Rig Build (4-6 weeks)</w:t>
      </w:r>
    </w:p>
    <w:p>
      <w:pPr>
        <w:pStyle w:val="Compact"/>
        <w:numPr>
          <w:ilvl w:val="0"/>
          <w:numId w:val="1014"/>
        </w:numPr>
      </w:pPr>
      <w:r>
        <w:t xml:space="preserve">Expand to 8-camera configuration</w:t>
      </w:r>
    </w:p>
    <w:p>
      <w:pPr>
        <w:pStyle w:val="Compact"/>
        <w:numPr>
          <w:ilvl w:val="0"/>
          <w:numId w:val="1015"/>
        </w:numPr>
      </w:pPr>
      <w:r>
        <w:t xml:space="preserve">Precision rig fabrication</w:t>
      </w:r>
    </w:p>
    <w:p>
      <w:pPr>
        <w:pStyle w:val="Compact"/>
        <w:numPr>
          <w:ilvl w:val="0"/>
          <w:numId w:val="1016"/>
        </w:numPr>
      </w:pPr>
      <w:r>
        <w:t xml:space="preserve">Camera calibration</w:t>
      </w:r>
    </w:p>
    <w:p>
      <w:pPr>
        <w:pStyle w:val="Compact"/>
        <w:numPr>
          <w:ilvl w:val="0"/>
          <w:numId w:val="1017"/>
        </w:numPr>
      </w:pPr>
      <w:r>
        <w:t xml:space="preserve">Automated stitching pipeline (basic)</w:t>
      </w:r>
    </w:p>
    <w:bookmarkEnd w:id="43"/>
    <w:bookmarkStart w:id="44" w:name="phase-3-software-refinement-6-8-weeks"/>
    <w:p>
      <w:pPr>
        <w:pStyle w:val="Heading3"/>
      </w:pPr>
      <w:r>
        <w:t xml:space="preserve">Phase 3: Software Refinement (6-8 weeks)</w:t>
      </w:r>
    </w:p>
    <w:p>
      <w:pPr>
        <w:pStyle w:val="Compact"/>
        <w:numPr>
          <w:ilvl w:val="0"/>
          <w:numId w:val="1018"/>
        </w:numPr>
      </w:pPr>
      <w:r>
        <w:t xml:space="preserve">Advanced stitching algorithms</w:t>
      </w:r>
    </w:p>
    <w:p>
      <w:pPr>
        <w:pStyle w:val="Compact"/>
        <w:numPr>
          <w:ilvl w:val="0"/>
          <w:numId w:val="1019"/>
        </w:numPr>
      </w:pPr>
      <w:r>
        <w:t xml:space="preserve">Depth map generation</w:t>
      </w:r>
    </w:p>
    <w:p>
      <w:pPr>
        <w:pStyle w:val="Compact"/>
        <w:numPr>
          <w:ilvl w:val="0"/>
          <w:numId w:val="1020"/>
        </w:numPr>
      </w:pPr>
      <w:r>
        <w:t xml:space="preserve">VR playback optimization</w:t>
      </w:r>
    </w:p>
    <w:p>
      <w:pPr>
        <w:pStyle w:val="Compact"/>
        <w:numPr>
          <w:ilvl w:val="0"/>
          <w:numId w:val="1021"/>
        </w:numPr>
      </w:pPr>
      <w:r>
        <w:t xml:space="preserve">Color correction automation</w:t>
      </w:r>
    </w:p>
    <w:bookmarkEnd w:id="44"/>
    <w:bookmarkStart w:id="45" w:name="phase-4-production-ready-2-4-weeks"/>
    <w:p>
      <w:pPr>
        <w:pStyle w:val="Heading3"/>
      </w:pPr>
      <w:r>
        <w:t xml:space="preserve">Phase 4: Production Ready (2-4 weeks)</w:t>
      </w:r>
    </w:p>
    <w:p>
      <w:pPr>
        <w:pStyle w:val="Compact"/>
        <w:numPr>
          <w:ilvl w:val="0"/>
          <w:numId w:val="1022"/>
        </w:numPr>
      </w:pPr>
      <w:r>
        <w:t xml:space="preserve">User documentation</w:t>
      </w:r>
    </w:p>
    <w:p>
      <w:pPr>
        <w:pStyle w:val="Compact"/>
        <w:numPr>
          <w:ilvl w:val="0"/>
          <w:numId w:val="1023"/>
        </w:numPr>
      </w:pPr>
      <w:r>
        <w:t xml:space="preserve">Capture workflow optimization</w:t>
      </w:r>
    </w:p>
    <w:p>
      <w:pPr>
        <w:pStyle w:val="Compact"/>
        <w:numPr>
          <w:ilvl w:val="0"/>
          <w:numId w:val="1024"/>
        </w:numPr>
      </w:pPr>
      <w:r>
        <w:t xml:space="preserve">Quality control procedures</w:t>
      </w:r>
    </w:p>
    <w:p>
      <w:pPr>
        <w:pStyle w:val="Compact"/>
        <w:numPr>
          <w:ilvl w:val="0"/>
          <w:numId w:val="1025"/>
        </w:numPr>
      </w:pPr>
      <w:r>
        <w:t xml:space="preserve">Example content creation</w:t>
      </w:r>
    </w:p>
    <w:bookmarkEnd w:id="45"/>
    <w:bookmarkEnd w:id="46"/>
    <w:bookmarkStart w:id="51" w:name="software-tools-libraries"/>
    <w:p>
      <w:pPr>
        <w:pStyle w:val="Heading2"/>
      </w:pPr>
      <w:r>
        <w:t xml:space="preserve">Software Tools &amp; Libraries</w:t>
      </w:r>
    </w:p>
    <w:bookmarkStart w:id="47" w:name="calibration"/>
    <w:p>
      <w:pPr>
        <w:pStyle w:val="Heading3"/>
      </w:pPr>
      <w:r>
        <w:t xml:space="preserve">Calibration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OpenCV</w:t>
      </w:r>
      <w:r>
        <w:t xml:space="preserve">: Camera calibration, stereo rectification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Agisoft Metashape</w:t>
      </w:r>
      <w:r>
        <w:t xml:space="preserve">: Professional photogrammetry calibration</w:t>
      </w:r>
    </w:p>
    <w:bookmarkEnd w:id="47"/>
    <w:bookmarkStart w:id="48" w:name="stitching"/>
    <w:p>
      <w:pPr>
        <w:pStyle w:val="Heading3"/>
      </w:pPr>
      <w:r>
        <w:t xml:space="preserve">Stitching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PTGui</w:t>
      </w:r>
      <w:r>
        <w:t xml:space="preserve">: Professional panorama stitching (paid)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Hugin</w:t>
      </w:r>
      <w:r>
        <w:t xml:space="preserve">: Open-source panorama stitching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Mistika VR</w:t>
      </w:r>
      <w:r>
        <w:t xml:space="preserve">: Professional 360 VR stitching (paid)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Custom</w:t>
      </w:r>
      <w:r>
        <w:t xml:space="preserve">: OpenCV-based custom stitching pipeline</w:t>
      </w:r>
    </w:p>
    <w:bookmarkEnd w:id="48"/>
    <w:bookmarkStart w:id="49" w:name="vr-playback"/>
    <w:p>
      <w:pPr>
        <w:pStyle w:val="Heading3"/>
      </w:pPr>
      <w:r>
        <w:t xml:space="preserve">VR Playback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Unity</w:t>
      </w:r>
      <w:r>
        <w:t xml:space="preserve">: Game engine with VR support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Unreal Engine</w:t>
      </w:r>
      <w:r>
        <w:t xml:space="preserve">: Real-time VR rendering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GoPro VR Player</w:t>
      </w:r>
      <w:r>
        <w:t xml:space="preserve">: 360 video playback testing</w:t>
      </w:r>
    </w:p>
    <w:bookmarkEnd w:id="49"/>
    <w:bookmarkStart w:id="50" w:name="processing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FFmpeg</w:t>
      </w:r>
      <w:r>
        <w:t xml:space="preserve">: Video encoding/transcoding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DaVinci Resolve</w:t>
      </w:r>
      <w:r>
        <w:t xml:space="preserve">: Color correction, final output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Nuke</w:t>
      </w:r>
      <w:r>
        <w:t xml:space="preserve">: Compositing and advanced stitching</w:t>
      </w:r>
    </w:p>
    <w:bookmarkEnd w:id="50"/>
    <w:bookmarkEnd w:id="51"/>
    <w:bookmarkStart w:id="55" w:name="alternative-configurations"/>
    <w:p>
      <w:pPr>
        <w:pStyle w:val="Heading2"/>
      </w:pPr>
      <w:r>
        <w:t xml:space="preserve">Alternative Configurations</w:t>
      </w:r>
    </w:p>
    <w:bookmarkStart w:id="52" w:name="camera-configuration"/>
    <w:p>
      <w:pPr>
        <w:pStyle w:val="Heading3"/>
      </w:pPr>
      <w:r>
        <w:t xml:space="preserve">6-Camera Configuration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Coverage</w:t>
      </w:r>
      <w:r>
        <w:t xml:space="preserve">: 60° per pair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Pros</w:t>
      </w:r>
      <w:r>
        <w:t xml:space="preserve">: Lower cost, simpler sync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Cons</w:t>
      </w:r>
      <w:r>
        <w:t xml:space="preserve">: Less overlap, larger gaps between pairs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Best for</w:t>
      </w:r>
      <w:r>
        <w:t xml:space="preserve">: Budget-conscious builds, static scenes</w:t>
      </w:r>
    </w:p>
    <w:bookmarkEnd w:id="52"/>
    <w:bookmarkStart w:id="53" w:name="camera-configuration-1"/>
    <w:p>
      <w:pPr>
        <w:pStyle w:val="Heading3"/>
      </w:pPr>
      <w:r>
        <w:t xml:space="preserve">12-Camera Configuration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Coverage</w:t>
      </w:r>
      <w:r>
        <w:t xml:space="preserve">: 30° per pair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Pros</w:t>
      </w:r>
      <w:r>
        <w:t xml:space="preserve">: Better overlap, smoother transitions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Cons</w:t>
      </w:r>
      <w:r>
        <w:t xml:space="preserve">: Higher cost, more complex processing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Best for</w:t>
      </w:r>
      <w:r>
        <w:t xml:space="preserve">: Professional productions requiring highest quality</w:t>
      </w:r>
    </w:p>
    <w:bookmarkEnd w:id="53"/>
    <w:bookmarkStart w:id="54" w:name="dual-ring-16-camera-configuration"/>
    <w:p>
      <w:pPr>
        <w:pStyle w:val="Heading3"/>
      </w:pPr>
      <w:r>
        <w:t xml:space="preserve">Dual-Ring (16-Camera) Configuration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Coverage</w:t>
      </w:r>
      <w:r>
        <w:t xml:space="preserve">: Horizontal + vertical stereo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Pros</w:t>
      </w:r>
      <w:r>
        <w:t xml:space="preserve">: Full spherical stereo including up/down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Cons</w:t>
      </w:r>
      <w:r>
        <w:t xml:space="preserve">: Double cost, extreme processing requirements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Best for</w:t>
      </w:r>
      <w:r>
        <w:t xml:space="preserve">: Premium VR experiences, large budgets</w:t>
      </w:r>
    </w:p>
    <w:bookmarkEnd w:id="54"/>
    <w:bookmarkEnd w:id="55"/>
    <w:bookmarkStart w:id="56" w:name="references-further-reading"/>
    <w:p>
      <w:pPr>
        <w:pStyle w:val="Heading2"/>
      </w:pPr>
      <w:r>
        <w:t xml:space="preserve">References &amp; Further Reading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Meta Four Camera</w:t>
      </w:r>
      <w:r>
        <w:t xml:space="preserve">: Professional 360 stereo rig design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GoPro Odyssey</w:t>
      </w:r>
      <w:r>
        <w:t xml:space="preserve">: 16-camera array case study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Research Papers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“Omnidirectional Stereo Vision Systems”</w:t>
      </w:r>
      <w:r>
        <w:t xml:space="preserve"> </w:t>
      </w:r>
      <w:r>
        <w:t xml:space="preserve">(IEEE)</w:t>
      </w:r>
    </w:p>
    <w:p>
      <w:pPr>
        <w:pStyle w:val="Compact"/>
        <w:numPr>
          <w:ilvl w:val="1"/>
          <w:numId w:val="1034"/>
        </w:numPr>
      </w:pPr>
      <w:r>
        <w:t xml:space="preserve">“360MVSNet: Deep Multi-view Stereo Network”</w:t>
      </w:r>
    </w:p>
    <w:p>
      <w:pPr>
        <w:pStyle w:val="Compact"/>
        <w:numPr>
          <w:ilvl w:val="1"/>
          <w:numId w:val="1034"/>
        </w:numPr>
      </w:pPr>
      <w:r>
        <w:t xml:space="preserve">“Dual-fisheye omnidirectional stereo”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IPD Studies</w:t>
      </w:r>
      <w:r>
        <w:t xml:space="preserve">: Human interpupillary distance research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VR Video Standards</w:t>
      </w:r>
      <w:r>
        <w:t xml:space="preserve">: Spatial Media specifications (Google/YouTube)</w:t>
      </w:r>
    </w:p>
    <w:bookmarkEnd w:id="56"/>
    <w:bookmarkStart w:id="5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8-camera circular array represents the optimal balance of quality, complexity, and cost for 360° stereoscopic VR capture. With proper calibration and processing, this configuration can deliver immersive VR experiences with natural depth perception across the full 360° viewing sphere.</w:t>
      </w:r>
    </w:p>
    <w:p>
      <w:pPr>
        <w:pStyle w:val="BodyText"/>
      </w:pPr>
      <w:r>
        <w:rPr>
          <w:b/>
          <w:bCs/>
        </w:rPr>
        <w:t xml:space="preserve">Next Steps</w:t>
      </w:r>
      <w:r>
        <w:t xml:space="preserve">:</w:t>
      </w:r>
      <w:r>
        <w:t xml:space="preserve"> </w:t>
      </w:r>
      <w:r>
        <w:t xml:space="preserve">1. Select camera hardware based on budget and use case</w:t>
      </w:r>
      <w:r>
        <w:t xml:space="preserve"> </w:t>
      </w:r>
      <w:r>
        <w:t xml:space="preserve">2. Design and fabricate custom rig structure</w:t>
      </w:r>
      <w:r>
        <w:t xml:space="preserve"> </w:t>
      </w:r>
      <w:r>
        <w:t xml:space="preserve">3. Implement synchronization system</w:t>
      </w:r>
      <w:r>
        <w:t xml:space="preserve"> </w:t>
      </w:r>
      <w:r>
        <w:t xml:space="preserve">4. Develop or adapt stitching software pipeline</w:t>
      </w:r>
      <w:r>
        <w:t xml:space="preserve"> </w:t>
      </w:r>
      <w:r>
        <w:t xml:space="preserve">5. Test and iterate on real-world content</w:t>
      </w:r>
    </w:p>
    <w:p>
      <w:pPr>
        <w:pStyle w:val="BodyText"/>
      </w:pPr>
      <w:r>
        <w:t xml:space="preserve">This technology enables unprecedented immersive storytelling, virtual tourism, live event capture, and VR content creation.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2025-11-15T07:13:13Z</dcterms:created>
  <dcterms:modified xsi:type="dcterms:W3CDTF">2025-11-15T07:13:13Z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