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80B1" w14:textId="1FBF0681" w:rsidR="00A120EA" w:rsidRPr="00F562B0" w:rsidRDefault="00705652" w:rsidP="00B90F79">
      <w:pPr>
        <w:jc w:val="center"/>
        <w:rPr>
          <w:b/>
        </w:rPr>
      </w:pPr>
      <w:r>
        <w:rPr>
          <w:b/>
        </w:rPr>
        <w:t>01734-094</w:t>
      </w:r>
      <w:r w:rsidR="00A120EA" w:rsidRPr="00F562B0">
        <w:rPr>
          <w:b/>
        </w:rPr>
        <w:t>_</w:t>
      </w:r>
      <w:r w:rsidR="001F1802" w:rsidRPr="00F562B0">
        <w:rPr>
          <w:b/>
        </w:rPr>
        <w:t>-</w:t>
      </w:r>
      <w:r w:rsidR="00D82001" w:rsidRPr="00F562B0">
        <w:rPr>
          <w:b/>
        </w:rPr>
        <w:t>#</w:t>
      </w:r>
      <w:r>
        <w:rPr>
          <w:b/>
        </w:rPr>
        <w:t>6212</w:t>
      </w:r>
      <w:r w:rsidR="00141E4C" w:rsidRPr="00F562B0">
        <w:rPr>
          <w:b/>
        </w:rPr>
        <w:t xml:space="preserve"> </w:t>
      </w:r>
      <w:r w:rsidR="00D82001" w:rsidRPr="00F562B0">
        <w:rPr>
          <w:b/>
        </w:rPr>
        <w:t>–</w:t>
      </w:r>
      <w:r w:rsidR="00141E4C" w:rsidRPr="00F562B0">
        <w:rPr>
          <w:b/>
        </w:rPr>
        <w:t xml:space="preserve"> </w:t>
      </w:r>
      <w:r>
        <w:rPr>
          <w:b/>
        </w:rPr>
        <w:t>University Park Village</w:t>
      </w:r>
    </w:p>
    <w:p w14:paraId="2FA718D9" w14:textId="58ECEBD3" w:rsidR="00D545CF" w:rsidRPr="00F562B0" w:rsidRDefault="00705652" w:rsidP="0F218F79">
      <w:pPr>
        <w:jc w:val="center"/>
        <w:rPr>
          <w:b/>
          <w:bCs/>
        </w:rPr>
      </w:pPr>
      <w:r>
        <w:rPr>
          <w:b/>
          <w:bCs/>
        </w:rPr>
        <w:t>Ft Worth</w:t>
      </w:r>
      <w:r w:rsidR="00A42EE4" w:rsidRPr="00F562B0">
        <w:rPr>
          <w:b/>
          <w:bCs/>
        </w:rPr>
        <w:t>, T</w:t>
      </w:r>
      <w:r w:rsidR="00472EB5" w:rsidRPr="00F562B0">
        <w:rPr>
          <w:b/>
          <w:bCs/>
        </w:rPr>
        <w:t>X</w:t>
      </w:r>
      <w:r w:rsidR="00204C40" w:rsidRPr="00F562B0">
        <w:rPr>
          <w:b/>
          <w:bCs/>
        </w:rPr>
        <w:t>-</w:t>
      </w:r>
      <w:r w:rsidR="00F95905" w:rsidRPr="00F562B0">
        <w:rPr>
          <w:b/>
          <w:bCs/>
        </w:rPr>
        <w:t xml:space="preserve"> </w:t>
      </w:r>
      <w:r w:rsidR="00FB3DFC" w:rsidRPr="00F562B0">
        <w:rPr>
          <w:b/>
          <w:bCs/>
        </w:rPr>
        <w:t>Bid Notes</w:t>
      </w:r>
    </w:p>
    <w:p w14:paraId="3871007E" w14:textId="0983FAED" w:rsidR="00B90F79" w:rsidRPr="00F562B0" w:rsidRDefault="00B90F79"/>
    <w:p w14:paraId="622CBC6F" w14:textId="156C7576" w:rsidR="00B90F79" w:rsidRDefault="00B90F79" w:rsidP="0F218F79">
      <w:pPr>
        <w:rPr>
          <w:b/>
          <w:bCs/>
        </w:rPr>
      </w:pPr>
      <w:r w:rsidRPr="0F218F79">
        <w:rPr>
          <w:b/>
          <w:bCs/>
        </w:rPr>
        <w:t>Project Information:</w:t>
      </w:r>
      <w:r w:rsidR="00C77D92" w:rsidRPr="0F218F79">
        <w:rPr>
          <w:b/>
          <w:bCs/>
        </w:rPr>
        <w:t xml:space="preserve"> </w:t>
      </w:r>
      <w:r w:rsidR="0053362F" w:rsidRPr="0F218F79">
        <w:rPr>
          <w:sz w:val="22"/>
          <w:szCs w:val="22"/>
        </w:rPr>
        <w:t xml:space="preserve">GC responsible for ALL information in these bid </w:t>
      </w:r>
      <w:r w:rsidR="1AE18386" w:rsidRPr="30B3F88A">
        <w:rPr>
          <w:sz w:val="22"/>
          <w:szCs w:val="22"/>
        </w:rPr>
        <w:t>n</w:t>
      </w:r>
      <w:r w:rsidR="0053362F" w:rsidRPr="30B3F88A">
        <w:rPr>
          <w:sz w:val="22"/>
          <w:szCs w:val="22"/>
        </w:rPr>
        <w:t>otes</w:t>
      </w:r>
      <w:r w:rsidR="6989AB9D" w:rsidRPr="30B3F88A">
        <w:rPr>
          <w:sz w:val="22"/>
          <w:szCs w:val="22"/>
        </w:rPr>
        <w:t>.</w:t>
      </w:r>
    </w:p>
    <w:p w14:paraId="3724F20E" w14:textId="0AD3C537" w:rsidR="00E1190D" w:rsidRDefault="73960814" w:rsidP="0F218F79">
      <w:pPr>
        <w:rPr>
          <w:sz w:val="22"/>
          <w:szCs w:val="22"/>
        </w:rPr>
      </w:pPr>
      <w:r w:rsidRPr="0F218F79">
        <w:rPr>
          <w:b/>
          <w:bCs/>
          <w:sz w:val="22"/>
          <w:szCs w:val="22"/>
        </w:rPr>
        <w:t>Box Link to Bid Folder:</w:t>
      </w:r>
      <w:r w:rsidRPr="0F218F79">
        <w:rPr>
          <w:sz w:val="22"/>
          <w:szCs w:val="22"/>
        </w:rPr>
        <w:t xml:space="preserve"> </w:t>
      </w:r>
      <w:r w:rsidR="005D3BD9" w:rsidRPr="005D3BD9">
        <w:rPr>
          <w:sz w:val="22"/>
          <w:szCs w:val="22"/>
        </w:rPr>
        <w:t>https://sbuxsd.box.com/s/pncncii5d22lu8d02v8csil8sotsqpvd</w:t>
      </w:r>
    </w:p>
    <w:p w14:paraId="6945E648" w14:textId="6D264E66" w:rsidR="00E1190D" w:rsidRDefault="00E1190D" w:rsidP="0F218F79">
      <w:pPr>
        <w:rPr>
          <w:rFonts w:eastAsia="Times New Roman"/>
          <w:sz w:val="22"/>
          <w:szCs w:val="22"/>
        </w:rPr>
      </w:pPr>
    </w:p>
    <w:p w14:paraId="031603EC" w14:textId="1DABC06B" w:rsidR="00F405EF" w:rsidRPr="00F405EF" w:rsidRDefault="001B7ADF">
      <w:pPr>
        <w:pStyle w:val="ListParagraph"/>
        <w:numPr>
          <w:ilvl w:val="0"/>
          <w:numId w:val="1"/>
        </w:numPr>
        <w:rPr>
          <w:b/>
        </w:rPr>
      </w:pPr>
      <w:r w:rsidRPr="6A20232B">
        <w:rPr>
          <w:b/>
          <w:bCs/>
        </w:rPr>
        <w:t xml:space="preserve">Project </w:t>
      </w:r>
      <w:r w:rsidR="00B90F79" w:rsidRPr="6A20232B">
        <w:rPr>
          <w:b/>
          <w:bCs/>
        </w:rPr>
        <w:t>Address:</w:t>
      </w:r>
      <w:r w:rsidR="00FC0A8A">
        <w:t xml:space="preserve"> </w:t>
      </w:r>
      <w:r w:rsidR="005D3BD9">
        <w:t>1620 S University DR, Fort Worth, TX 76107</w:t>
      </w:r>
    </w:p>
    <w:p w14:paraId="564DFFE5" w14:textId="59E5CD20" w:rsidR="00B90F79" w:rsidRPr="00F405EF" w:rsidRDefault="00B90F79">
      <w:pPr>
        <w:pStyle w:val="ListParagraph"/>
        <w:numPr>
          <w:ilvl w:val="0"/>
          <w:numId w:val="1"/>
        </w:numPr>
        <w:rPr>
          <w:b/>
        </w:rPr>
      </w:pPr>
      <w:r w:rsidRPr="00F405EF">
        <w:rPr>
          <w:b/>
        </w:rPr>
        <w:t xml:space="preserve">CPN: </w:t>
      </w:r>
      <w:r w:rsidR="005D3BD9">
        <w:t>01734-094</w:t>
      </w:r>
    </w:p>
    <w:p w14:paraId="095EE5F0" w14:textId="5D64FA9D" w:rsidR="00B24647" w:rsidRDefault="00467A82" w:rsidP="00B90F79">
      <w:pPr>
        <w:pStyle w:val="ListParagraph"/>
        <w:numPr>
          <w:ilvl w:val="0"/>
          <w:numId w:val="1"/>
        </w:numPr>
        <w:rPr>
          <w:b/>
        </w:rPr>
      </w:pPr>
      <w:r w:rsidRPr="00B24647">
        <w:rPr>
          <w:b/>
        </w:rPr>
        <w:t>STORE NUMBER</w:t>
      </w:r>
      <w:r w:rsidR="00B90F79" w:rsidRPr="00B24647">
        <w:rPr>
          <w:b/>
        </w:rPr>
        <w:t>:</w:t>
      </w:r>
      <w:r w:rsidR="0094730F">
        <w:rPr>
          <w:b/>
        </w:rPr>
        <w:t xml:space="preserve"> </w:t>
      </w:r>
      <w:r w:rsidR="005D3BD9">
        <w:rPr>
          <w:bCs/>
        </w:rPr>
        <w:t>6212</w:t>
      </w:r>
    </w:p>
    <w:p w14:paraId="18A7D153" w14:textId="107C2EB6" w:rsidR="00B24647" w:rsidRPr="000A6F20" w:rsidRDefault="00B24647" w:rsidP="00B90F79">
      <w:pPr>
        <w:pStyle w:val="ListParagraph"/>
        <w:numPr>
          <w:ilvl w:val="0"/>
          <w:numId w:val="1"/>
        </w:numPr>
        <w:rPr>
          <w:b/>
        </w:rPr>
      </w:pPr>
      <w:r w:rsidRPr="000A6F20">
        <w:rPr>
          <w:b/>
        </w:rPr>
        <w:t>D</w:t>
      </w:r>
      <w:r w:rsidR="00B95E9D" w:rsidRPr="000A6F20">
        <w:rPr>
          <w:b/>
        </w:rPr>
        <w:t>ocuments</w:t>
      </w:r>
      <w:r w:rsidRPr="000A6F20">
        <w:rPr>
          <w:b/>
        </w:rPr>
        <w:t>:</w:t>
      </w:r>
      <w:r w:rsidR="00467A82" w:rsidRPr="000A6F20">
        <w:rPr>
          <w:b/>
        </w:rPr>
        <w:t xml:space="preserve"> </w:t>
      </w:r>
      <w:r w:rsidR="00B95E9D" w:rsidRPr="000A6F20">
        <w:rPr>
          <w:bCs/>
        </w:rPr>
        <w:t>Drawings</w:t>
      </w:r>
      <w:r w:rsidR="00B95E9D" w:rsidRPr="000A6F20">
        <w:rPr>
          <w:b/>
        </w:rPr>
        <w:t xml:space="preserve"> </w:t>
      </w:r>
      <w:r w:rsidR="000C2CD2" w:rsidRPr="000A6F20">
        <w:t xml:space="preserve">Dated </w:t>
      </w:r>
      <w:r w:rsidR="005D3BD9">
        <w:t>6/17</w:t>
      </w:r>
      <w:r w:rsidR="00F40D11" w:rsidRPr="000A6F20">
        <w:t xml:space="preserve">/2025 </w:t>
      </w:r>
    </w:p>
    <w:p w14:paraId="21A675C6" w14:textId="6EA98B96" w:rsidR="00553871" w:rsidRPr="00553871" w:rsidRDefault="005C31C4" w:rsidP="00B90F79">
      <w:pPr>
        <w:pStyle w:val="ListParagraph"/>
        <w:numPr>
          <w:ilvl w:val="0"/>
          <w:numId w:val="1"/>
        </w:numPr>
        <w:rPr>
          <w:b/>
        </w:rPr>
      </w:pPr>
      <w:r>
        <w:rPr>
          <w:b/>
        </w:rPr>
        <w:t xml:space="preserve">Landlord </w:t>
      </w:r>
      <w:r w:rsidR="00414CEE">
        <w:rPr>
          <w:b/>
        </w:rPr>
        <w:t>W</w:t>
      </w:r>
      <w:r>
        <w:rPr>
          <w:b/>
        </w:rPr>
        <w:t xml:space="preserve">ork: </w:t>
      </w:r>
      <w:r w:rsidR="00500071">
        <w:t xml:space="preserve">see </w:t>
      </w:r>
      <w:r w:rsidR="006276F7">
        <w:t xml:space="preserve">Refer to </w:t>
      </w:r>
      <w:r w:rsidR="005D3BD9">
        <w:t xml:space="preserve">LL Minimal work email in bid folder. </w:t>
      </w:r>
    </w:p>
    <w:p w14:paraId="635991A7" w14:textId="031D60AA" w:rsidR="00553871" w:rsidRDefault="001A3C8B" w:rsidP="00553871">
      <w:pPr>
        <w:pStyle w:val="ListParagraph"/>
      </w:pPr>
      <w:r>
        <w:t>-</w:t>
      </w:r>
      <w:r w:rsidR="005D3BD9">
        <w:t xml:space="preserve">We are responsible for New GT and Fire Sprinkler system (I have already provided CAD files to LL required sub for design and cost) </w:t>
      </w:r>
    </w:p>
    <w:p w14:paraId="79162C46" w14:textId="5424CBB9" w:rsidR="005C31C4" w:rsidRDefault="00553871" w:rsidP="00553871">
      <w:pPr>
        <w:pStyle w:val="ListParagraph"/>
      </w:pPr>
      <w:r>
        <w:t>-</w:t>
      </w:r>
      <w:r w:rsidR="001A3C8B">
        <w:t>HVAC units procured by SBUX</w:t>
      </w:r>
    </w:p>
    <w:p w14:paraId="693D31FB" w14:textId="069895D5" w:rsidR="00553871" w:rsidRDefault="00553871" w:rsidP="00553871">
      <w:pPr>
        <w:pStyle w:val="ListParagraph"/>
        <w:rPr>
          <w:b/>
        </w:rPr>
      </w:pPr>
    </w:p>
    <w:p w14:paraId="62AD7270" w14:textId="1F085457" w:rsidR="00455C5D" w:rsidRPr="00455C5D" w:rsidRDefault="00E1190D" w:rsidP="00B90F79">
      <w:pPr>
        <w:pStyle w:val="ListParagraph"/>
        <w:numPr>
          <w:ilvl w:val="0"/>
          <w:numId w:val="1"/>
        </w:numPr>
        <w:rPr>
          <w:b/>
        </w:rPr>
      </w:pPr>
      <w:r w:rsidRPr="00455C5D">
        <w:rPr>
          <w:b/>
        </w:rPr>
        <w:t>BID DUE DATE:</w:t>
      </w:r>
      <w:r w:rsidR="006276F7">
        <w:rPr>
          <w:b/>
        </w:rPr>
        <w:t xml:space="preserve"> </w:t>
      </w:r>
      <w:r w:rsidR="0009120D">
        <w:rPr>
          <w:highlight w:val="yellow"/>
        </w:rPr>
        <w:t>Day</w:t>
      </w:r>
      <w:r w:rsidR="006276F7">
        <w:rPr>
          <w:highlight w:val="yellow"/>
        </w:rPr>
        <w:t xml:space="preserve"> </w:t>
      </w:r>
      <w:bookmarkStart w:id="0" w:name="_Hlk205294903"/>
      <w:r w:rsidR="005D3BD9">
        <w:rPr>
          <w:highlight w:val="yellow"/>
        </w:rPr>
        <w:t>11</w:t>
      </w:r>
      <w:r w:rsidR="0009120D">
        <w:rPr>
          <w:highlight w:val="yellow"/>
        </w:rPr>
        <w:t>/</w:t>
      </w:r>
      <w:r w:rsidR="005D3BD9">
        <w:rPr>
          <w:highlight w:val="yellow"/>
        </w:rPr>
        <w:t>07</w:t>
      </w:r>
      <w:r w:rsidR="0009120D">
        <w:rPr>
          <w:highlight w:val="yellow"/>
        </w:rPr>
        <w:t>/</w:t>
      </w:r>
      <w:r w:rsidR="0024508F">
        <w:rPr>
          <w:highlight w:val="yellow"/>
        </w:rPr>
        <w:t>20</w:t>
      </w:r>
      <w:r w:rsidR="00ED723A">
        <w:rPr>
          <w:highlight w:val="yellow"/>
        </w:rPr>
        <w:t>2</w:t>
      </w:r>
      <w:r w:rsidR="008235DE">
        <w:rPr>
          <w:highlight w:val="yellow"/>
        </w:rPr>
        <w:t>5</w:t>
      </w:r>
      <w:r w:rsidR="00141DC4" w:rsidRPr="00604C97">
        <w:rPr>
          <w:highlight w:val="yellow"/>
        </w:rPr>
        <w:t xml:space="preserve"> </w:t>
      </w:r>
      <w:bookmarkEnd w:id="0"/>
      <w:r w:rsidR="00141DC4" w:rsidRPr="00604C97">
        <w:rPr>
          <w:highlight w:val="yellow"/>
        </w:rPr>
        <w:t xml:space="preserve">– </w:t>
      </w:r>
      <w:r w:rsidR="008235DE" w:rsidRPr="000A6F20">
        <w:rPr>
          <w:bCs/>
          <w:u w:val="single"/>
        </w:rPr>
        <w:t>EOD</w:t>
      </w:r>
    </w:p>
    <w:p w14:paraId="330C1A04" w14:textId="11A8F354" w:rsidR="00B90F79" w:rsidRPr="004849A4" w:rsidRDefault="00B90F79" w:rsidP="00B90F79">
      <w:pPr>
        <w:pStyle w:val="ListParagraph"/>
        <w:numPr>
          <w:ilvl w:val="0"/>
          <w:numId w:val="1"/>
        </w:numPr>
        <w:rPr>
          <w:b/>
        </w:rPr>
      </w:pPr>
      <w:r w:rsidRPr="00455C5D">
        <w:rPr>
          <w:b/>
        </w:rPr>
        <w:t xml:space="preserve">SF: </w:t>
      </w:r>
      <w:r w:rsidR="00D1204E">
        <w:t>Expansion to 2,652SF</w:t>
      </w:r>
    </w:p>
    <w:p w14:paraId="439A9988" w14:textId="0A63C441" w:rsidR="004849A4" w:rsidRPr="000A6F20" w:rsidRDefault="004849A4" w:rsidP="00B90F79">
      <w:pPr>
        <w:pStyle w:val="ListParagraph"/>
        <w:numPr>
          <w:ilvl w:val="0"/>
          <w:numId w:val="1"/>
        </w:numPr>
      </w:pPr>
      <w:r w:rsidRPr="0F218F79">
        <w:rPr>
          <w:b/>
          <w:bCs/>
        </w:rPr>
        <w:t>RTU:</w:t>
      </w:r>
      <w:r>
        <w:t xml:space="preserve"> </w:t>
      </w:r>
      <w:r w:rsidR="00045F36">
        <w:t>3 RTU’s</w:t>
      </w:r>
      <w:r w:rsidR="00045F36" w:rsidRPr="0F218F79">
        <w:rPr>
          <w:b/>
          <w:bCs/>
        </w:rPr>
        <w:t xml:space="preserve"> –</w:t>
      </w:r>
      <w:r w:rsidR="00950D03">
        <w:t xml:space="preserve"> SBUX Procured</w:t>
      </w:r>
    </w:p>
    <w:p w14:paraId="1EB6CA4D" w14:textId="4777744E" w:rsidR="00DD0722" w:rsidRPr="00654D29" w:rsidRDefault="00DD0722" w:rsidP="0F218F79">
      <w:pPr>
        <w:pStyle w:val="ListParagraph"/>
        <w:numPr>
          <w:ilvl w:val="0"/>
          <w:numId w:val="1"/>
        </w:numPr>
        <w:rPr>
          <w:b/>
          <w:bCs/>
        </w:rPr>
      </w:pPr>
      <w:r w:rsidRPr="0F218F79">
        <w:rPr>
          <w:b/>
          <w:bCs/>
        </w:rPr>
        <w:t xml:space="preserve">Anticipated start of Deliveries: </w:t>
      </w:r>
      <w:r w:rsidR="00950D03">
        <w:t>1</w:t>
      </w:r>
      <w:r w:rsidR="00553871">
        <w:t>0</w:t>
      </w:r>
      <w:r w:rsidR="0008134C">
        <w:t>/</w:t>
      </w:r>
      <w:r w:rsidR="00553871">
        <w:t>15</w:t>
      </w:r>
      <w:r w:rsidR="0008134C">
        <w:t>/202</w:t>
      </w:r>
      <w:r w:rsidR="00950D03">
        <w:t>5</w:t>
      </w:r>
    </w:p>
    <w:p w14:paraId="724ED16F" w14:textId="76147572" w:rsidR="00467A82" w:rsidRPr="00467A82" w:rsidRDefault="00467A82" w:rsidP="00B90F79">
      <w:pPr>
        <w:pStyle w:val="ListParagraph"/>
        <w:numPr>
          <w:ilvl w:val="0"/>
          <w:numId w:val="1"/>
        </w:numPr>
      </w:pPr>
      <w:r>
        <w:rPr>
          <w:b/>
        </w:rPr>
        <w:t xml:space="preserve">Delivery of Possession </w:t>
      </w:r>
      <w:r w:rsidR="002F7AD5">
        <w:rPr>
          <w:b/>
        </w:rPr>
        <w:t>Walk:</w:t>
      </w:r>
      <w:r w:rsidR="0024508F">
        <w:t xml:space="preserve"> </w:t>
      </w:r>
      <w:r w:rsidR="00D1204E">
        <w:t xml:space="preserve">NA </w:t>
      </w:r>
    </w:p>
    <w:p w14:paraId="54C58230" w14:textId="03F6918F" w:rsidR="00610144" w:rsidRDefault="00B90F79" w:rsidP="00B90F79">
      <w:pPr>
        <w:pStyle w:val="ListParagraph"/>
        <w:numPr>
          <w:ilvl w:val="0"/>
          <w:numId w:val="1"/>
        </w:numPr>
      </w:pPr>
      <w:r w:rsidRPr="006F0115">
        <w:rPr>
          <w:b/>
        </w:rPr>
        <w:t xml:space="preserve">Anticipated Construction Start: </w:t>
      </w:r>
      <w:r w:rsidR="006F0115">
        <w:t xml:space="preserve"> </w:t>
      </w:r>
      <w:r w:rsidR="00610144">
        <w:t xml:space="preserve"> </w:t>
      </w:r>
      <w:r w:rsidR="007B02B5">
        <w:t>Monday</w:t>
      </w:r>
      <w:r w:rsidR="00AD7273">
        <w:t xml:space="preserve"> </w:t>
      </w:r>
      <w:r w:rsidR="002D3C34">
        <w:t>–</w:t>
      </w:r>
      <w:r w:rsidR="007B02B5" w:rsidRPr="007B02B5">
        <w:t xml:space="preserve"> </w:t>
      </w:r>
      <w:r w:rsidR="00D1204E">
        <w:t>2/23/26</w:t>
      </w:r>
      <w:r w:rsidR="007B02B5" w:rsidRPr="007B02B5">
        <w:t xml:space="preserve"> </w:t>
      </w:r>
      <w:r w:rsidR="002D3C34">
        <w:t>(</w:t>
      </w:r>
      <w:r w:rsidR="00833757">
        <w:t>Planned</w:t>
      </w:r>
      <w:r w:rsidR="002D3C34">
        <w:t>)</w:t>
      </w:r>
    </w:p>
    <w:p w14:paraId="065346C9" w14:textId="79E7E95A" w:rsidR="00CA7265" w:rsidRDefault="00CA7265" w:rsidP="00B90F79">
      <w:pPr>
        <w:pStyle w:val="ListParagraph"/>
        <w:numPr>
          <w:ilvl w:val="0"/>
          <w:numId w:val="1"/>
        </w:numPr>
      </w:pPr>
      <w:r>
        <w:rPr>
          <w:b/>
        </w:rPr>
        <w:t>Anticipated Construction Completion (</w:t>
      </w:r>
      <w:r w:rsidR="00906C3C">
        <w:rPr>
          <w:b/>
        </w:rPr>
        <w:t>100%):</w:t>
      </w:r>
      <w:r w:rsidR="00906C3C">
        <w:t xml:space="preserve"> </w:t>
      </w:r>
      <w:r w:rsidR="00D1204E">
        <w:t xml:space="preserve">6/17/26 </w:t>
      </w:r>
    </w:p>
    <w:p w14:paraId="382056CF" w14:textId="75F11E7F" w:rsidR="004A3D55" w:rsidRDefault="00B90F79" w:rsidP="006157A0">
      <w:pPr>
        <w:pStyle w:val="ListParagraph"/>
        <w:numPr>
          <w:ilvl w:val="0"/>
          <w:numId w:val="1"/>
        </w:numPr>
      </w:pPr>
      <w:r w:rsidRPr="006F0115">
        <w:rPr>
          <w:b/>
        </w:rPr>
        <w:t>Punch Walk Date:</w:t>
      </w:r>
      <w:r>
        <w:t xml:space="preserve"> </w:t>
      </w:r>
      <w:r w:rsidR="00493763">
        <w:t>0</w:t>
      </w:r>
      <w:r w:rsidR="00D1204E">
        <w:t>6</w:t>
      </w:r>
      <w:r w:rsidR="00553871">
        <w:t>/</w:t>
      </w:r>
      <w:r w:rsidR="00D1204E">
        <w:t>18</w:t>
      </w:r>
      <w:r w:rsidR="00493763">
        <w:t xml:space="preserve">/2026 </w:t>
      </w:r>
      <w:r w:rsidR="006157A0">
        <w:t>(Store Must be 100%) less punch items identified by Starbucks</w:t>
      </w:r>
      <w:r w:rsidR="00B1766D">
        <w:t>.</w:t>
      </w:r>
    </w:p>
    <w:p w14:paraId="2CB0C5D6" w14:textId="2720CDE7" w:rsidR="00204C40" w:rsidRDefault="00C41D64">
      <w:pPr>
        <w:pStyle w:val="ListParagraph"/>
        <w:numPr>
          <w:ilvl w:val="0"/>
          <w:numId w:val="1"/>
        </w:numPr>
      </w:pPr>
      <w:r w:rsidRPr="00EA7582">
        <w:rPr>
          <w:b/>
        </w:rPr>
        <w:t>Ops Presentation</w:t>
      </w:r>
      <w:r w:rsidR="004B3673" w:rsidRPr="00EA7582">
        <w:rPr>
          <w:b/>
        </w:rPr>
        <w:t>/</w:t>
      </w:r>
      <w:r w:rsidR="00204C40" w:rsidRPr="00EA7582">
        <w:rPr>
          <w:b/>
        </w:rPr>
        <w:t>Turnover:</w:t>
      </w:r>
      <w:r w:rsidR="00204C40">
        <w:t xml:space="preserve"> </w:t>
      </w:r>
      <w:r w:rsidR="0003446C">
        <w:t>0</w:t>
      </w:r>
      <w:r w:rsidR="00D1204E">
        <w:t>6</w:t>
      </w:r>
      <w:r w:rsidR="007B02B5" w:rsidRPr="007B02B5">
        <w:t>/</w:t>
      </w:r>
      <w:r w:rsidR="00D1204E">
        <w:t>25</w:t>
      </w:r>
      <w:r w:rsidR="007B02B5" w:rsidRPr="007B02B5">
        <w:t xml:space="preserve">/2026 </w:t>
      </w:r>
      <w:r w:rsidR="00EA7582">
        <w:t>(</w:t>
      </w:r>
      <w:r w:rsidR="00B1766D">
        <w:t xml:space="preserve">If </w:t>
      </w:r>
      <w:r w:rsidR="00D67602">
        <w:t>the store</w:t>
      </w:r>
      <w:r w:rsidR="00B1766D">
        <w:t xml:space="preserve"> is not complete by this date Starbucks may enforce Paragraph 12.1 of contract concerning delays)</w:t>
      </w:r>
    </w:p>
    <w:p w14:paraId="0E626841" w14:textId="1CAD1BFF" w:rsidR="001022D2" w:rsidRDefault="001022D2" w:rsidP="001022D2">
      <w:pPr>
        <w:pStyle w:val="ListParagraph"/>
        <w:numPr>
          <w:ilvl w:val="0"/>
          <w:numId w:val="1"/>
        </w:numPr>
      </w:pPr>
      <w:r>
        <w:rPr>
          <w:b/>
        </w:rPr>
        <w:t>Store Open:</w:t>
      </w:r>
      <w:r>
        <w:t xml:space="preserve"> Monday</w:t>
      </w:r>
      <w:r w:rsidR="00580DF1">
        <w:t>,</w:t>
      </w:r>
      <w:r>
        <w:t xml:space="preserve"> </w:t>
      </w:r>
      <w:r w:rsidR="00D67602">
        <w:t>03</w:t>
      </w:r>
      <w:r w:rsidR="007B02B5" w:rsidRPr="007B02B5">
        <w:t>/</w:t>
      </w:r>
      <w:r w:rsidR="00553871">
        <w:t>16</w:t>
      </w:r>
      <w:r w:rsidR="007B02B5" w:rsidRPr="007B02B5">
        <w:t>/2026</w:t>
      </w:r>
    </w:p>
    <w:p w14:paraId="70463065" w14:textId="2D02D78A" w:rsidR="001022D2" w:rsidRPr="00B1766D" w:rsidRDefault="001022D2" w:rsidP="001022D2">
      <w:pPr>
        <w:pStyle w:val="ListParagraph"/>
        <w:numPr>
          <w:ilvl w:val="0"/>
          <w:numId w:val="1"/>
        </w:numPr>
        <w:rPr>
          <w:i/>
        </w:rPr>
      </w:pPr>
      <w:bookmarkStart w:id="1" w:name="_Hlk481299015"/>
      <w:r>
        <w:rPr>
          <w:b/>
        </w:rPr>
        <w:t>Bid Form:</w:t>
      </w:r>
      <w:r>
        <w:t xml:space="preserve"> Please </w:t>
      </w:r>
      <w:bookmarkEnd w:id="1"/>
      <w:r>
        <w:t>use Compass</w:t>
      </w:r>
      <w:r w:rsidR="00580DF1">
        <w:t>.</w:t>
      </w:r>
      <w:r>
        <w:t xml:space="preserve"> </w:t>
      </w:r>
      <w:r w:rsidRPr="00326247">
        <w:rPr>
          <w:b/>
          <w:bCs/>
          <w:u w:val="single"/>
        </w:rPr>
        <w:t>ONLY</w:t>
      </w:r>
      <w:r>
        <w:t xml:space="preserve"> use categories in the Compass</w:t>
      </w:r>
      <w:r w:rsidR="007B02B5">
        <w:t>/Budget Tool</w:t>
      </w:r>
      <w:r>
        <w:t xml:space="preserve"> bid form unless discussed with </w:t>
      </w:r>
      <w:r w:rsidR="00282548">
        <w:t>PM</w:t>
      </w:r>
      <w:r>
        <w:t xml:space="preserve">. If </w:t>
      </w:r>
      <w:r w:rsidR="007B02B5">
        <w:t>we</w:t>
      </w:r>
      <w:r>
        <w:t xml:space="preserve"> have missed a field, </w:t>
      </w:r>
      <w:r w:rsidR="007B02B5">
        <w:t>we</w:t>
      </w:r>
      <w:r>
        <w:t xml:space="preserve"> will inform all bidders</w:t>
      </w:r>
      <w:r w:rsidR="00F066B9">
        <w:t>,</w:t>
      </w:r>
      <w:r>
        <w:t xml:space="preserve"> so we compare like for like. </w:t>
      </w:r>
      <w:r w:rsidR="00D1204E">
        <w:t xml:space="preserve">(I have uploaded Line items into Bid please </w:t>
      </w:r>
    </w:p>
    <w:p w14:paraId="60007F35" w14:textId="3DE21D85" w:rsidR="00B1766D" w:rsidRPr="00926110" w:rsidRDefault="00B1766D" w:rsidP="001022D2">
      <w:pPr>
        <w:pStyle w:val="ListParagraph"/>
        <w:numPr>
          <w:ilvl w:val="0"/>
          <w:numId w:val="1"/>
        </w:numPr>
      </w:pPr>
      <w:r>
        <w:rPr>
          <w:b/>
        </w:rPr>
        <w:t>Exclusions &amp; Qualifications:</w:t>
      </w:r>
      <w:r>
        <w:rPr>
          <w:i/>
        </w:rPr>
        <w:t xml:space="preserve"> </w:t>
      </w:r>
      <w:r w:rsidRPr="30B3F88A">
        <w:t xml:space="preserve">GC Must identify any exclusions or </w:t>
      </w:r>
      <w:r w:rsidR="00B107F1" w:rsidRPr="30B3F88A">
        <w:t>qualifications</w:t>
      </w:r>
      <w:r w:rsidRPr="30B3F88A">
        <w:t xml:space="preserve"> of their bid in notes on bid submission and </w:t>
      </w:r>
      <w:bookmarkStart w:id="2" w:name="_Hlk95895894"/>
      <w:r w:rsidRPr="30B3F88A">
        <w:t xml:space="preserve">a separate email addressed to Starbucks </w:t>
      </w:r>
      <w:r w:rsidR="007B02B5" w:rsidRPr="30B3F88A">
        <w:t>Project</w:t>
      </w:r>
      <w:r w:rsidRPr="30B3F88A">
        <w:t xml:space="preserve"> Manager and </w:t>
      </w:r>
      <w:r w:rsidR="007B02B5" w:rsidRPr="30B3F88A">
        <w:t>Project Specialist</w:t>
      </w:r>
      <w:r w:rsidRPr="30B3F88A">
        <w:t xml:space="preserve"> on day of bid submission. </w:t>
      </w:r>
      <w:r w:rsidR="1BAD169E" w:rsidRPr="30B3F88A">
        <w:t xml:space="preserve">If something is unclear for either the GC or </w:t>
      </w:r>
      <w:r w:rsidR="006D692C" w:rsidRPr="30B3F88A">
        <w:t>Subcontractor</w:t>
      </w:r>
      <w:r w:rsidR="1BAD169E" w:rsidRPr="30B3F88A">
        <w:t xml:space="preserve">, </w:t>
      </w:r>
      <w:r w:rsidR="006D692C" w:rsidRPr="30B3F88A">
        <w:t>an RFI</w:t>
      </w:r>
      <w:r w:rsidR="1BAD169E" w:rsidRPr="30B3F88A">
        <w:t xml:space="preserve"> must be submitted before the bid is submitted. </w:t>
      </w:r>
      <w:r w:rsidRPr="30B3F88A">
        <w:t xml:space="preserve">  </w:t>
      </w:r>
    </w:p>
    <w:bookmarkEnd w:id="2"/>
    <w:p w14:paraId="4FBB8807" w14:textId="226EA35E" w:rsidR="001022D2" w:rsidRPr="00B1766D" w:rsidRDefault="001022D2" w:rsidP="00B1766D">
      <w:pPr>
        <w:pStyle w:val="ListParagraph"/>
        <w:numPr>
          <w:ilvl w:val="0"/>
          <w:numId w:val="1"/>
        </w:numPr>
        <w:rPr>
          <w:u w:val="single"/>
        </w:rPr>
      </w:pPr>
      <w:r w:rsidRPr="00B1766D">
        <w:rPr>
          <w:b/>
        </w:rPr>
        <w:t xml:space="preserve">Schedule: </w:t>
      </w:r>
      <w:r w:rsidR="00C0773C" w:rsidRPr="00926110">
        <w:t>Provide a</w:t>
      </w:r>
      <w:r>
        <w:t xml:space="preserve"> proposed schedule</w:t>
      </w:r>
      <w:r w:rsidR="003168EF">
        <w:t xml:space="preserve"> </w:t>
      </w:r>
      <w:r w:rsidR="00B1766D">
        <w:t xml:space="preserve">even if </w:t>
      </w:r>
      <w:r w:rsidR="00C0773C">
        <w:t>it is not</w:t>
      </w:r>
      <w:r w:rsidR="00B1766D">
        <w:t xml:space="preserve"> different</w:t>
      </w:r>
      <w:r w:rsidR="003168EF">
        <w:t xml:space="preserve"> from above</w:t>
      </w:r>
      <w:r w:rsidR="00B1766D" w:rsidRPr="00B1766D">
        <w:t>.</w:t>
      </w:r>
      <w:r w:rsidR="003168EF" w:rsidRPr="00B1766D">
        <w:t xml:space="preserve"> </w:t>
      </w:r>
      <w:r w:rsidR="00B1766D" w:rsidRPr="00B1766D">
        <w:t xml:space="preserve">Schedule shall be submitted in a separate email addressed to Starbucks </w:t>
      </w:r>
      <w:r w:rsidR="007B02B5" w:rsidRPr="007B02B5">
        <w:t xml:space="preserve">Project Manager and Project Specialist </w:t>
      </w:r>
      <w:r w:rsidR="00B1766D" w:rsidRPr="00B1766D">
        <w:t>on day of bid submission</w:t>
      </w:r>
      <w:r w:rsidR="00B1766D" w:rsidRPr="00B1766D">
        <w:rPr>
          <w:u w:val="single"/>
        </w:rPr>
        <w:t xml:space="preserve">.  </w:t>
      </w:r>
      <w:r w:rsidR="00B1766D">
        <w:rPr>
          <w:u w:val="single"/>
        </w:rPr>
        <w:t xml:space="preserve">Please also note start and end dates in bid response </w:t>
      </w:r>
      <w:r w:rsidR="007B02B5">
        <w:rPr>
          <w:u w:val="single"/>
        </w:rPr>
        <w:t>i</w:t>
      </w:r>
      <w:r w:rsidR="00B1766D">
        <w:rPr>
          <w:u w:val="single"/>
        </w:rPr>
        <w:t>n Compass.</w:t>
      </w:r>
    </w:p>
    <w:p w14:paraId="685E5FC3" w14:textId="2527004F" w:rsidR="001022D2" w:rsidRPr="00DD0722" w:rsidRDefault="001022D2" w:rsidP="0F218F79">
      <w:pPr>
        <w:pStyle w:val="ListParagraph"/>
        <w:numPr>
          <w:ilvl w:val="0"/>
          <w:numId w:val="1"/>
        </w:numPr>
      </w:pPr>
      <w:r w:rsidRPr="0F218F79">
        <w:rPr>
          <w:b/>
          <w:bCs/>
        </w:rPr>
        <w:t>Staffing Requirements</w:t>
      </w:r>
      <w:r w:rsidR="00C0773C" w:rsidRPr="0F218F79">
        <w:rPr>
          <w:b/>
          <w:bCs/>
        </w:rPr>
        <w:t xml:space="preserve">: </w:t>
      </w:r>
      <w:r w:rsidR="00C0773C">
        <w:t>GC</w:t>
      </w:r>
      <w:r>
        <w:t xml:space="preserve"> MUST have</w:t>
      </w:r>
      <w:r w:rsidR="00C0773C">
        <w:t xml:space="preserve"> a representative</w:t>
      </w:r>
      <w:r>
        <w:t xml:space="preserve"> from your company onsite with any subs. </w:t>
      </w:r>
      <w:r w:rsidR="00580DF1">
        <w:t>A s</w:t>
      </w:r>
      <w:r>
        <w:t>uperintendent or other qualified representative MUST be onsite at</w:t>
      </w:r>
      <w:r w:rsidR="008F73F0">
        <w:t xml:space="preserve"> DOP, </w:t>
      </w:r>
      <w:r>
        <w:t>punch walk, turnover</w:t>
      </w:r>
      <w:r w:rsidR="00580DF1">
        <w:t>,</w:t>
      </w:r>
      <w:r>
        <w:t xml:space="preserve"> and </w:t>
      </w:r>
      <w:r w:rsidR="6C9B41BF">
        <w:t>o</w:t>
      </w:r>
      <w:r>
        <w:t xml:space="preserve">pening day. </w:t>
      </w:r>
      <w:r w:rsidR="00F066B9">
        <w:t>GC representative must remove Coming Soon Banner and Install Now Open Banner</w:t>
      </w:r>
      <w:r w:rsidR="5C3C6EBE">
        <w:t xml:space="preserve"> and Flags</w:t>
      </w:r>
      <w:r w:rsidR="008201EB">
        <w:t>(s)</w:t>
      </w:r>
      <w:r w:rsidR="00F066B9">
        <w:t>.</w:t>
      </w:r>
      <w:r>
        <w:t xml:space="preserve"> </w:t>
      </w:r>
      <w:r w:rsidR="001D6516">
        <w:t xml:space="preserve">Open </w:t>
      </w:r>
      <w:r w:rsidR="008201EB">
        <w:t>S</w:t>
      </w:r>
      <w:r w:rsidR="001D6516">
        <w:t>pace</w:t>
      </w:r>
      <w:r w:rsidR="008201EB">
        <w:t xml:space="preserve"> capture must be performed at DOP</w:t>
      </w:r>
      <w:r w:rsidR="00D365B7">
        <w:t xml:space="preserve">, </w:t>
      </w:r>
      <w:r w:rsidR="6270569C">
        <w:t>at least every 3 days during c</w:t>
      </w:r>
      <w:r w:rsidR="00D365B7">
        <w:t xml:space="preserve">onstruction, </w:t>
      </w:r>
      <w:r w:rsidR="6AA8202B">
        <w:t>after p</w:t>
      </w:r>
      <w:r w:rsidR="00D365B7">
        <w:t xml:space="preserve">unch </w:t>
      </w:r>
      <w:r w:rsidR="61F1D18C">
        <w:t>w</w:t>
      </w:r>
      <w:r w:rsidR="00D365B7">
        <w:t xml:space="preserve">alk and </w:t>
      </w:r>
      <w:r w:rsidR="3280850E">
        <w:t>the d</w:t>
      </w:r>
      <w:r w:rsidR="00D365B7">
        <w:t xml:space="preserve">ay of </w:t>
      </w:r>
      <w:r w:rsidR="6D880DCD">
        <w:t>t</w:t>
      </w:r>
      <w:r w:rsidR="00D365B7">
        <w:t>urnover</w:t>
      </w:r>
      <w:r w:rsidR="3443553F">
        <w:t xml:space="preserve">. </w:t>
      </w:r>
    </w:p>
    <w:p w14:paraId="563A8BEF" w14:textId="1293C804" w:rsidR="00DD0722" w:rsidRPr="00953E15" w:rsidRDefault="00DD0722" w:rsidP="30B3F88A">
      <w:pPr>
        <w:pStyle w:val="ListParagraph"/>
        <w:numPr>
          <w:ilvl w:val="0"/>
          <w:numId w:val="7"/>
        </w:numPr>
        <w:rPr>
          <w:i/>
          <w:iCs/>
          <w:color w:val="548DD4" w:themeColor="text2" w:themeTint="99"/>
        </w:rPr>
      </w:pPr>
      <w:r w:rsidRPr="30B3F88A">
        <w:rPr>
          <w:b/>
        </w:rPr>
        <w:lastRenderedPageBreak/>
        <w:t xml:space="preserve">Starbucks Provided Material, </w:t>
      </w:r>
      <w:r w:rsidR="00D365B7" w:rsidRPr="30B3F88A">
        <w:rPr>
          <w:b/>
        </w:rPr>
        <w:t>Delivery, Inventory</w:t>
      </w:r>
      <w:r w:rsidRPr="30B3F88A">
        <w:rPr>
          <w:b/>
        </w:rPr>
        <w:t xml:space="preserve"> and Storage</w:t>
      </w:r>
      <w:r w:rsidRPr="0F218F79">
        <w:rPr>
          <w:b/>
          <w:bCs/>
          <w:i/>
          <w:iCs/>
        </w:rPr>
        <w:t>–</w:t>
      </w:r>
      <w:r w:rsidR="400CE1F3" w:rsidRPr="0F218F79">
        <w:rPr>
          <w:b/>
          <w:bCs/>
          <w:i/>
          <w:iCs/>
        </w:rPr>
        <w:t xml:space="preserve"> </w:t>
      </w:r>
      <w:r w:rsidR="400CE1F3" w:rsidRPr="30B3F88A">
        <w:t xml:space="preserve">GC is to provide storage for Starbucks procured items.  </w:t>
      </w:r>
      <w:r w:rsidR="6E8E6A3F" w:rsidRPr="30B3F88A">
        <w:t xml:space="preserve">GC is required to inventory incoming deliveries to check for damage and ensure the packing slip matches the amount delivered.  </w:t>
      </w:r>
      <w:r w:rsidR="40729D5E" w:rsidRPr="30B3F88A">
        <w:t xml:space="preserve">Any </w:t>
      </w:r>
      <w:r w:rsidR="0E31AF6B" w:rsidRPr="30B3F88A">
        <w:t>discrepancies</w:t>
      </w:r>
      <w:r w:rsidR="40729D5E" w:rsidRPr="30B3F88A">
        <w:t xml:space="preserve"> should be reported to the PM &amp; PS within 24 hrs. </w:t>
      </w:r>
      <w:r w:rsidR="6E8E6A3F" w:rsidRPr="30B3F88A">
        <w:t>GC to provide a missing ite</w:t>
      </w:r>
      <w:r w:rsidR="6149C466" w:rsidRPr="30B3F88A">
        <w:t>ms list 2 weeks prior to construction start.</w:t>
      </w:r>
    </w:p>
    <w:p w14:paraId="5B7BF200" w14:textId="5798C9B0" w:rsidR="00DD0722" w:rsidRPr="00953E15" w:rsidRDefault="00F149D5" w:rsidP="30B3F88A">
      <w:pPr>
        <w:rPr>
          <w:i/>
          <w:iCs/>
          <w:color w:val="548DD4" w:themeColor="text2" w:themeTint="99"/>
        </w:rPr>
      </w:pPr>
      <w:r w:rsidRPr="30B3F88A">
        <w:rPr>
          <w:b/>
          <w:i/>
        </w:rPr>
        <w:t xml:space="preserve"> </w:t>
      </w:r>
      <w:r w:rsidRPr="30B3F88A">
        <w:rPr>
          <w:i/>
          <w:color w:val="1F487C"/>
        </w:rPr>
        <w:t xml:space="preserve">              </w:t>
      </w:r>
    </w:p>
    <w:p w14:paraId="03861119" w14:textId="0434EF64" w:rsidR="00F149D5" w:rsidRPr="006D692C" w:rsidRDefault="001022D2" w:rsidP="30B3F88A">
      <w:pPr>
        <w:pStyle w:val="ListParagraph"/>
        <w:numPr>
          <w:ilvl w:val="0"/>
          <w:numId w:val="1"/>
        </w:numPr>
        <w:rPr>
          <w:iCs/>
        </w:rPr>
      </w:pPr>
      <w:r w:rsidRPr="00FD0185">
        <w:rPr>
          <w:b/>
          <w:bCs/>
          <w:iCs/>
        </w:rPr>
        <w:t xml:space="preserve">Finished Photos: </w:t>
      </w:r>
      <w:r w:rsidR="00C0773C" w:rsidRPr="006D692C">
        <w:rPr>
          <w:iCs/>
        </w:rPr>
        <w:t>GCs</w:t>
      </w:r>
      <w:r w:rsidRPr="006D692C">
        <w:rPr>
          <w:iCs/>
        </w:rPr>
        <w:t xml:space="preserve"> are responsible for final photos. -</w:t>
      </w:r>
      <w:r w:rsidR="00953E15" w:rsidRPr="006D692C">
        <w:rPr>
          <w:iCs/>
        </w:rPr>
        <w:t xml:space="preserve">GCs </w:t>
      </w:r>
      <w:r w:rsidR="18D46288" w:rsidRPr="006D692C">
        <w:rPr>
          <w:iCs/>
        </w:rPr>
        <w:t>should</w:t>
      </w:r>
      <w:r w:rsidR="00953E15" w:rsidRPr="006D692C">
        <w:rPr>
          <w:iCs/>
        </w:rPr>
        <w:t xml:space="preserve"> utilize</w:t>
      </w:r>
      <w:r w:rsidRPr="006D692C">
        <w:rPr>
          <w:iCs/>
        </w:rPr>
        <w:t xml:space="preserve"> HomeJab </w:t>
      </w:r>
      <w:r w:rsidR="10939955" w:rsidRPr="006D692C">
        <w:rPr>
          <w:iCs/>
        </w:rPr>
        <w:t>and</w:t>
      </w:r>
      <w:r w:rsidRPr="006D692C">
        <w:rPr>
          <w:iCs/>
        </w:rPr>
        <w:t xml:space="preserve"> coordinate </w:t>
      </w:r>
      <w:r w:rsidR="56230008" w:rsidRPr="006D692C">
        <w:rPr>
          <w:iCs/>
        </w:rPr>
        <w:t xml:space="preserve">directly </w:t>
      </w:r>
      <w:r w:rsidRPr="006D692C">
        <w:rPr>
          <w:iCs/>
        </w:rPr>
        <w:t xml:space="preserve">with Home Jab. HomeJab Photos: </w:t>
      </w:r>
      <w:hyperlink r:id="rId10">
        <w:r w:rsidRPr="006D692C">
          <w:rPr>
            <w:rStyle w:val="Hyperlink"/>
            <w:iCs/>
          </w:rPr>
          <w:t>sales@homejab.com</w:t>
        </w:r>
      </w:hyperlink>
      <w:r w:rsidRPr="006D692C">
        <w:rPr>
          <w:iCs/>
        </w:rPr>
        <w:t xml:space="preserve"> or (855)-226-830</w:t>
      </w:r>
      <w:r w:rsidR="43248714" w:rsidRPr="006D692C">
        <w:rPr>
          <w:iCs/>
        </w:rPr>
        <w:t xml:space="preserve">. </w:t>
      </w:r>
      <w:r w:rsidR="5057FB4A" w:rsidRPr="006D692C">
        <w:rPr>
          <w:iCs/>
        </w:rPr>
        <w:t xml:space="preserve"> Please include </w:t>
      </w:r>
      <w:r w:rsidR="077F4ACD" w:rsidRPr="006D692C">
        <w:rPr>
          <w:iCs/>
        </w:rPr>
        <w:t xml:space="preserve">the price of the photo session in your bid. </w:t>
      </w:r>
    </w:p>
    <w:p w14:paraId="7F6FF1D3" w14:textId="633E4680" w:rsidR="00647ABD" w:rsidRPr="006D692C" w:rsidRDefault="00647ABD" w:rsidP="30B3F88A">
      <w:pPr>
        <w:pStyle w:val="ListParagraph"/>
        <w:numPr>
          <w:ilvl w:val="0"/>
          <w:numId w:val="1"/>
        </w:numPr>
        <w:rPr>
          <w:iCs/>
        </w:rPr>
      </w:pPr>
      <w:r>
        <w:rPr>
          <w:b/>
          <w:bCs/>
          <w:iCs/>
        </w:rPr>
        <w:t>Change Orders:</w:t>
      </w:r>
      <w:r>
        <w:rPr>
          <w:i/>
        </w:rPr>
        <w:t xml:space="preserve"> </w:t>
      </w:r>
      <w:r w:rsidR="00BB39BE" w:rsidRPr="006D692C">
        <w:rPr>
          <w:iCs/>
        </w:rPr>
        <w:t>Change orders must be approved by PM in writing prior to work being performed</w:t>
      </w:r>
      <w:r w:rsidR="006D692C" w:rsidRPr="006D692C">
        <w:rPr>
          <w:iCs/>
        </w:rPr>
        <w:t>.  Change order</w:t>
      </w:r>
      <w:r w:rsidR="00196C72">
        <w:rPr>
          <w:iCs/>
        </w:rPr>
        <w:t xml:space="preserve"> log</w:t>
      </w:r>
      <w:r w:rsidR="006D692C" w:rsidRPr="006D692C">
        <w:rPr>
          <w:iCs/>
        </w:rPr>
        <w:t xml:space="preserve"> must be submitted to</w:t>
      </w:r>
      <w:r w:rsidR="00196C72">
        <w:rPr>
          <w:iCs/>
        </w:rPr>
        <w:t xml:space="preserve"> PM for alignment and submitted in</w:t>
      </w:r>
      <w:r w:rsidR="006D692C" w:rsidRPr="006D692C">
        <w:rPr>
          <w:iCs/>
        </w:rPr>
        <w:t xml:space="preserve"> Compass as they happen and cannot be held until the end of the project. </w:t>
      </w:r>
      <w:r w:rsidR="00E93E6C">
        <w:rPr>
          <w:iCs/>
        </w:rPr>
        <w:t xml:space="preserve">GC should ensure full understanding of the </w:t>
      </w:r>
      <w:r w:rsidR="00536CE7">
        <w:rPr>
          <w:iCs/>
        </w:rPr>
        <w:t xml:space="preserve">permitted plans, </w:t>
      </w:r>
      <w:r w:rsidR="00E2490C">
        <w:rPr>
          <w:iCs/>
        </w:rPr>
        <w:t xml:space="preserve">bid notes and LLWL </w:t>
      </w:r>
      <w:r w:rsidR="005851E5">
        <w:rPr>
          <w:iCs/>
        </w:rPr>
        <w:t>before submitting bid.  RFI’s should be submitted for anything that is not clear</w:t>
      </w:r>
      <w:r w:rsidR="00FB3DFC">
        <w:rPr>
          <w:iCs/>
        </w:rPr>
        <w:t xml:space="preserve"> before the bid is submitted. </w:t>
      </w:r>
    </w:p>
    <w:p w14:paraId="3CAC6874" w14:textId="03D7EA9C" w:rsidR="001022D2" w:rsidRPr="006D692C" w:rsidRDefault="001022D2" w:rsidP="001022D2">
      <w:pPr>
        <w:pStyle w:val="ListParagraph"/>
        <w:numPr>
          <w:ilvl w:val="0"/>
          <w:numId w:val="1"/>
        </w:numPr>
        <w:rPr>
          <w:iCs/>
        </w:rPr>
      </w:pPr>
      <w:r w:rsidRPr="00FD0185">
        <w:rPr>
          <w:b/>
          <w:bCs/>
          <w:i/>
        </w:rPr>
        <w:t>Permit Reimbursement</w:t>
      </w:r>
      <w:r w:rsidR="00E74D75" w:rsidRPr="00FD0185">
        <w:rPr>
          <w:i/>
        </w:rPr>
        <w:t xml:space="preserve"> </w:t>
      </w:r>
      <w:r w:rsidR="00E74D75" w:rsidRPr="006D692C">
        <w:rPr>
          <w:iCs/>
        </w:rPr>
        <w:t xml:space="preserve">over allowance will </w:t>
      </w:r>
      <w:r w:rsidRPr="006D692C">
        <w:rPr>
          <w:iCs/>
        </w:rPr>
        <w:t xml:space="preserve">be made through </w:t>
      </w:r>
      <w:r w:rsidR="00E74D75" w:rsidRPr="006D692C">
        <w:rPr>
          <w:iCs/>
        </w:rPr>
        <w:t>Work Task Contract</w:t>
      </w:r>
      <w:r w:rsidRPr="006D692C">
        <w:rPr>
          <w:iCs/>
        </w:rPr>
        <w:t xml:space="preserve"> upon request.</w:t>
      </w:r>
      <w:r w:rsidR="3ABB0D65" w:rsidRPr="006D692C">
        <w:rPr>
          <w:iCs/>
        </w:rPr>
        <w:t xml:space="preserve"> </w:t>
      </w:r>
      <w:r w:rsidR="6348FFCE" w:rsidRPr="006D692C">
        <w:rPr>
          <w:iCs/>
        </w:rPr>
        <w:t xml:space="preserve">Please include a minimum of $3500 for permit in your bid. </w:t>
      </w:r>
    </w:p>
    <w:p w14:paraId="3D30028E" w14:textId="5659A32B" w:rsidR="001022D2" w:rsidRPr="006D692C" w:rsidRDefault="001022D2" w:rsidP="001022D2">
      <w:pPr>
        <w:pStyle w:val="ListParagraph"/>
        <w:numPr>
          <w:ilvl w:val="0"/>
          <w:numId w:val="1"/>
        </w:numPr>
        <w:rPr>
          <w:iCs/>
        </w:rPr>
      </w:pPr>
      <w:r w:rsidRPr="006D692C">
        <w:rPr>
          <w:iCs/>
        </w:rPr>
        <w:t>GC</w:t>
      </w:r>
      <w:r w:rsidR="00580DF1" w:rsidRPr="006D692C">
        <w:rPr>
          <w:iCs/>
        </w:rPr>
        <w:t xml:space="preserve"> is</w:t>
      </w:r>
      <w:r w:rsidRPr="006D692C">
        <w:rPr>
          <w:iCs/>
        </w:rPr>
        <w:t xml:space="preserve"> responsible for ensuring </w:t>
      </w:r>
      <w:r w:rsidRPr="006D692C">
        <w:rPr>
          <w:b/>
          <w:bCs/>
          <w:iCs/>
          <w:u w:val="single"/>
        </w:rPr>
        <w:t>ALL</w:t>
      </w:r>
      <w:r w:rsidRPr="006D692C">
        <w:rPr>
          <w:b/>
          <w:iCs/>
        </w:rPr>
        <w:t xml:space="preserve"> permits</w:t>
      </w:r>
      <w:r w:rsidR="08587355" w:rsidRPr="006D692C">
        <w:rPr>
          <w:iCs/>
        </w:rPr>
        <w:t xml:space="preserve"> (including the retail operating permit &amp; health permit if required)</w:t>
      </w:r>
      <w:r w:rsidRPr="006D692C">
        <w:rPr>
          <w:iCs/>
        </w:rPr>
        <w:t>, inspections, fees</w:t>
      </w:r>
      <w:r w:rsidR="00580DF1" w:rsidRPr="006D692C">
        <w:rPr>
          <w:iCs/>
        </w:rPr>
        <w:t>,</w:t>
      </w:r>
      <w:r w:rsidRPr="006D692C">
        <w:rPr>
          <w:iCs/>
        </w:rPr>
        <w:t xml:space="preserve"> and utility set-up/hook</w:t>
      </w:r>
      <w:r w:rsidR="00580DF1" w:rsidRPr="006D692C">
        <w:rPr>
          <w:iCs/>
        </w:rPr>
        <w:t>-</w:t>
      </w:r>
      <w:r w:rsidRPr="006D692C">
        <w:rPr>
          <w:iCs/>
        </w:rPr>
        <w:t xml:space="preserve">up requirements are fulfilled or coordinated.  </w:t>
      </w:r>
      <w:r w:rsidR="1D5E9521" w:rsidRPr="006D692C">
        <w:rPr>
          <w:iCs/>
        </w:rPr>
        <w:t xml:space="preserve">GC is to cover </w:t>
      </w:r>
      <w:r w:rsidR="61B6A0A8" w:rsidRPr="006D692C">
        <w:rPr>
          <w:iCs/>
        </w:rPr>
        <w:t>the cost</w:t>
      </w:r>
      <w:r w:rsidR="1D5E9521" w:rsidRPr="006D692C">
        <w:rPr>
          <w:iCs/>
        </w:rPr>
        <w:t xml:space="preserve"> of utilities during construction and should have all accounts switch</w:t>
      </w:r>
      <w:r w:rsidR="5FDE7F9D" w:rsidRPr="006D692C">
        <w:rPr>
          <w:iCs/>
        </w:rPr>
        <w:t>ed</w:t>
      </w:r>
      <w:r w:rsidR="1D5E9521" w:rsidRPr="006D692C">
        <w:rPr>
          <w:iCs/>
        </w:rPr>
        <w:t xml:space="preserve"> to their name when construction begins. </w:t>
      </w:r>
      <w:r w:rsidR="00580DF1" w:rsidRPr="006D692C">
        <w:rPr>
          <w:iCs/>
        </w:rPr>
        <w:t>Responsibility</w:t>
      </w:r>
      <w:r w:rsidRPr="006D692C">
        <w:rPr>
          <w:iCs/>
        </w:rPr>
        <w:t xml:space="preserve"> </w:t>
      </w:r>
      <w:r w:rsidR="778AD6C8" w:rsidRPr="006D692C">
        <w:rPr>
          <w:iCs/>
        </w:rPr>
        <w:t xml:space="preserve">also </w:t>
      </w:r>
      <w:r w:rsidRPr="006D692C">
        <w:rPr>
          <w:iCs/>
        </w:rPr>
        <w:t xml:space="preserve">includes providing meter information to Starbucks </w:t>
      </w:r>
      <w:r w:rsidR="27EE7412" w:rsidRPr="006D692C">
        <w:rPr>
          <w:iCs/>
        </w:rPr>
        <w:t>PS or filling out and submitting the utilit</w:t>
      </w:r>
      <w:r w:rsidR="1BD1C553" w:rsidRPr="006D692C">
        <w:rPr>
          <w:iCs/>
        </w:rPr>
        <w:t>y</w:t>
      </w:r>
      <w:r w:rsidR="27EE7412" w:rsidRPr="006D692C">
        <w:rPr>
          <w:iCs/>
        </w:rPr>
        <w:t xml:space="preserve"> meter submission </w:t>
      </w:r>
      <w:r w:rsidR="48A4E1C4" w:rsidRPr="006D692C">
        <w:rPr>
          <w:iCs/>
        </w:rPr>
        <w:t xml:space="preserve">form </w:t>
      </w:r>
      <w:r w:rsidR="27EE7412" w:rsidRPr="006D692C">
        <w:rPr>
          <w:iCs/>
        </w:rPr>
        <w:t>via email.</w:t>
      </w:r>
      <w:r w:rsidRPr="006D692C">
        <w:rPr>
          <w:iCs/>
        </w:rPr>
        <w:t xml:space="preserve"> </w:t>
      </w:r>
    </w:p>
    <w:p w14:paraId="75DEE84F" w14:textId="4CEA9315" w:rsidR="001022D2" w:rsidRDefault="001022D2" w:rsidP="001022D2">
      <w:pPr>
        <w:pStyle w:val="ListParagraph"/>
        <w:numPr>
          <w:ilvl w:val="0"/>
          <w:numId w:val="1"/>
        </w:numPr>
        <w:rPr>
          <w:iCs/>
        </w:rPr>
      </w:pPr>
      <w:r w:rsidRPr="006D692C">
        <w:rPr>
          <w:iCs/>
        </w:rPr>
        <w:t>GC may be asked to share bids from individual trades</w:t>
      </w:r>
      <w:r w:rsidR="00580DF1" w:rsidRPr="006D692C">
        <w:rPr>
          <w:iCs/>
        </w:rPr>
        <w:t>.</w:t>
      </w:r>
      <w:r w:rsidRPr="006D692C">
        <w:rPr>
          <w:iCs/>
        </w:rPr>
        <w:t xml:space="preserve"> </w:t>
      </w:r>
      <w:r w:rsidR="00FD0185" w:rsidRPr="006D692C">
        <w:rPr>
          <w:iCs/>
        </w:rPr>
        <w:t>GCs</w:t>
      </w:r>
      <w:r w:rsidRPr="006D692C">
        <w:rPr>
          <w:iCs/>
        </w:rPr>
        <w:t xml:space="preserve"> are encouraged to get multiple bi</w:t>
      </w:r>
      <w:r w:rsidR="00580DF1" w:rsidRPr="006D692C">
        <w:rPr>
          <w:iCs/>
        </w:rPr>
        <w:t>d</w:t>
      </w:r>
      <w:r w:rsidRPr="006D692C">
        <w:rPr>
          <w:iCs/>
        </w:rPr>
        <w:t>s from MEP subs specifically. GC’s will also be required to supply a sub-contractor list</w:t>
      </w:r>
      <w:r w:rsidR="329D58BF" w:rsidRPr="006D692C">
        <w:rPr>
          <w:iCs/>
        </w:rPr>
        <w:t xml:space="preserve">, on the </w:t>
      </w:r>
      <w:r w:rsidR="006D692C" w:rsidRPr="006D692C">
        <w:rPr>
          <w:iCs/>
        </w:rPr>
        <w:t>required Starbucks</w:t>
      </w:r>
      <w:r w:rsidR="329D58BF" w:rsidRPr="006D692C">
        <w:rPr>
          <w:iCs/>
        </w:rPr>
        <w:t xml:space="preserve"> form,</w:t>
      </w:r>
      <w:r w:rsidRPr="006D692C">
        <w:rPr>
          <w:iCs/>
        </w:rPr>
        <w:t xml:space="preserve"> at </w:t>
      </w:r>
      <w:r w:rsidR="00580DF1" w:rsidRPr="006D692C">
        <w:rPr>
          <w:iCs/>
        </w:rPr>
        <w:t xml:space="preserve">the </w:t>
      </w:r>
      <w:r w:rsidRPr="006D692C">
        <w:rPr>
          <w:iCs/>
        </w:rPr>
        <w:t>time of contract signing.</w:t>
      </w:r>
    </w:p>
    <w:p w14:paraId="5BD7FBB8" w14:textId="28B5270D" w:rsidR="00196C72" w:rsidRPr="00196C72" w:rsidRDefault="00196C72" w:rsidP="001022D2">
      <w:pPr>
        <w:pStyle w:val="ListParagraph"/>
        <w:numPr>
          <w:ilvl w:val="0"/>
          <w:numId w:val="1"/>
        </w:numPr>
        <w:rPr>
          <w:iCs/>
          <w:highlight w:val="yellow"/>
        </w:rPr>
      </w:pPr>
      <w:r w:rsidRPr="00196C72">
        <w:rPr>
          <w:iCs/>
          <w:highlight w:val="yellow"/>
        </w:rPr>
        <w:t xml:space="preserve">GC is responsible for ALL FEES associated with LL Contractor Rules and Regulations. Please see Contractor Rules and Regulations doc in Bid folder and account for in bid. </w:t>
      </w:r>
    </w:p>
    <w:p w14:paraId="234B1538" w14:textId="14562663" w:rsidR="30B3F88A" w:rsidRPr="006D692C" w:rsidRDefault="30B3F88A" w:rsidP="30B3F88A">
      <w:pPr>
        <w:rPr>
          <w:iCs/>
        </w:rPr>
      </w:pPr>
    </w:p>
    <w:p w14:paraId="545F2551" w14:textId="779765D9" w:rsidR="30B3F88A" w:rsidRPr="006D692C" w:rsidRDefault="30B3F88A" w:rsidP="30B3F88A">
      <w:pPr>
        <w:rPr>
          <w:iCs/>
        </w:rPr>
      </w:pPr>
    </w:p>
    <w:p w14:paraId="307F7427" w14:textId="77777777" w:rsidR="006636C6" w:rsidRPr="006D692C" w:rsidRDefault="006636C6" w:rsidP="30B3F88A">
      <w:pPr>
        <w:pStyle w:val="ListParagraph"/>
        <w:rPr>
          <w:iCs/>
          <w:color w:val="548DD4" w:themeColor="text2" w:themeTint="99"/>
          <w:u w:val="single"/>
        </w:rPr>
      </w:pPr>
      <w:r w:rsidRPr="006D692C">
        <w:rPr>
          <w:b/>
          <w:iCs/>
          <w:u w:val="single"/>
        </w:rPr>
        <w:t>Specific Requests:</w:t>
      </w:r>
      <w:r w:rsidRPr="006D692C">
        <w:rPr>
          <w:b/>
          <w:bCs/>
          <w:iCs/>
          <w:color w:val="548DD4" w:themeColor="text2" w:themeTint="99"/>
          <w:u w:val="single"/>
        </w:rPr>
        <w:t xml:space="preserve"> </w:t>
      </w:r>
    </w:p>
    <w:p w14:paraId="587073CC" w14:textId="2DA3C865" w:rsidR="001022D2" w:rsidRPr="006D692C" w:rsidRDefault="001022D2" w:rsidP="006636C6">
      <w:pPr>
        <w:pStyle w:val="ListParagraph"/>
        <w:numPr>
          <w:ilvl w:val="1"/>
          <w:numId w:val="1"/>
        </w:numPr>
        <w:rPr>
          <w:iCs/>
          <w:color w:val="548DD4" w:themeColor="text2" w:themeTint="99"/>
        </w:rPr>
      </w:pPr>
      <w:r w:rsidRPr="006D692C">
        <w:rPr>
          <w:iCs/>
        </w:rPr>
        <w:t xml:space="preserve">Include one (1) 6’ Fiberglass Ladder, one (1) security cable 25-30ft long (see example below), </w:t>
      </w:r>
      <w:r w:rsidR="00AA18EA" w:rsidRPr="006D692C">
        <w:rPr>
          <w:iCs/>
        </w:rPr>
        <w:t>two (</w:t>
      </w:r>
      <w:r w:rsidR="00AD1774" w:rsidRPr="006D692C">
        <w:rPr>
          <w:iCs/>
        </w:rPr>
        <w:t>2)</w:t>
      </w:r>
      <w:r w:rsidRPr="006D692C">
        <w:rPr>
          <w:iCs/>
        </w:rPr>
        <w:t xml:space="preserve"> (</w:t>
      </w:r>
      <w:r w:rsidRPr="006D692C">
        <w:rPr>
          <w:iCs/>
          <w:u w:val="single"/>
        </w:rPr>
        <w:t>combination</w:t>
      </w:r>
      <w:r w:rsidRPr="006D692C">
        <w:rPr>
          <w:iCs/>
        </w:rPr>
        <w:t xml:space="preserve"> </w:t>
      </w:r>
      <w:bookmarkStart w:id="3" w:name="_Int_AYsGh2u5"/>
      <w:r w:rsidR="2DFCB625" w:rsidRPr="006D692C">
        <w:rPr>
          <w:iCs/>
        </w:rPr>
        <w:t>padlock</w:t>
      </w:r>
      <w:r w:rsidRPr="006D692C">
        <w:rPr>
          <w:iCs/>
        </w:rPr>
        <w:t>)</w:t>
      </w:r>
      <w:bookmarkEnd w:id="3"/>
      <w:r w:rsidRPr="006D692C">
        <w:rPr>
          <w:iCs/>
        </w:rPr>
        <w:t xml:space="preserve"> with changeable code.</w:t>
      </w:r>
      <w:r w:rsidR="00E74D75" w:rsidRPr="006D692C">
        <w:rPr>
          <w:iCs/>
        </w:rPr>
        <w:t xml:space="preserve"> (</w:t>
      </w:r>
      <w:r w:rsidR="006636C6" w:rsidRPr="006D692C">
        <w:rPr>
          <w:iCs/>
        </w:rPr>
        <w:t>These were examples, PMs may add or remove other items as well)</w:t>
      </w:r>
    </w:p>
    <w:p w14:paraId="76BC4683" w14:textId="1725616D" w:rsidR="00176431" w:rsidRPr="006D692C" w:rsidRDefault="00326247" w:rsidP="006636C6">
      <w:pPr>
        <w:pStyle w:val="ListParagraph"/>
        <w:numPr>
          <w:ilvl w:val="1"/>
          <w:numId w:val="1"/>
        </w:numPr>
        <w:rPr>
          <w:iCs/>
          <w:color w:val="548DD4" w:themeColor="text2" w:themeTint="99"/>
        </w:rPr>
      </w:pPr>
      <w:r w:rsidRPr="006D692C">
        <w:rPr>
          <w:iCs/>
        </w:rPr>
        <w:t>I</w:t>
      </w:r>
      <w:r w:rsidR="00176431" w:rsidRPr="006D692C">
        <w:rPr>
          <w:iCs/>
        </w:rPr>
        <w:t xml:space="preserve">nclude </w:t>
      </w:r>
      <w:r w:rsidR="00AD1774" w:rsidRPr="006D692C">
        <w:rPr>
          <w:iCs/>
        </w:rPr>
        <w:t xml:space="preserve">a </w:t>
      </w:r>
      <w:r w:rsidR="00176431" w:rsidRPr="006D692C">
        <w:rPr>
          <w:iCs/>
        </w:rPr>
        <w:t>key box</w:t>
      </w:r>
      <w:r w:rsidR="00AD1774" w:rsidRPr="006D692C">
        <w:rPr>
          <w:iCs/>
        </w:rPr>
        <w:t xml:space="preserve"> see below)</w:t>
      </w:r>
      <w:r w:rsidR="00176431" w:rsidRPr="006D692C">
        <w:rPr>
          <w:iCs/>
        </w:rPr>
        <w:t xml:space="preserve"> that will hold all keys</w:t>
      </w:r>
      <w:r w:rsidR="00C22614" w:rsidRPr="006D692C">
        <w:rPr>
          <w:iCs/>
        </w:rPr>
        <w:t>(labeled)</w:t>
      </w:r>
      <w:r w:rsidR="00176431" w:rsidRPr="006D692C">
        <w:rPr>
          <w:iCs/>
        </w:rPr>
        <w:t xml:space="preserve">. See </w:t>
      </w:r>
      <w:r w:rsidR="00580DF1" w:rsidRPr="006D692C">
        <w:rPr>
          <w:iCs/>
        </w:rPr>
        <w:t xml:space="preserve">the </w:t>
      </w:r>
      <w:r w:rsidR="00176431" w:rsidRPr="006D692C">
        <w:rPr>
          <w:iCs/>
        </w:rPr>
        <w:t>example below</w:t>
      </w:r>
      <w:r w:rsidR="00580DF1" w:rsidRPr="006D692C">
        <w:rPr>
          <w:iCs/>
        </w:rPr>
        <w:t>. T</w:t>
      </w:r>
      <w:r w:rsidR="00176431" w:rsidRPr="006D692C">
        <w:rPr>
          <w:iCs/>
        </w:rPr>
        <w:t>he</w:t>
      </w:r>
      <w:r w:rsidR="00580DF1" w:rsidRPr="006D692C">
        <w:rPr>
          <w:iCs/>
        </w:rPr>
        <w:t xml:space="preserve"> only</w:t>
      </w:r>
      <w:r w:rsidR="00176431" w:rsidRPr="006D692C">
        <w:rPr>
          <w:iCs/>
        </w:rPr>
        <w:t xml:space="preserve"> keys handed over to SM at turnover will be one front door key and one key box key.</w:t>
      </w:r>
      <w:r w:rsidR="00580DF1" w:rsidRPr="006D692C">
        <w:rPr>
          <w:iCs/>
        </w:rPr>
        <w:t xml:space="preserve"> All other keys must be labeled and placed in the key box by GC.</w:t>
      </w:r>
    </w:p>
    <w:p w14:paraId="25602107" w14:textId="48D90AAB" w:rsidR="30B3F88A" w:rsidRPr="006D692C" w:rsidRDefault="30B3F88A" w:rsidP="30B3F88A">
      <w:pPr>
        <w:rPr>
          <w:iCs/>
        </w:rPr>
      </w:pPr>
    </w:p>
    <w:p w14:paraId="53D055AA" w14:textId="1E6FB6EB" w:rsidR="30B3F88A" w:rsidRPr="006D692C" w:rsidRDefault="30B3F88A" w:rsidP="30B3F88A">
      <w:pPr>
        <w:rPr>
          <w:iCs/>
        </w:rPr>
      </w:pPr>
    </w:p>
    <w:p w14:paraId="6AF80270" w14:textId="390BA4FD" w:rsidR="30B3F88A" w:rsidRPr="006D692C" w:rsidRDefault="30B3F88A" w:rsidP="30B3F88A">
      <w:pPr>
        <w:rPr>
          <w:iCs/>
          <w:color w:val="548DD4" w:themeColor="text2" w:themeTint="99"/>
        </w:rPr>
      </w:pPr>
    </w:p>
    <w:p w14:paraId="6A74B369" w14:textId="7BE03A6E" w:rsidR="00C05E24" w:rsidRDefault="00C22614" w:rsidP="00C22614">
      <w:r>
        <w:lastRenderedPageBreak/>
        <w:t xml:space="preserve"> </w:t>
      </w:r>
      <w:r>
        <w:rPr>
          <w:noProof/>
        </w:rPr>
        <w:drawing>
          <wp:inline distT="0" distB="0" distL="0" distR="0" wp14:anchorId="1172D482" wp14:editId="6BFE2A05">
            <wp:extent cx="1076325" cy="1076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076325" cy="1076325"/>
                    </a:xfrm>
                    <a:prstGeom prst="rect">
                      <a:avLst/>
                    </a:prstGeom>
                  </pic:spPr>
                </pic:pic>
              </a:graphicData>
            </a:graphic>
          </wp:inline>
        </w:drawing>
      </w:r>
      <w:r>
        <w:t xml:space="preserve">   </w:t>
      </w:r>
      <w:r>
        <w:rPr>
          <w:noProof/>
        </w:rPr>
        <w:drawing>
          <wp:inline distT="0" distB="0" distL="0" distR="0" wp14:anchorId="486263AC" wp14:editId="55886100">
            <wp:extent cx="1425780" cy="8731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5780" cy="873125"/>
                    </a:xfrm>
                    <a:prstGeom prst="rect">
                      <a:avLst/>
                    </a:prstGeom>
                  </pic:spPr>
                </pic:pic>
              </a:graphicData>
            </a:graphic>
          </wp:inline>
        </w:drawing>
      </w:r>
      <w:r>
        <w:t xml:space="preserve">       </w:t>
      </w:r>
      <w:r>
        <w:rPr>
          <w:noProof/>
        </w:rPr>
        <w:drawing>
          <wp:inline distT="0" distB="0" distL="0" distR="0" wp14:anchorId="06C82057" wp14:editId="54BC43F8">
            <wp:extent cx="701587" cy="103801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701587" cy="1038016"/>
                    </a:xfrm>
                    <a:prstGeom prst="rect">
                      <a:avLst/>
                    </a:prstGeom>
                  </pic:spPr>
                </pic:pic>
              </a:graphicData>
            </a:graphic>
          </wp:inline>
        </w:drawing>
      </w:r>
      <w:r>
        <w:t xml:space="preserve"> </w:t>
      </w:r>
      <w:r w:rsidR="3018FD48">
        <w:t xml:space="preserve">       </w:t>
      </w:r>
      <w:r>
        <w:t xml:space="preserve"> </w:t>
      </w:r>
      <w:r w:rsidR="72C9D450">
        <w:rPr>
          <w:noProof/>
        </w:rPr>
        <w:drawing>
          <wp:inline distT="0" distB="0" distL="0" distR="0" wp14:anchorId="03C54CF4" wp14:editId="447F80A4">
            <wp:extent cx="1279612" cy="875291"/>
            <wp:effectExtent l="0" t="0" r="0" b="1270"/>
            <wp:docPr id="1185098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279612" cy="875291"/>
                    </a:xfrm>
                    <a:prstGeom prst="rect">
                      <a:avLst/>
                    </a:prstGeom>
                  </pic:spPr>
                </pic:pic>
              </a:graphicData>
            </a:graphic>
          </wp:inline>
        </w:drawing>
      </w:r>
    </w:p>
    <w:p w14:paraId="7E3238F0" w14:textId="77777777" w:rsidR="00C05E24" w:rsidRDefault="00C05E24" w:rsidP="00C22614"/>
    <w:p w14:paraId="76F7E0FD" w14:textId="79318D6D" w:rsidR="00C22614" w:rsidRDefault="00C22614" w:rsidP="00C22614">
      <w:r>
        <w:t xml:space="preserve"> </w:t>
      </w:r>
      <w:r>
        <w:tab/>
        <w:t xml:space="preserve">    </w:t>
      </w:r>
      <w:r>
        <w:tab/>
      </w:r>
      <w:r>
        <w:tab/>
      </w:r>
    </w:p>
    <w:p w14:paraId="721E2052" w14:textId="77777777" w:rsidR="00B90F79" w:rsidRDefault="00B90F79" w:rsidP="00B90F79"/>
    <w:p w14:paraId="2638049A" w14:textId="4E154FF3" w:rsidR="00367B69" w:rsidRDefault="00367B69" w:rsidP="00B90F79"/>
    <w:p w14:paraId="04B59C45" w14:textId="77777777" w:rsidR="00367B69" w:rsidRDefault="00367B69" w:rsidP="00B90F79"/>
    <w:p w14:paraId="7645E657" w14:textId="28CDDDFF" w:rsidR="727CABCD" w:rsidRDefault="727CABCD" w:rsidP="30B3F88A">
      <w:pPr>
        <w:rPr>
          <w:b/>
          <w:bCs/>
          <w:u w:val="single"/>
        </w:rPr>
      </w:pPr>
      <w:r w:rsidRPr="30B3F88A">
        <w:rPr>
          <w:b/>
          <w:bCs/>
          <w:i/>
          <w:iCs/>
          <w:highlight w:val="yellow"/>
        </w:rPr>
        <w:t>PLEASE NOTE standards and requirements are being enforced and reviewed at Starbucks. Please check current requirements.  Please ask questions Starbucks designers and PMs do make mistakes too; please submit any RFI’s to PM from within Compass</w:t>
      </w:r>
    </w:p>
    <w:p w14:paraId="64569357" w14:textId="7C6BC9EB" w:rsidR="30B3F88A" w:rsidRDefault="30B3F88A" w:rsidP="30B3F88A">
      <w:pPr>
        <w:rPr>
          <w:b/>
          <w:bCs/>
          <w:i/>
          <w:iCs/>
          <w:highlight w:val="yellow"/>
        </w:rPr>
      </w:pPr>
    </w:p>
    <w:p w14:paraId="729163C0" w14:textId="77777777" w:rsidR="00205D99" w:rsidRDefault="006F5DAE" w:rsidP="00B90F79">
      <w:pPr>
        <w:rPr>
          <w:b/>
          <w:bCs/>
          <w:u w:val="single"/>
        </w:rPr>
      </w:pPr>
      <w:r w:rsidRPr="00B33365">
        <w:rPr>
          <w:b/>
          <w:bCs/>
          <w:u w:val="single"/>
        </w:rPr>
        <w:t>Project overview</w:t>
      </w:r>
      <w:r w:rsidRPr="30B3F88A">
        <w:rPr>
          <w:b/>
        </w:rPr>
        <w:t xml:space="preserve">:  </w:t>
      </w:r>
    </w:p>
    <w:p w14:paraId="03B9ED6A" w14:textId="6FD8FDE6" w:rsidR="006F5DAE" w:rsidRPr="00344611" w:rsidRDefault="00344611" w:rsidP="00B90F79">
      <w:pPr>
        <w:rPr>
          <w:i/>
          <w:iCs/>
          <w:color w:val="548DD4" w:themeColor="text2" w:themeTint="99"/>
        </w:rPr>
      </w:pPr>
      <w:r w:rsidRPr="00344611">
        <w:rPr>
          <w:i/>
          <w:iCs/>
          <w:color w:val="548DD4" w:themeColor="text2" w:themeTint="99"/>
        </w:rPr>
        <w:t xml:space="preserve"> </w:t>
      </w:r>
    </w:p>
    <w:p w14:paraId="06BE5DC6" w14:textId="35E4A8FC" w:rsidR="006F5DAE" w:rsidRDefault="006F5DAE" w:rsidP="00B90F79">
      <w:r w:rsidRPr="00196C72">
        <w:rPr>
          <w:highlight w:val="cyan"/>
        </w:rPr>
        <w:t xml:space="preserve">Tenant </w:t>
      </w:r>
      <w:r w:rsidR="00196C72" w:rsidRPr="00196C72">
        <w:rPr>
          <w:highlight w:val="cyan"/>
        </w:rPr>
        <w:t>Expansion</w:t>
      </w:r>
      <w:r w:rsidR="00196C72">
        <w:t xml:space="preserve"> </w:t>
      </w:r>
    </w:p>
    <w:p w14:paraId="0ADBAA71" w14:textId="77777777" w:rsidR="006F5DAE" w:rsidRDefault="006F5DAE" w:rsidP="00B90F79"/>
    <w:p w14:paraId="196A1E9F" w14:textId="42789F81" w:rsidR="001022D2" w:rsidRPr="00B33365" w:rsidRDefault="2CA1C527" w:rsidP="30B3F88A">
      <w:pPr>
        <w:rPr>
          <w:i/>
          <w:iCs/>
          <w:color w:val="548DD4" w:themeColor="text2" w:themeTint="99"/>
        </w:rPr>
      </w:pPr>
      <w:r w:rsidRPr="30B3F88A">
        <w:rPr>
          <w:i/>
          <w:iCs/>
          <w:color w:val="548DD4" w:themeColor="text2" w:themeTint="99"/>
        </w:rPr>
        <w:t xml:space="preserve">At </w:t>
      </w:r>
      <w:r w:rsidR="00196C72">
        <w:rPr>
          <w:i/>
          <w:iCs/>
          <w:color w:val="548DD4" w:themeColor="text2" w:themeTint="99"/>
        </w:rPr>
        <w:t>Construction start</w:t>
      </w:r>
      <w:r w:rsidRPr="30B3F88A">
        <w:rPr>
          <w:i/>
          <w:iCs/>
          <w:color w:val="548DD4" w:themeColor="text2" w:themeTint="99"/>
        </w:rPr>
        <w:t xml:space="preserve"> - </w:t>
      </w:r>
      <w:r w:rsidR="001022D2" w:rsidRPr="30B3F88A">
        <w:rPr>
          <w:i/>
          <w:iCs/>
          <w:color w:val="548DD4" w:themeColor="text2" w:themeTint="99"/>
        </w:rPr>
        <w:t>GC is responsible for verif</w:t>
      </w:r>
      <w:r w:rsidR="00580DF1" w:rsidRPr="30B3F88A">
        <w:rPr>
          <w:i/>
          <w:iCs/>
          <w:color w:val="548DD4" w:themeColor="text2" w:themeTint="99"/>
        </w:rPr>
        <w:t>ying all utilities, measurements, and penetrations</w:t>
      </w:r>
      <w:r w:rsidR="001022D2" w:rsidRPr="30B3F88A">
        <w:rPr>
          <w:i/>
          <w:iCs/>
          <w:color w:val="548DD4" w:themeColor="text2" w:themeTint="99"/>
        </w:rPr>
        <w:t xml:space="preserve"> as depicted on drawings</w:t>
      </w:r>
      <w:r w:rsidR="3099114A" w:rsidRPr="30B3F88A">
        <w:rPr>
          <w:i/>
          <w:iCs/>
          <w:color w:val="548DD4" w:themeColor="text2" w:themeTint="99"/>
        </w:rPr>
        <w:t xml:space="preserve"> (both TI &amp; LL)</w:t>
      </w:r>
      <w:r w:rsidR="001022D2" w:rsidRPr="30B3F88A">
        <w:rPr>
          <w:i/>
          <w:iCs/>
          <w:color w:val="548DD4" w:themeColor="text2" w:themeTint="99"/>
        </w:rPr>
        <w:t xml:space="preserve"> and verif</w:t>
      </w:r>
      <w:r w:rsidR="333CE672" w:rsidRPr="30B3F88A">
        <w:rPr>
          <w:i/>
          <w:iCs/>
          <w:color w:val="548DD4" w:themeColor="text2" w:themeTint="99"/>
        </w:rPr>
        <w:t>y measurements</w:t>
      </w:r>
      <w:r w:rsidR="001022D2" w:rsidRPr="30B3F88A">
        <w:rPr>
          <w:i/>
          <w:iCs/>
          <w:color w:val="548DD4" w:themeColor="text2" w:themeTint="99"/>
        </w:rPr>
        <w:t xml:space="preserve"> against casework shop drawings and FF&amp;E plans. Any variation </w:t>
      </w:r>
      <w:r w:rsidR="00580DF1" w:rsidRPr="30B3F88A">
        <w:rPr>
          <w:i/>
          <w:iCs/>
          <w:color w:val="548DD4" w:themeColor="text2" w:themeTint="99"/>
        </w:rPr>
        <w:t xml:space="preserve">or discrepancies </w:t>
      </w:r>
      <w:r w:rsidR="001022D2" w:rsidRPr="30B3F88A">
        <w:rPr>
          <w:i/>
          <w:iCs/>
          <w:color w:val="548DD4" w:themeColor="text2" w:themeTint="99"/>
        </w:rPr>
        <w:t xml:space="preserve">should be reported to </w:t>
      </w:r>
      <w:r w:rsidR="00282548" w:rsidRPr="30B3F88A">
        <w:rPr>
          <w:i/>
          <w:iCs/>
          <w:color w:val="548DD4" w:themeColor="text2" w:themeTint="99"/>
        </w:rPr>
        <w:t>PM</w:t>
      </w:r>
      <w:r w:rsidR="001022D2" w:rsidRPr="30B3F88A">
        <w:rPr>
          <w:i/>
          <w:iCs/>
          <w:color w:val="548DD4" w:themeColor="text2" w:themeTint="99"/>
        </w:rPr>
        <w:t xml:space="preserve"> immediately.</w:t>
      </w:r>
      <w:r w:rsidR="66896BC9" w:rsidRPr="30B3F88A">
        <w:rPr>
          <w:i/>
          <w:iCs/>
          <w:color w:val="548DD4" w:themeColor="text2" w:themeTint="99"/>
        </w:rPr>
        <w:t xml:space="preserve"> </w:t>
      </w:r>
      <w:r w:rsidR="001022D2" w:rsidRPr="30B3F88A">
        <w:rPr>
          <w:i/>
          <w:iCs/>
          <w:color w:val="548DD4" w:themeColor="text2" w:themeTint="99"/>
        </w:rPr>
        <w:t>Slab pour back</w:t>
      </w:r>
      <w:r w:rsidR="00580DF1" w:rsidRPr="30B3F88A">
        <w:rPr>
          <w:i/>
          <w:iCs/>
          <w:color w:val="548DD4" w:themeColor="text2" w:themeTint="99"/>
        </w:rPr>
        <w:t>,</w:t>
      </w:r>
      <w:r w:rsidR="001022D2" w:rsidRPr="30B3F88A">
        <w:rPr>
          <w:i/>
          <w:iCs/>
          <w:color w:val="548DD4" w:themeColor="text2" w:themeTint="99"/>
        </w:rPr>
        <w:t xml:space="preserve"> and undergrounds are by SBUX GC</w:t>
      </w:r>
      <w:r w:rsidR="2547D142" w:rsidRPr="30B3F88A">
        <w:rPr>
          <w:i/>
          <w:iCs/>
          <w:color w:val="548DD4" w:themeColor="text2" w:themeTint="99"/>
        </w:rPr>
        <w:t xml:space="preserve"> and </w:t>
      </w:r>
      <w:r w:rsidR="001022D2" w:rsidRPr="30B3F88A">
        <w:rPr>
          <w:i/>
          <w:iCs/>
          <w:color w:val="548DD4" w:themeColor="text2" w:themeTint="99"/>
        </w:rPr>
        <w:t xml:space="preserve">GC is responsible for verifying grade is correct at </w:t>
      </w:r>
      <w:proofErr w:type="gramStart"/>
      <w:r w:rsidR="001022D2" w:rsidRPr="30B3F88A">
        <w:rPr>
          <w:i/>
          <w:iCs/>
          <w:color w:val="548DD4" w:themeColor="text2" w:themeTint="99"/>
        </w:rPr>
        <w:t>poss</w:t>
      </w:r>
      <w:bookmarkStart w:id="4" w:name="_Int_belct2Pz"/>
      <w:r w:rsidR="001022D2" w:rsidRPr="30B3F88A">
        <w:rPr>
          <w:i/>
          <w:iCs/>
          <w:color w:val="548DD4" w:themeColor="text2" w:themeTint="99"/>
        </w:rPr>
        <w:t>ession.</w:t>
      </w:r>
      <w:bookmarkEnd w:id="4"/>
      <w:r w:rsidR="7F670398" w:rsidRPr="30B3F88A">
        <w:rPr>
          <w:i/>
          <w:iCs/>
          <w:color w:val="548DD4" w:themeColor="text2" w:themeTint="99"/>
        </w:rPr>
        <w:t>.</w:t>
      </w:r>
      <w:proofErr w:type="gramEnd"/>
      <w:r w:rsidR="7F670398" w:rsidRPr="30B3F88A">
        <w:rPr>
          <w:i/>
          <w:iCs/>
          <w:color w:val="548DD4" w:themeColor="text2" w:themeTint="99"/>
        </w:rPr>
        <w:t xml:space="preserve"> </w:t>
      </w:r>
    </w:p>
    <w:p w14:paraId="23512957" w14:textId="3DE946B8" w:rsidR="001022D2" w:rsidRPr="00B33365" w:rsidRDefault="001022D2" w:rsidP="30B3F88A">
      <w:pPr>
        <w:rPr>
          <w:i/>
          <w:iCs/>
          <w:color w:val="548DD4" w:themeColor="text2" w:themeTint="99"/>
        </w:rPr>
      </w:pPr>
    </w:p>
    <w:p w14:paraId="36C7F871" w14:textId="19EDE150" w:rsidR="001022D2" w:rsidRPr="00B33365" w:rsidRDefault="1E51195C" w:rsidP="30B3F88A">
      <w:pPr>
        <w:rPr>
          <w:i/>
          <w:iCs/>
          <w:color w:val="548DD4" w:themeColor="text2" w:themeTint="99"/>
        </w:rPr>
      </w:pPr>
      <w:r w:rsidRPr="30B3F88A">
        <w:rPr>
          <w:i/>
          <w:iCs/>
          <w:color w:val="548DD4" w:themeColor="text2" w:themeTint="99"/>
        </w:rPr>
        <w:t xml:space="preserve">Specific alterations </w:t>
      </w:r>
      <w:r w:rsidR="00D744F3">
        <w:rPr>
          <w:i/>
          <w:iCs/>
          <w:color w:val="548DD4" w:themeColor="text2" w:themeTint="99"/>
        </w:rPr>
        <w:t>to Bid Set</w:t>
      </w:r>
      <w:r w:rsidRPr="30B3F88A">
        <w:rPr>
          <w:i/>
          <w:iCs/>
          <w:color w:val="548DD4" w:themeColor="text2" w:themeTint="99"/>
        </w:rPr>
        <w:t xml:space="preserve"> for Store 87890 – LL will not provide </w:t>
      </w:r>
      <w:r w:rsidR="3EDC954D" w:rsidRPr="30B3F88A">
        <w:rPr>
          <w:i/>
          <w:iCs/>
          <w:color w:val="548DD4" w:themeColor="text2" w:themeTint="99"/>
        </w:rPr>
        <w:t xml:space="preserve">the following </w:t>
      </w:r>
      <w:proofErr w:type="gramStart"/>
      <w:r w:rsidR="3EDC954D" w:rsidRPr="30B3F88A">
        <w:rPr>
          <w:i/>
          <w:iCs/>
          <w:color w:val="548DD4" w:themeColor="text2" w:themeTint="99"/>
        </w:rPr>
        <w:t>items</w:t>
      </w:r>
      <w:proofErr w:type="gramEnd"/>
      <w:r w:rsidR="3EDC954D" w:rsidRPr="30B3F88A">
        <w:rPr>
          <w:i/>
          <w:iCs/>
          <w:color w:val="548DD4" w:themeColor="text2" w:themeTint="99"/>
        </w:rPr>
        <w:t xml:space="preserve"> and they will be installed at the cost of GC, please be sure to include these in your bid:</w:t>
      </w:r>
    </w:p>
    <w:p w14:paraId="01F90C35" w14:textId="10BB7AB4" w:rsidR="001022D2" w:rsidRPr="00B33365" w:rsidRDefault="001022D2" w:rsidP="30B3F88A">
      <w:pPr>
        <w:rPr>
          <w:i/>
          <w:iCs/>
          <w:color w:val="548DD4" w:themeColor="text2" w:themeTint="99"/>
        </w:rPr>
      </w:pPr>
    </w:p>
    <w:p w14:paraId="7E31EA43" w14:textId="132F3541" w:rsidR="00D744F3" w:rsidRDefault="00D744F3" w:rsidP="00D744F3">
      <w:pPr>
        <w:pStyle w:val="ListParagraph"/>
        <w:rPr>
          <w:i/>
          <w:iCs/>
          <w:color w:val="548DD4" w:themeColor="text2" w:themeTint="99"/>
        </w:rPr>
      </w:pPr>
      <w:r>
        <w:rPr>
          <w:i/>
          <w:iCs/>
          <w:color w:val="548DD4" w:themeColor="text2" w:themeTint="99"/>
        </w:rPr>
        <w:t>Back flow Preventor</w:t>
      </w:r>
      <w:r w:rsidRPr="00D744F3">
        <w:rPr>
          <w:i/>
          <w:iCs/>
          <w:color w:val="548DD4" w:themeColor="text2" w:themeTint="99"/>
        </w:rPr>
        <w:t xml:space="preserve"> </w:t>
      </w:r>
      <w:r>
        <w:rPr>
          <w:i/>
          <w:iCs/>
          <w:color w:val="548DD4" w:themeColor="text2" w:themeTint="99"/>
        </w:rPr>
        <w:t>Plans have by LL that is not correct</w:t>
      </w:r>
    </w:p>
    <w:p w14:paraId="36A1E602" w14:textId="71BE2015" w:rsidR="001022D2" w:rsidRDefault="00D744F3" w:rsidP="00D744F3">
      <w:pPr>
        <w:pStyle w:val="ListParagraph"/>
        <w:rPr>
          <w:i/>
          <w:iCs/>
          <w:color w:val="548DD4" w:themeColor="text2" w:themeTint="99"/>
        </w:rPr>
      </w:pPr>
      <w:r>
        <w:rPr>
          <w:i/>
          <w:iCs/>
          <w:color w:val="548DD4" w:themeColor="text2" w:themeTint="99"/>
        </w:rPr>
        <w:t xml:space="preserve">Grease interceptor GB250 </w:t>
      </w:r>
      <w:bookmarkStart w:id="5" w:name="_Hlk211334589"/>
      <w:r>
        <w:rPr>
          <w:i/>
          <w:iCs/>
          <w:color w:val="548DD4" w:themeColor="text2" w:themeTint="99"/>
        </w:rPr>
        <w:t xml:space="preserve">Plans have by LL that is not </w:t>
      </w:r>
      <w:proofErr w:type="gramStart"/>
      <w:r>
        <w:rPr>
          <w:i/>
          <w:iCs/>
          <w:color w:val="548DD4" w:themeColor="text2" w:themeTint="99"/>
        </w:rPr>
        <w:t xml:space="preserve">correct </w:t>
      </w:r>
      <w:bookmarkEnd w:id="5"/>
      <w:r w:rsidR="3EDC954D" w:rsidRPr="30B3F88A">
        <w:rPr>
          <w:i/>
          <w:iCs/>
          <w:color w:val="548DD4" w:themeColor="text2" w:themeTint="99"/>
        </w:rPr>
        <w:t>.</w:t>
      </w:r>
      <w:proofErr w:type="gramEnd"/>
      <w:r w:rsidR="3EDC954D" w:rsidRPr="30B3F88A">
        <w:rPr>
          <w:i/>
          <w:iCs/>
          <w:color w:val="548DD4" w:themeColor="text2" w:themeTint="99"/>
        </w:rPr>
        <w:t xml:space="preserve"> </w:t>
      </w:r>
    </w:p>
    <w:p w14:paraId="3C6B4B50" w14:textId="5FEB0F70" w:rsidR="00D744F3" w:rsidRDefault="00D744F3" w:rsidP="00D744F3">
      <w:pPr>
        <w:pStyle w:val="ListParagraph"/>
        <w:rPr>
          <w:i/>
          <w:iCs/>
          <w:color w:val="548DD4" w:themeColor="text2" w:themeTint="99"/>
        </w:rPr>
      </w:pPr>
      <w:r>
        <w:rPr>
          <w:i/>
          <w:iCs/>
          <w:color w:val="548DD4" w:themeColor="text2" w:themeTint="99"/>
        </w:rPr>
        <w:t xml:space="preserve">Fire sprinkler replacement as the current is 30yrs old </w:t>
      </w:r>
    </w:p>
    <w:p w14:paraId="67D473B8" w14:textId="041B2F5C" w:rsidR="00D744F3" w:rsidRPr="00B33365" w:rsidRDefault="00D744F3" w:rsidP="00D744F3">
      <w:pPr>
        <w:pStyle w:val="ListParagraph"/>
        <w:rPr>
          <w:i/>
          <w:iCs/>
          <w:color w:val="548DD4" w:themeColor="text2" w:themeTint="99"/>
        </w:rPr>
      </w:pPr>
      <w:r>
        <w:rPr>
          <w:i/>
          <w:iCs/>
          <w:color w:val="548DD4" w:themeColor="text2" w:themeTint="99"/>
        </w:rPr>
        <w:t>LL required subs and Fees</w:t>
      </w:r>
    </w:p>
    <w:p w14:paraId="05926895" w14:textId="47D0DEFC" w:rsidR="001022D2" w:rsidRPr="00B33365" w:rsidRDefault="001022D2" w:rsidP="30B3F88A">
      <w:pPr>
        <w:rPr>
          <w:i/>
          <w:iCs/>
          <w:color w:val="548DD4" w:themeColor="text2" w:themeTint="99"/>
        </w:rPr>
      </w:pPr>
    </w:p>
    <w:p w14:paraId="0F90FC8F" w14:textId="7BAEE18F" w:rsidR="001022D2" w:rsidRPr="00B33365" w:rsidRDefault="001022D2" w:rsidP="30B3F88A">
      <w:pPr>
        <w:rPr>
          <w:i/>
          <w:iCs/>
          <w:color w:val="548DD4" w:themeColor="text2" w:themeTint="99"/>
        </w:rPr>
      </w:pPr>
    </w:p>
    <w:p w14:paraId="36E7E66A" w14:textId="0BEF4B1B" w:rsidR="001022D2" w:rsidRPr="00B33365" w:rsidRDefault="001022D2" w:rsidP="30B3F88A">
      <w:pPr>
        <w:rPr>
          <w:i/>
          <w:iCs/>
          <w:color w:val="548DD4" w:themeColor="text2" w:themeTint="99"/>
        </w:rPr>
      </w:pPr>
      <w:r w:rsidRPr="30B3F88A">
        <w:rPr>
          <w:i/>
          <w:iCs/>
          <w:color w:val="548DD4" w:themeColor="text2" w:themeTint="99"/>
        </w:rPr>
        <w:t xml:space="preserve"> </w:t>
      </w:r>
      <w:r w:rsidR="00B33365" w:rsidRPr="30B3F88A">
        <w:rPr>
          <w:i/>
          <w:iCs/>
          <w:color w:val="548DD4" w:themeColor="text2" w:themeTint="99"/>
        </w:rPr>
        <w:t>SBUX</w:t>
      </w:r>
      <w:r w:rsidRPr="30B3F88A">
        <w:rPr>
          <w:i/>
          <w:iCs/>
          <w:color w:val="548DD4" w:themeColor="text2" w:themeTint="99"/>
        </w:rPr>
        <w:t xml:space="preserve"> is providing RTU</w:t>
      </w:r>
      <w:r w:rsidR="46DF79E0" w:rsidRPr="30B3F88A">
        <w:rPr>
          <w:i/>
          <w:iCs/>
          <w:color w:val="548DD4" w:themeColor="text2" w:themeTint="99"/>
        </w:rPr>
        <w:t xml:space="preserve">s. </w:t>
      </w:r>
      <w:r w:rsidR="00B33365" w:rsidRPr="30B3F88A">
        <w:rPr>
          <w:i/>
          <w:iCs/>
          <w:color w:val="548DD4" w:themeColor="text2" w:themeTint="99"/>
        </w:rPr>
        <w:t xml:space="preserve"> GC to install</w:t>
      </w:r>
      <w:r w:rsidR="11C9A0AF" w:rsidRPr="30B3F88A">
        <w:rPr>
          <w:i/>
          <w:iCs/>
          <w:color w:val="548DD4" w:themeColor="text2" w:themeTint="99"/>
        </w:rPr>
        <w:t xml:space="preserve"> and</w:t>
      </w:r>
      <w:r w:rsidRPr="30B3F88A">
        <w:rPr>
          <w:i/>
          <w:iCs/>
          <w:color w:val="548DD4" w:themeColor="text2" w:themeTint="99"/>
        </w:rPr>
        <w:t xml:space="preserve"> price ductwork</w:t>
      </w:r>
      <w:r w:rsidR="5FF524F6" w:rsidRPr="30B3F88A">
        <w:rPr>
          <w:i/>
          <w:iCs/>
          <w:color w:val="548DD4" w:themeColor="text2" w:themeTint="99"/>
        </w:rPr>
        <w:t xml:space="preserve"> and exhaust fans</w:t>
      </w:r>
      <w:r w:rsidRPr="30B3F88A">
        <w:rPr>
          <w:i/>
          <w:iCs/>
          <w:color w:val="548DD4" w:themeColor="text2" w:themeTint="99"/>
        </w:rPr>
        <w:t xml:space="preserve"> as </w:t>
      </w:r>
      <w:r w:rsidR="00580DF1" w:rsidRPr="30B3F88A">
        <w:rPr>
          <w:i/>
          <w:iCs/>
          <w:color w:val="548DD4" w:themeColor="text2" w:themeTint="99"/>
        </w:rPr>
        <w:t>shown</w:t>
      </w:r>
      <w:r w:rsidRPr="30B3F88A">
        <w:rPr>
          <w:i/>
          <w:iCs/>
          <w:color w:val="548DD4" w:themeColor="text2" w:themeTint="99"/>
        </w:rPr>
        <w:t xml:space="preserve"> in plans</w:t>
      </w:r>
      <w:r w:rsidR="00580DF1" w:rsidRPr="30B3F88A">
        <w:rPr>
          <w:i/>
          <w:iCs/>
          <w:color w:val="548DD4" w:themeColor="text2" w:themeTint="99"/>
        </w:rPr>
        <w:t>.</w:t>
      </w:r>
      <w:r w:rsidRPr="30B3F88A">
        <w:rPr>
          <w:i/>
          <w:iCs/>
          <w:color w:val="548DD4" w:themeColor="text2" w:themeTint="99"/>
        </w:rPr>
        <w:t xml:space="preserve"> </w:t>
      </w:r>
      <w:r w:rsidR="00580DF1" w:rsidRPr="30B3F88A">
        <w:rPr>
          <w:i/>
          <w:iCs/>
          <w:color w:val="548DD4" w:themeColor="text2" w:themeTint="99"/>
        </w:rPr>
        <w:t>D</w:t>
      </w:r>
      <w:r w:rsidRPr="30B3F88A">
        <w:rPr>
          <w:i/>
          <w:iCs/>
          <w:color w:val="548DD4" w:themeColor="text2" w:themeTint="99"/>
        </w:rPr>
        <w:t>o not include</w:t>
      </w:r>
      <w:r w:rsidR="00580DF1" w:rsidRPr="30B3F88A">
        <w:rPr>
          <w:i/>
          <w:iCs/>
          <w:color w:val="548DD4" w:themeColor="text2" w:themeTint="99"/>
        </w:rPr>
        <w:t xml:space="preserve"> test &amp; </w:t>
      </w:r>
      <w:r w:rsidRPr="30B3F88A">
        <w:rPr>
          <w:i/>
          <w:iCs/>
          <w:color w:val="548DD4" w:themeColor="text2" w:themeTint="99"/>
        </w:rPr>
        <w:t xml:space="preserve">balance </w:t>
      </w:r>
      <w:r w:rsidR="00580DF1" w:rsidRPr="30B3F88A">
        <w:rPr>
          <w:i/>
          <w:iCs/>
          <w:color w:val="548DD4" w:themeColor="text2" w:themeTint="99"/>
        </w:rPr>
        <w:t>cost</w:t>
      </w:r>
      <w:r w:rsidR="7115FFEE" w:rsidRPr="30B3F88A">
        <w:rPr>
          <w:i/>
          <w:iCs/>
          <w:color w:val="548DD4" w:themeColor="text2" w:themeTint="99"/>
        </w:rPr>
        <w:t xml:space="preserve">s as these will be provided by Melink and SBUX will cover costs directly. </w:t>
      </w:r>
      <w:r w:rsidR="00580DF1" w:rsidRPr="30B3F88A">
        <w:rPr>
          <w:i/>
          <w:iCs/>
          <w:color w:val="548DD4" w:themeColor="text2" w:themeTint="99"/>
        </w:rPr>
        <w:t>GC will be responsible for the coordination of the initial visit</w:t>
      </w:r>
      <w:r w:rsidR="69824845" w:rsidRPr="30B3F88A">
        <w:rPr>
          <w:i/>
          <w:iCs/>
          <w:color w:val="548DD4" w:themeColor="text2" w:themeTint="99"/>
        </w:rPr>
        <w:t xml:space="preserve"> with Melink</w:t>
      </w:r>
      <w:r w:rsidR="00580DF1" w:rsidRPr="30B3F88A">
        <w:rPr>
          <w:i/>
          <w:iCs/>
          <w:color w:val="548DD4" w:themeColor="text2" w:themeTint="99"/>
        </w:rPr>
        <w:t>, and a</w:t>
      </w:r>
      <w:r w:rsidRPr="30B3F88A">
        <w:rPr>
          <w:i/>
          <w:iCs/>
          <w:color w:val="548DD4" w:themeColor="text2" w:themeTint="99"/>
        </w:rPr>
        <w:t>ny corrections</w:t>
      </w:r>
      <w:r w:rsidR="00580DF1" w:rsidRPr="30B3F88A">
        <w:rPr>
          <w:i/>
          <w:iCs/>
          <w:color w:val="548DD4" w:themeColor="text2" w:themeTint="99"/>
        </w:rPr>
        <w:t xml:space="preserve"> or revisits </w:t>
      </w:r>
      <w:r w:rsidRPr="30B3F88A">
        <w:rPr>
          <w:i/>
          <w:iCs/>
          <w:color w:val="548DD4" w:themeColor="text2" w:themeTint="99"/>
        </w:rPr>
        <w:t xml:space="preserve">required </w:t>
      </w:r>
      <w:r w:rsidR="14833D90" w:rsidRPr="30B3F88A">
        <w:rPr>
          <w:i/>
          <w:iCs/>
          <w:color w:val="548DD4" w:themeColor="text2" w:themeTint="99"/>
        </w:rPr>
        <w:t xml:space="preserve">upon receipt of report, </w:t>
      </w:r>
      <w:r w:rsidRPr="30B3F88A">
        <w:rPr>
          <w:i/>
          <w:iCs/>
          <w:color w:val="548DD4" w:themeColor="text2" w:themeTint="99"/>
        </w:rPr>
        <w:t>will be a</w:t>
      </w:r>
      <w:r w:rsidR="411A9C5A" w:rsidRPr="30B3F88A">
        <w:rPr>
          <w:i/>
          <w:iCs/>
          <w:color w:val="548DD4" w:themeColor="text2" w:themeTint="99"/>
        </w:rPr>
        <w:t>t</w:t>
      </w:r>
      <w:r w:rsidRPr="30B3F88A">
        <w:rPr>
          <w:i/>
          <w:iCs/>
          <w:color w:val="548DD4" w:themeColor="text2" w:themeTint="99"/>
        </w:rPr>
        <w:t xml:space="preserve"> GC cost. </w:t>
      </w:r>
    </w:p>
    <w:p w14:paraId="6D77275F" w14:textId="4A973781" w:rsidR="001022D2" w:rsidRPr="00B33365" w:rsidRDefault="001022D2" w:rsidP="30B3F88A">
      <w:pPr>
        <w:rPr>
          <w:i/>
          <w:iCs/>
          <w:color w:val="548DD4" w:themeColor="text2" w:themeTint="99"/>
        </w:rPr>
      </w:pPr>
    </w:p>
    <w:p w14:paraId="4E18DB3D" w14:textId="21AD1A3F" w:rsidR="001022D2" w:rsidRPr="00B33365" w:rsidRDefault="001022D2" w:rsidP="001022D2">
      <w:pPr>
        <w:rPr>
          <w:i/>
          <w:iCs/>
          <w:color w:val="548DD4" w:themeColor="text2" w:themeTint="99"/>
        </w:rPr>
      </w:pPr>
      <w:r w:rsidRPr="30B3F88A">
        <w:rPr>
          <w:i/>
          <w:iCs/>
          <w:color w:val="548DD4" w:themeColor="text2" w:themeTint="99"/>
        </w:rPr>
        <w:t>GC must use LL roofer</w:t>
      </w:r>
      <w:r w:rsidR="05F58DAF" w:rsidRPr="30B3F88A">
        <w:rPr>
          <w:i/>
          <w:iCs/>
          <w:color w:val="548DD4" w:themeColor="text2" w:themeTint="99"/>
        </w:rPr>
        <w:t xml:space="preserve"> for all</w:t>
      </w:r>
      <w:r w:rsidRPr="30B3F88A">
        <w:rPr>
          <w:i/>
          <w:iCs/>
          <w:color w:val="548DD4" w:themeColor="text2" w:themeTint="99"/>
        </w:rPr>
        <w:t xml:space="preserve"> roof penetrations as outlined in LLWL</w:t>
      </w:r>
      <w:r w:rsidR="76A1B6ED" w:rsidRPr="30B3F88A">
        <w:rPr>
          <w:i/>
          <w:iCs/>
          <w:color w:val="548DD4" w:themeColor="text2" w:themeTint="99"/>
        </w:rPr>
        <w:t xml:space="preserve">. Please include a $5000 allowance to pay LL roofer per site specific LLWL. </w:t>
      </w:r>
      <w:r w:rsidRPr="30B3F88A">
        <w:rPr>
          <w:i/>
          <w:iCs/>
          <w:color w:val="548DD4" w:themeColor="text2" w:themeTint="99"/>
        </w:rPr>
        <w:t>A copy of the LLWL</w:t>
      </w:r>
      <w:r w:rsidR="00580DF1" w:rsidRPr="30B3F88A">
        <w:rPr>
          <w:i/>
          <w:iCs/>
          <w:color w:val="548DD4" w:themeColor="text2" w:themeTint="99"/>
        </w:rPr>
        <w:t xml:space="preserve"> </w:t>
      </w:r>
      <w:proofErr w:type="gramStart"/>
      <w:r w:rsidR="00580DF1" w:rsidRPr="30B3F88A">
        <w:rPr>
          <w:i/>
          <w:iCs/>
          <w:color w:val="548DD4" w:themeColor="text2" w:themeTint="99"/>
        </w:rPr>
        <w:t xml:space="preserve">is </w:t>
      </w:r>
      <w:r w:rsidR="113180AD" w:rsidRPr="30B3F88A">
        <w:rPr>
          <w:i/>
          <w:iCs/>
          <w:color w:val="548DD4" w:themeColor="text2" w:themeTint="99"/>
        </w:rPr>
        <w:t>located in</w:t>
      </w:r>
      <w:proofErr w:type="gramEnd"/>
      <w:r w:rsidR="113180AD" w:rsidRPr="30B3F88A">
        <w:rPr>
          <w:i/>
          <w:iCs/>
          <w:color w:val="548DD4" w:themeColor="text2" w:themeTint="99"/>
        </w:rPr>
        <w:t xml:space="preserve"> the </w:t>
      </w:r>
      <w:r w:rsidR="0E0E0F0D" w:rsidRPr="30B3F88A">
        <w:rPr>
          <w:i/>
          <w:iCs/>
          <w:color w:val="548DD4" w:themeColor="text2" w:themeTint="99"/>
        </w:rPr>
        <w:t xml:space="preserve">Bid Folder. </w:t>
      </w:r>
    </w:p>
    <w:p w14:paraId="2A9F953E" w14:textId="77777777" w:rsidR="001022D2" w:rsidRPr="00B33365" w:rsidRDefault="001022D2" w:rsidP="001022D2">
      <w:pPr>
        <w:rPr>
          <w:i/>
          <w:iCs/>
          <w:color w:val="548DD4" w:themeColor="text2" w:themeTint="99"/>
          <w:highlight w:val="cyan"/>
        </w:rPr>
      </w:pPr>
    </w:p>
    <w:p w14:paraId="472D3C72" w14:textId="7F8FC0FE" w:rsidR="001022D2" w:rsidRPr="00B33365" w:rsidRDefault="001022D2" w:rsidP="001022D2">
      <w:pPr>
        <w:rPr>
          <w:i/>
          <w:iCs/>
          <w:color w:val="548DD4" w:themeColor="text2" w:themeTint="99"/>
        </w:rPr>
      </w:pPr>
      <w:r w:rsidRPr="00B33365">
        <w:rPr>
          <w:i/>
          <w:iCs/>
          <w:color w:val="548DD4" w:themeColor="text2" w:themeTint="99"/>
        </w:rPr>
        <w:lastRenderedPageBreak/>
        <w:t>If not otherwise noted</w:t>
      </w:r>
      <w:r w:rsidR="00580DF1" w:rsidRPr="00B33365">
        <w:rPr>
          <w:i/>
          <w:iCs/>
          <w:color w:val="548DD4" w:themeColor="text2" w:themeTint="99"/>
        </w:rPr>
        <w:t>, GC will be responsible for installing all SBUX provided equipment and systems, including</w:t>
      </w:r>
      <w:r w:rsidRPr="00B33365">
        <w:rPr>
          <w:i/>
          <w:iCs/>
          <w:color w:val="548DD4" w:themeColor="text2" w:themeTint="99"/>
        </w:rPr>
        <w:t xml:space="preserve"> refrigerators and freezers, brewers, data rack, etc.  If you have specific questions</w:t>
      </w:r>
      <w:r w:rsidR="00580DF1" w:rsidRPr="00B33365">
        <w:rPr>
          <w:i/>
          <w:iCs/>
          <w:color w:val="548DD4" w:themeColor="text2" w:themeTint="99"/>
        </w:rPr>
        <w:t>,</w:t>
      </w:r>
      <w:r w:rsidRPr="00B33365">
        <w:rPr>
          <w:i/>
          <w:iCs/>
          <w:color w:val="548DD4" w:themeColor="text2" w:themeTint="99"/>
        </w:rPr>
        <w:t xml:space="preserve"> an RFI should be submitted through Compass before end of bidding.  </w:t>
      </w:r>
      <w:r w:rsidR="156E1519" w:rsidRPr="30B3F88A">
        <w:rPr>
          <w:i/>
          <w:iCs/>
          <w:color w:val="548DD4" w:themeColor="text2" w:themeTint="99"/>
        </w:rPr>
        <w:t xml:space="preserve">GC is also responsible to make sure SBUX vendors are installing their equipment per the plan. </w:t>
      </w:r>
    </w:p>
    <w:p w14:paraId="2D74C1D9" w14:textId="77777777" w:rsidR="001022D2" w:rsidRPr="00B33365" w:rsidRDefault="001022D2" w:rsidP="001022D2">
      <w:pPr>
        <w:rPr>
          <w:i/>
          <w:iCs/>
          <w:color w:val="548DD4" w:themeColor="text2" w:themeTint="99"/>
        </w:rPr>
      </w:pPr>
    </w:p>
    <w:p w14:paraId="733D72E7" w14:textId="680742A5" w:rsidR="001022D2" w:rsidRPr="00B33365" w:rsidRDefault="001022D2" w:rsidP="001022D2">
      <w:pPr>
        <w:rPr>
          <w:i/>
          <w:iCs/>
          <w:color w:val="548DD4" w:themeColor="text2" w:themeTint="99"/>
        </w:rPr>
      </w:pPr>
      <w:r w:rsidRPr="00B33365">
        <w:rPr>
          <w:i/>
          <w:iCs/>
          <w:color w:val="548DD4" w:themeColor="text2" w:themeTint="99"/>
        </w:rPr>
        <w:t>Full plans, Bid Notes, LLWL</w:t>
      </w:r>
      <w:r w:rsidR="0098535C" w:rsidRPr="00B33365">
        <w:rPr>
          <w:i/>
          <w:iCs/>
          <w:color w:val="548DD4" w:themeColor="text2" w:themeTint="99"/>
        </w:rPr>
        <w:t xml:space="preserve">, Specifications, Change Log </w:t>
      </w:r>
      <w:r w:rsidR="00B33365" w:rsidRPr="00B33365">
        <w:rPr>
          <w:i/>
          <w:iCs/>
          <w:color w:val="548DD4" w:themeColor="text2" w:themeTint="99"/>
        </w:rPr>
        <w:t>Sample, other</w:t>
      </w:r>
      <w:r w:rsidR="0098535C" w:rsidRPr="00B33365">
        <w:rPr>
          <w:i/>
          <w:iCs/>
          <w:color w:val="548DD4" w:themeColor="text2" w:themeTint="99"/>
        </w:rPr>
        <w:t xml:space="preserve"> </w:t>
      </w:r>
      <w:r w:rsidR="00B33365" w:rsidRPr="00B33365">
        <w:rPr>
          <w:i/>
          <w:iCs/>
          <w:color w:val="548DD4" w:themeColor="text2" w:themeTint="99"/>
        </w:rPr>
        <w:t>documentation</w:t>
      </w:r>
      <w:r w:rsidRPr="00B33365">
        <w:rPr>
          <w:i/>
          <w:iCs/>
          <w:color w:val="548DD4" w:themeColor="text2" w:themeTint="99"/>
        </w:rPr>
        <w:t xml:space="preserve"> are available on </w:t>
      </w:r>
      <w:r w:rsidR="00AA18EA" w:rsidRPr="00B33365">
        <w:rPr>
          <w:i/>
          <w:iCs/>
          <w:color w:val="548DD4" w:themeColor="text2" w:themeTint="99"/>
        </w:rPr>
        <w:t>B</w:t>
      </w:r>
      <w:r w:rsidR="00AA18EA">
        <w:rPr>
          <w:i/>
          <w:iCs/>
          <w:color w:val="548DD4" w:themeColor="text2" w:themeTint="99"/>
        </w:rPr>
        <w:t>OX</w:t>
      </w:r>
      <w:r w:rsidR="00AA18EA" w:rsidRPr="00B33365">
        <w:rPr>
          <w:i/>
          <w:iCs/>
          <w:color w:val="548DD4" w:themeColor="text2" w:themeTint="99"/>
        </w:rPr>
        <w:t>:</w:t>
      </w:r>
      <w:r w:rsidRPr="00B33365">
        <w:rPr>
          <w:i/>
          <w:iCs/>
          <w:color w:val="548DD4" w:themeColor="text2" w:themeTint="99"/>
        </w:rPr>
        <w:t xml:space="preserve"> </w:t>
      </w:r>
      <w:r w:rsidR="00D744F3" w:rsidRPr="00D744F3">
        <w:rPr>
          <w:i/>
          <w:iCs/>
          <w:color w:val="548DD4" w:themeColor="text2" w:themeTint="99"/>
        </w:rPr>
        <w:t>https://sbuxsd.box.com/s/ndje4l8xwazfbuitv548mewm2mbcela5</w:t>
      </w:r>
    </w:p>
    <w:p w14:paraId="176DF64A" w14:textId="77777777" w:rsidR="001022D2" w:rsidRPr="00B33365" w:rsidRDefault="001022D2" w:rsidP="001022D2">
      <w:pPr>
        <w:rPr>
          <w:i/>
          <w:iCs/>
          <w:color w:val="548DD4" w:themeColor="text2" w:themeTint="99"/>
        </w:rPr>
      </w:pPr>
    </w:p>
    <w:p w14:paraId="708E3DC9" w14:textId="77777777" w:rsidR="001022D2" w:rsidRPr="00B33365" w:rsidRDefault="001022D2" w:rsidP="001022D2">
      <w:pPr>
        <w:rPr>
          <w:i/>
          <w:iCs/>
          <w:color w:val="548DD4" w:themeColor="text2" w:themeTint="99"/>
        </w:rPr>
      </w:pPr>
    </w:p>
    <w:p w14:paraId="448C75D7" w14:textId="46348CA6" w:rsidR="001022D2" w:rsidRPr="00344611" w:rsidRDefault="001022D2" w:rsidP="001022D2">
      <w:pPr>
        <w:rPr>
          <w:i/>
          <w:iCs/>
          <w:color w:val="548DD4" w:themeColor="text2" w:themeTint="99"/>
        </w:rPr>
      </w:pPr>
      <w:r w:rsidRPr="00344611">
        <w:rPr>
          <w:i/>
          <w:iCs/>
          <w:color w:val="548DD4" w:themeColor="text2" w:themeTint="99"/>
        </w:rPr>
        <w:t>GC will be responsible for ensuring ALL permits</w:t>
      </w:r>
      <w:r w:rsidR="00580DF1" w:rsidRPr="00344611">
        <w:rPr>
          <w:i/>
          <w:iCs/>
          <w:color w:val="548DD4" w:themeColor="text2" w:themeTint="99"/>
        </w:rPr>
        <w:t>,</w:t>
      </w:r>
      <w:r w:rsidRPr="00344611">
        <w:rPr>
          <w:i/>
          <w:iCs/>
          <w:color w:val="548DD4" w:themeColor="text2" w:themeTint="99"/>
        </w:rPr>
        <w:t xml:space="preserve"> including health </w:t>
      </w:r>
      <w:r w:rsidR="7CD393A5" w:rsidRPr="30B3F88A">
        <w:rPr>
          <w:i/>
          <w:iCs/>
          <w:color w:val="548DD4" w:themeColor="text2" w:themeTint="99"/>
        </w:rPr>
        <w:t xml:space="preserve">and retail </w:t>
      </w:r>
      <w:r w:rsidR="07F1331D" w:rsidRPr="30B3F88A">
        <w:rPr>
          <w:i/>
          <w:iCs/>
          <w:color w:val="548DD4" w:themeColor="text2" w:themeTint="99"/>
        </w:rPr>
        <w:t>operating</w:t>
      </w:r>
      <w:r w:rsidR="7CD393A5" w:rsidRPr="30B3F88A">
        <w:rPr>
          <w:i/>
          <w:iCs/>
          <w:color w:val="548DD4" w:themeColor="text2" w:themeTint="99"/>
        </w:rPr>
        <w:t xml:space="preserve"> (if needed)</w:t>
      </w:r>
      <w:r w:rsidRPr="30B3F88A">
        <w:rPr>
          <w:i/>
          <w:iCs/>
          <w:color w:val="548DD4" w:themeColor="text2" w:themeTint="99"/>
        </w:rPr>
        <w:t xml:space="preserve"> </w:t>
      </w:r>
      <w:r w:rsidRPr="00344611">
        <w:rPr>
          <w:i/>
          <w:iCs/>
          <w:color w:val="548DD4" w:themeColor="text2" w:themeTint="99"/>
        </w:rPr>
        <w:t xml:space="preserve">have been applied for and paid.  </w:t>
      </w:r>
      <w:r w:rsidR="0019328A" w:rsidRPr="00344611">
        <w:rPr>
          <w:i/>
          <w:iCs/>
          <w:color w:val="548DD4" w:themeColor="text2" w:themeTint="99"/>
        </w:rPr>
        <w:t>Costs</w:t>
      </w:r>
      <w:r w:rsidRPr="00344611">
        <w:rPr>
          <w:i/>
          <w:iCs/>
          <w:color w:val="548DD4" w:themeColor="text2" w:themeTint="99"/>
        </w:rPr>
        <w:t xml:space="preserve"> will be reimbursed via </w:t>
      </w:r>
      <w:r w:rsidR="17FE6BE2" w:rsidRPr="30B3F88A">
        <w:rPr>
          <w:i/>
          <w:iCs/>
          <w:color w:val="548DD4" w:themeColor="text2" w:themeTint="99"/>
        </w:rPr>
        <w:t>work order contract</w:t>
      </w:r>
      <w:r w:rsidRPr="00344611">
        <w:rPr>
          <w:i/>
          <w:iCs/>
          <w:color w:val="548DD4" w:themeColor="text2" w:themeTint="99"/>
        </w:rPr>
        <w:t xml:space="preserve"> upon request</w:t>
      </w:r>
      <w:r w:rsidRPr="30B3F88A">
        <w:rPr>
          <w:i/>
          <w:iCs/>
          <w:color w:val="548DD4" w:themeColor="text2" w:themeTint="99"/>
        </w:rPr>
        <w:t>.</w:t>
      </w:r>
      <w:r w:rsidRPr="00344611">
        <w:rPr>
          <w:i/>
          <w:iCs/>
          <w:color w:val="548DD4" w:themeColor="text2" w:themeTint="99"/>
        </w:rPr>
        <w:t xml:space="preserve"> Any assistance required from Starbucks for these should be requested from GC a minimum of 2 weeks in advance of “need”. </w:t>
      </w:r>
    </w:p>
    <w:p w14:paraId="5B917F63" w14:textId="77777777" w:rsidR="001022D2" w:rsidRPr="00344611" w:rsidRDefault="001022D2" w:rsidP="001022D2">
      <w:pPr>
        <w:rPr>
          <w:i/>
          <w:iCs/>
          <w:color w:val="548DD4" w:themeColor="text2" w:themeTint="99"/>
          <w:highlight w:val="cyan"/>
        </w:rPr>
      </w:pPr>
    </w:p>
    <w:p w14:paraId="77D0E156" w14:textId="77777777" w:rsidR="001022D2" w:rsidRPr="00344611" w:rsidRDefault="001022D2" w:rsidP="001022D2">
      <w:pPr>
        <w:rPr>
          <w:i/>
          <w:iCs/>
          <w:color w:val="548DD4" w:themeColor="text2" w:themeTint="99"/>
        </w:rPr>
      </w:pPr>
    </w:p>
    <w:p w14:paraId="2361A16C" w14:textId="0A4BC2A8" w:rsidR="001022D2" w:rsidRPr="00344611" w:rsidRDefault="001022D2" w:rsidP="001022D2">
      <w:pPr>
        <w:rPr>
          <w:i/>
          <w:iCs/>
          <w:color w:val="548DD4" w:themeColor="text2" w:themeTint="99"/>
        </w:rPr>
      </w:pPr>
      <w:r w:rsidRPr="30B3F88A">
        <w:rPr>
          <w:i/>
          <w:iCs/>
          <w:color w:val="548DD4" w:themeColor="text2" w:themeTint="99"/>
        </w:rPr>
        <w:t xml:space="preserve">GC must supply a </w:t>
      </w:r>
      <w:r w:rsidR="58C82534" w:rsidRPr="30B3F88A">
        <w:rPr>
          <w:i/>
          <w:iCs/>
          <w:color w:val="548DD4" w:themeColor="text2" w:themeTint="99"/>
        </w:rPr>
        <w:t xml:space="preserve">detailed </w:t>
      </w:r>
      <w:r w:rsidRPr="30B3F88A">
        <w:rPr>
          <w:i/>
          <w:iCs/>
          <w:color w:val="548DD4" w:themeColor="text2" w:themeTint="99"/>
        </w:rPr>
        <w:t>proposed schedule</w:t>
      </w:r>
      <w:r w:rsidR="51B47292" w:rsidRPr="30B3F88A">
        <w:rPr>
          <w:i/>
          <w:iCs/>
          <w:color w:val="548DD4" w:themeColor="text2" w:themeTint="99"/>
        </w:rPr>
        <w:t xml:space="preserve"> and sub list</w:t>
      </w:r>
      <w:r w:rsidRPr="30B3F88A">
        <w:rPr>
          <w:i/>
          <w:iCs/>
          <w:color w:val="548DD4" w:themeColor="text2" w:themeTint="99"/>
        </w:rPr>
        <w:t xml:space="preserve"> at time </w:t>
      </w:r>
      <w:r w:rsidR="252D13A0" w:rsidRPr="30B3F88A">
        <w:rPr>
          <w:i/>
          <w:iCs/>
          <w:color w:val="548DD4" w:themeColor="text2" w:themeTint="99"/>
        </w:rPr>
        <w:t xml:space="preserve">of </w:t>
      </w:r>
      <w:r w:rsidRPr="30B3F88A">
        <w:rPr>
          <w:i/>
          <w:iCs/>
          <w:color w:val="548DD4" w:themeColor="text2" w:themeTint="99"/>
        </w:rPr>
        <w:t>bid</w:t>
      </w:r>
      <w:r w:rsidR="34992F47" w:rsidRPr="30B3F88A">
        <w:rPr>
          <w:i/>
          <w:iCs/>
          <w:color w:val="548DD4" w:themeColor="text2" w:themeTint="99"/>
        </w:rPr>
        <w:t xml:space="preserve">. </w:t>
      </w:r>
      <w:r w:rsidRPr="30B3F88A">
        <w:rPr>
          <w:i/>
          <w:iCs/>
          <w:color w:val="548DD4" w:themeColor="text2" w:themeTint="99"/>
        </w:rPr>
        <w:t xml:space="preserve">GC will also </w:t>
      </w:r>
      <w:r w:rsidR="4677C128" w:rsidRPr="30B3F88A">
        <w:rPr>
          <w:i/>
          <w:iCs/>
          <w:color w:val="548DD4" w:themeColor="text2" w:themeTint="99"/>
        </w:rPr>
        <w:t>be required</w:t>
      </w:r>
      <w:r w:rsidRPr="00344611">
        <w:rPr>
          <w:i/>
          <w:iCs/>
          <w:color w:val="548DD4" w:themeColor="text2" w:themeTint="99"/>
        </w:rPr>
        <w:t xml:space="preserve"> to fill out the SDS (Store Delivery Schedule) </w:t>
      </w:r>
      <w:r w:rsidR="003448BC" w:rsidRPr="00344611">
        <w:rPr>
          <w:i/>
          <w:iCs/>
          <w:color w:val="548DD4" w:themeColor="text2" w:themeTint="99"/>
        </w:rPr>
        <w:t>including a ship to address</w:t>
      </w:r>
      <w:r w:rsidR="000B329A" w:rsidRPr="00344611">
        <w:rPr>
          <w:i/>
          <w:iCs/>
          <w:color w:val="548DD4" w:themeColor="text2" w:themeTint="99"/>
        </w:rPr>
        <w:t xml:space="preserve"> for a warehouse </w:t>
      </w:r>
      <w:r w:rsidRPr="00344611">
        <w:rPr>
          <w:i/>
          <w:iCs/>
          <w:color w:val="548DD4" w:themeColor="text2" w:themeTint="99"/>
        </w:rPr>
        <w:t xml:space="preserve">as soon as possible but no more than 14 days of notification of award of </w:t>
      </w:r>
      <w:r w:rsidR="00AA18EA" w:rsidRPr="00344611">
        <w:rPr>
          <w:i/>
          <w:iCs/>
          <w:color w:val="548DD4" w:themeColor="text2" w:themeTint="99"/>
        </w:rPr>
        <w:t>project. Warehouse</w:t>
      </w:r>
      <w:r w:rsidR="00DD0722" w:rsidRPr="00344611">
        <w:rPr>
          <w:i/>
          <w:iCs/>
          <w:color w:val="548DD4" w:themeColor="text2" w:themeTint="99"/>
        </w:rPr>
        <w:t xml:space="preserve"> storage at GC cost </w:t>
      </w:r>
      <w:r w:rsidR="00AA18EA" w:rsidRPr="00344611">
        <w:rPr>
          <w:i/>
          <w:iCs/>
          <w:color w:val="548DD4" w:themeColor="text2" w:themeTint="99"/>
        </w:rPr>
        <w:t>including</w:t>
      </w:r>
      <w:r w:rsidR="00DD0722" w:rsidRPr="00344611">
        <w:rPr>
          <w:i/>
          <w:iCs/>
          <w:color w:val="548DD4" w:themeColor="text2" w:themeTint="99"/>
        </w:rPr>
        <w:t xml:space="preserve"> 4 weeks before start of project.</w:t>
      </w:r>
    </w:p>
    <w:p w14:paraId="737A6567" w14:textId="77777777" w:rsidR="001022D2" w:rsidRPr="00344611" w:rsidRDefault="001022D2" w:rsidP="001022D2">
      <w:pPr>
        <w:rPr>
          <w:i/>
          <w:iCs/>
          <w:color w:val="548DD4" w:themeColor="text2" w:themeTint="99"/>
          <w:highlight w:val="cyan"/>
        </w:rPr>
      </w:pPr>
    </w:p>
    <w:p w14:paraId="4F80D1B6" w14:textId="2B1EE411" w:rsidR="001022D2" w:rsidRPr="00344611" w:rsidRDefault="001022D2" w:rsidP="30B3F88A">
      <w:pPr>
        <w:rPr>
          <w:i/>
          <w:iCs/>
          <w:color w:val="548DD4" w:themeColor="text2" w:themeTint="99"/>
        </w:rPr>
      </w:pPr>
      <w:r w:rsidRPr="30B3F88A">
        <w:rPr>
          <w:i/>
          <w:iCs/>
          <w:color w:val="548DD4" w:themeColor="text2" w:themeTint="99"/>
        </w:rPr>
        <w:t>Please note in addition to plans and specifications GC is responsible for coordination with ALL Starbucks 3</w:t>
      </w:r>
      <w:r w:rsidRPr="30B3F88A">
        <w:rPr>
          <w:i/>
          <w:iCs/>
          <w:color w:val="548DD4" w:themeColor="text2" w:themeTint="99"/>
          <w:vertAlign w:val="superscript"/>
        </w:rPr>
        <w:t>rd</w:t>
      </w:r>
      <w:r w:rsidRPr="30B3F88A">
        <w:rPr>
          <w:i/>
          <w:iCs/>
          <w:color w:val="548DD4" w:themeColor="text2" w:themeTint="99"/>
        </w:rPr>
        <w:t xml:space="preserve"> party vendors</w:t>
      </w:r>
      <w:r w:rsidR="35CC5D12" w:rsidRPr="30B3F88A">
        <w:rPr>
          <w:i/>
          <w:iCs/>
          <w:color w:val="548DD4" w:themeColor="text2" w:themeTint="99"/>
        </w:rPr>
        <w:t>,</w:t>
      </w:r>
      <w:r w:rsidRPr="30B3F88A">
        <w:rPr>
          <w:i/>
          <w:iCs/>
          <w:color w:val="548DD4" w:themeColor="text2" w:themeTint="99"/>
        </w:rPr>
        <w:t xml:space="preserve"> including but not limited to, Sign Vendor (Hilton) Casework Vendor (JBI</w:t>
      </w:r>
      <w:r w:rsidR="00333E72" w:rsidRPr="30B3F88A">
        <w:rPr>
          <w:i/>
          <w:iCs/>
          <w:color w:val="548DD4" w:themeColor="text2" w:themeTint="99"/>
        </w:rPr>
        <w:t xml:space="preserve">, </w:t>
      </w:r>
      <w:proofErr w:type="spellStart"/>
      <w:r w:rsidR="00333E72" w:rsidRPr="30B3F88A">
        <w:rPr>
          <w:i/>
          <w:iCs/>
          <w:color w:val="548DD4" w:themeColor="text2" w:themeTint="99"/>
        </w:rPr>
        <w:t>DisplayIt</w:t>
      </w:r>
      <w:proofErr w:type="spellEnd"/>
      <w:r w:rsidR="00AA18EA" w:rsidRPr="30B3F88A">
        <w:rPr>
          <w:i/>
          <w:iCs/>
          <w:color w:val="548DD4" w:themeColor="text2" w:themeTint="99"/>
        </w:rPr>
        <w:t>), HME</w:t>
      </w:r>
      <w:r w:rsidRPr="30B3F88A">
        <w:rPr>
          <w:i/>
          <w:iCs/>
          <w:color w:val="548DD4" w:themeColor="text2" w:themeTint="99"/>
        </w:rPr>
        <w:t xml:space="preserve">, </w:t>
      </w:r>
      <w:r w:rsidR="00333E72" w:rsidRPr="30B3F88A">
        <w:rPr>
          <w:i/>
          <w:iCs/>
          <w:color w:val="548DD4" w:themeColor="text2" w:themeTint="99"/>
        </w:rPr>
        <w:t>CDW</w:t>
      </w:r>
      <w:r w:rsidRPr="30B3F88A">
        <w:rPr>
          <w:i/>
          <w:iCs/>
          <w:color w:val="548DD4" w:themeColor="text2" w:themeTint="99"/>
        </w:rPr>
        <w:t xml:space="preserve">, NAVCO/Securitas, MELINK, </w:t>
      </w:r>
      <w:proofErr w:type="spellStart"/>
      <w:r w:rsidR="00333E72" w:rsidRPr="30B3F88A">
        <w:rPr>
          <w:i/>
          <w:iCs/>
          <w:color w:val="548DD4" w:themeColor="text2" w:themeTint="99"/>
        </w:rPr>
        <w:t>Coolsys</w:t>
      </w:r>
      <w:proofErr w:type="spellEnd"/>
      <w:r w:rsidR="000B329A" w:rsidRPr="30B3F88A">
        <w:rPr>
          <w:i/>
          <w:iCs/>
          <w:color w:val="548DD4" w:themeColor="text2" w:themeTint="99"/>
        </w:rPr>
        <w:t xml:space="preserve">, </w:t>
      </w:r>
      <w:proofErr w:type="spellStart"/>
      <w:r w:rsidR="000B329A" w:rsidRPr="30B3F88A">
        <w:rPr>
          <w:i/>
          <w:iCs/>
          <w:color w:val="548DD4" w:themeColor="text2" w:themeTint="99"/>
        </w:rPr>
        <w:t>Vixx</w:t>
      </w:r>
      <w:r w:rsidR="007C6B15" w:rsidRPr="30B3F88A">
        <w:rPr>
          <w:i/>
          <w:iCs/>
          <w:color w:val="548DD4" w:themeColor="text2" w:themeTint="99"/>
        </w:rPr>
        <w:t>o</w:t>
      </w:r>
      <w:proofErr w:type="spellEnd"/>
      <w:r w:rsidRPr="30B3F88A">
        <w:rPr>
          <w:i/>
          <w:iCs/>
          <w:color w:val="548DD4" w:themeColor="text2" w:themeTint="99"/>
        </w:rPr>
        <w:t xml:space="preserve">, </w:t>
      </w:r>
      <w:r w:rsidR="519BF5D8" w:rsidRPr="30B3F88A">
        <w:rPr>
          <w:i/>
          <w:iCs/>
          <w:color w:val="548DD4" w:themeColor="text2" w:themeTint="99"/>
        </w:rPr>
        <w:t xml:space="preserve">ICEE, </w:t>
      </w:r>
      <w:r w:rsidRPr="30B3F88A">
        <w:rPr>
          <w:i/>
          <w:iCs/>
          <w:color w:val="548DD4" w:themeColor="text2" w:themeTint="99"/>
        </w:rPr>
        <w:t xml:space="preserve">Kay </w:t>
      </w:r>
      <w:r w:rsidR="00333E72" w:rsidRPr="30B3F88A">
        <w:rPr>
          <w:i/>
          <w:iCs/>
          <w:color w:val="548DD4" w:themeColor="text2" w:themeTint="99"/>
        </w:rPr>
        <w:t>Chemical, etc.</w:t>
      </w:r>
      <w:r w:rsidRPr="30B3F88A">
        <w:rPr>
          <w:i/>
          <w:iCs/>
          <w:color w:val="548DD4" w:themeColor="text2" w:themeTint="99"/>
        </w:rPr>
        <w:t xml:space="preserve">  </w:t>
      </w:r>
      <w:r w:rsidR="0321AE9C" w:rsidRPr="30B3F88A">
        <w:rPr>
          <w:i/>
          <w:iCs/>
          <w:color w:val="548DD4" w:themeColor="text2" w:themeTint="99"/>
        </w:rPr>
        <w:t>GC is accountable to inform vendors of any schedule shifts to avoid go</w:t>
      </w:r>
      <w:r w:rsidR="015E7881" w:rsidRPr="30B3F88A">
        <w:rPr>
          <w:i/>
          <w:iCs/>
          <w:color w:val="548DD4" w:themeColor="text2" w:themeTint="99"/>
        </w:rPr>
        <w:t>-</w:t>
      </w:r>
      <w:r w:rsidR="0321AE9C" w:rsidRPr="30B3F88A">
        <w:rPr>
          <w:i/>
          <w:iCs/>
          <w:color w:val="548DD4" w:themeColor="text2" w:themeTint="99"/>
        </w:rPr>
        <w:t xml:space="preserve">back fees.  If the vendors are not informed in a timely manner of a schedule shift and a go-back fee is incurred, the GC will be responsible to cover the cost. </w:t>
      </w:r>
    </w:p>
    <w:p w14:paraId="5FD30D64" w14:textId="7FAB50C9" w:rsidR="001022D2" w:rsidRPr="00344611" w:rsidRDefault="001022D2" w:rsidP="30B3F88A">
      <w:pPr>
        <w:rPr>
          <w:i/>
          <w:iCs/>
          <w:color w:val="548DD4" w:themeColor="text2" w:themeTint="99"/>
        </w:rPr>
      </w:pPr>
    </w:p>
    <w:p w14:paraId="0D44809E" w14:textId="63E9B8A4" w:rsidR="001022D2" w:rsidRPr="00344611" w:rsidRDefault="001022D2" w:rsidP="001022D2">
      <w:pPr>
        <w:rPr>
          <w:i/>
          <w:iCs/>
          <w:color w:val="548DD4" w:themeColor="text2" w:themeTint="99"/>
        </w:rPr>
      </w:pPr>
      <w:r w:rsidRPr="30B3F88A">
        <w:rPr>
          <w:i/>
          <w:iCs/>
          <w:color w:val="548DD4" w:themeColor="text2" w:themeTint="99"/>
        </w:rPr>
        <w:t xml:space="preserve">GC is also responsible for </w:t>
      </w:r>
      <w:r w:rsidR="360CE248" w:rsidRPr="30B3F88A">
        <w:rPr>
          <w:i/>
          <w:iCs/>
          <w:color w:val="548DD4" w:themeColor="text2" w:themeTint="99"/>
        </w:rPr>
        <w:t>the</w:t>
      </w:r>
      <w:r w:rsidRPr="30B3F88A">
        <w:rPr>
          <w:i/>
          <w:iCs/>
          <w:color w:val="548DD4" w:themeColor="text2" w:themeTint="99"/>
        </w:rPr>
        <w:t xml:space="preserve"> </w:t>
      </w:r>
      <w:r w:rsidR="3740205B" w:rsidRPr="30B3F88A">
        <w:rPr>
          <w:i/>
          <w:iCs/>
          <w:color w:val="548DD4" w:themeColor="text2" w:themeTint="99"/>
        </w:rPr>
        <w:t>rollover</w:t>
      </w:r>
      <w:r w:rsidR="3B3B4C15" w:rsidRPr="30B3F88A">
        <w:rPr>
          <w:i/>
          <w:iCs/>
          <w:color w:val="548DD4" w:themeColor="text2" w:themeTint="99"/>
        </w:rPr>
        <w:t xml:space="preserve"> of utilities</w:t>
      </w:r>
      <w:r w:rsidRPr="30B3F88A">
        <w:rPr>
          <w:i/>
          <w:iCs/>
          <w:color w:val="548DD4" w:themeColor="text2" w:themeTint="99"/>
        </w:rPr>
        <w:t xml:space="preserve"> from LL</w:t>
      </w:r>
      <w:r w:rsidR="454095CC" w:rsidRPr="30B3F88A">
        <w:rPr>
          <w:i/>
          <w:iCs/>
          <w:color w:val="548DD4" w:themeColor="text2" w:themeTint="99"/>
        </w:rPr>
        <w:t xml:space="preserve"> after Starbucks takes possession of the building at DOP. GC is responsible for utilit</w:t>
      </w:r>
      <w:r w:rsidR="4045CF87" w:rsidRPr="30B3F88A">
        <w:rPr>
          <w:i/>
          <w:iCs/>
          <w:color w:val="548DD4" w:themeColor="text2" w:themeTint="99"/>
        </w:rPr>
        <w:t>y</w:t>
      </w:r>
      <w:r w:rsidR="454095CC" w:rsidRPr="30B3F88A">
        <w:rPr>
          <w:i/>
          <w:iCs/>
          <w:color w:val="548DD4" w:themeColor="text2" w:themeTint="99"/>
        </w:rPr>
        <w:t xml:space="preserve"> costs during construction. </w:t>
      </w:r>
      <w:r w:rsidRPr="30B3F88A">
        <w:rPr>
          <w:i/>
          <w:iCs/>
          <w:color w:val="548DD4" w:themeColor="text2" w:themeTint="99"/>
        </w:rPr>
        <w:t xml:space="preserve">GC must submit </w:t>
      </w:r>
      <w:r w:rsidR="176B634B" w:rsidRPr="30B3F88A">
        <w:rPr>
          <w:i/>
          <w:iCs/>
          <w:color w:val="548DD4" w:themeColor="text2" w:themeTint="99"/>
        </w:rPr>
        <w:t xml:space="preserve">the </w:t>
      </w:r>
      <w:r w:rsidRPr="30B3F88A">
        <w:rPr>
          <w:i/>
          <w:iCs/>
          <w:color w:val="548DD4" w:themeColor="text2" w:themeTint="99"/>
        </w:rPr>
        <w:t>utility</w:t>
      </w:r>
      <w:r w:rsidR="169C6D62" w:rsidRPr="30B3F88A">
        <w:rPr>
          <w:i/>
          <w:iCs/>
          <w:color w:val="548DD4" w:themeColor="text2" w:themeTint="99"/>
        </w:rPr>
        <w:t xml:space="preserve"> meter</w:t>
      </w:r>
      <w:r w:rsidR="7BCB9805" w:rsidRPr="30B3F88A">
        <w:rPr>
          <w:i/>
          <w:iCs/>
          <w:color w:val="548DD4" w:themeColor="text2" w:themeTint="99"/>
        </w:rPr>
        <w:t xml:space="preserve"> </w:t>
      </w:r>
      <w:r w:rsidR="243E7D2E" w:rsidRPr="30B3F88A">
        <w:rPr>
          <w:i/>
          <w:iCs/>
          <w:color w:val="548DD4" w:themeColor="text2" w:themeTint="99"/>
        </w:rPr>
        <w:t>submission</w:t>
      </w:r>
      <w:r w:rsidRPr="30B3F88A">
        <w:rPr>
          <w:i/>
          <w:iCs/>
          <w:color w:val="548DD4" w:themeColor="text2" w:themeTint="99"/>
        </w:rPr>
        <w:t xml:space="preserve"> form </w:t>
      </w:r>
      <w:r w:rsidR="194ED76C" w:rsidRPr="30B3F88A">
        <w:rPr>
          <w:i/>
          <w:iCs/>
          <w:color w:val="548DD4" w:themeColor="text2" w:themeTint="99"/>
        </w:rPr>
        <w:t xml:space="preserve">or email photos of meters to PS as soon as meters are installed.  A delay in submission of meters can cause a delay in transfer of utilities to SBUX responsibility. </w:t>
      </w:r>
    </w:p>
    <w:p w14:paraId="385426C0" w14:textId="1DB214AE" w:rsidR="30B3F88A" w:rsidRDefault="30B3F88A" w:rsidP="30B3F88A">
      <w:pPr>
        <w:rPr>
          <w:i/>
          <w:iCs/>
          <w:color w:val="548DD4" w:themeColor="text2" w:themeTint="99"/>
        </w:rPr>
      </w:pPr>
    </w:p>
    <w:p w14:paraId="060DF8EE" w14:textId="0C64CB99" w:rsidR="001022D2" w:rsidRPr="00344611" w:rsidRDefault="001022D2" w:rsidP="30B3F88A">
      <w:pPr>
        <w:rPr>
          <w:i/>
          <w:iCs/>
          <w:color w:val="548DD4" w:themeColor="text2" w:themeTint="99"/>
        </w:rPr>
      </w:pPr>
      <w:r w:rsidRPr="30B3F88A">
        <w:rPr>
          <w:i/>
          <w:iCs/>
          <w:color w:val="548DD4" w:themeColor="text2" w:themeTint="99"/>
        </w:rPr>
        <w:t xml:space="preserve">Specifications for all Starbucks specified and provided items are available on Box see link:   </w:t>
      </w:r>
      <w:hyperlink r:id="rId15">
        <w:r w:rsidRPr="30B3F88A">
          <w:rPr>
            <w:rStyle w:val="Hyperlink"/>
            <w:b/>
            <w:bCs/>
            <w:i/>
            <w:iCs/>
            <w:color w:val="548DD4" w:themeColor="text2" w:themeTint="99"/>
          </w:rPr>
          <w:t>STARBUCKS DESIGN CATALOG</w:t>
        </w:r>
      </w:hyperlink>
      <w:r w:rsidRPr="30B3F88A">
        <w:rPr>
          <w:b/>
          <w:bCs/>
          <w:i/>
          <w:iCs/>
          <w:color w:val="548DD4" w:themeColor="text2" w:themeTint="99"/>
        </w:rPr>
        <w:t xml:space="preserve">  </w:t>
      </w:r>
      <w:r w:rsidRPr="30B3F88A">
        <w:rPr>
          <w:i/>
          <w:iCs/>
          <w:color w:val="548DD4" w:themeColor="text2" w:themeTint="99"/>
        </w:rPr>
        <w:t xml:space="preserve">  </w:t>
      </w:r>
    </w:p>
    <w:p w14:paraId="374B2BC4" w14:textId="0C45F47F" w:rsidR="001022D2" w:rsidRPr="00344611" w:rsidRDefault="001022D2" w:rsidP="30B3F88A">
      <w:pPr>
        <w:rPr>
          <w:i/>
          <w:iCs/>
          <w:color w:val="548DD4" w:themeColor="text2" w:themeTint="99"/>
        </w:rPr>
      </w:pPr>
    </w:p>
    <w:p w14:paraId="1806D94F" w14:textId="7112E1BE" w:rsidR="001022D2" w:rsidRPr="00344611" w:rsidRDefault="001022D2" w:rsidP="001022D2">
      <w:pPr>
        <w:rPr>
          <w:i/>
          <w:iCs/>
          <w:color w:val="548DD4" w:themeColor="text2" w:themeTint="99"/>
        </w:rPr>
      </w:pPr>
      <w:r w:rsidRPr="00344611">
        <w:rPr>
          <w:i/>
          <w:iCs/>
          <w:color w:val="548DD4" w:themeColor="text2" w:themeTint="99"/>
        </w:rPr>
        <w:t xml:space="preserve">GC is solely responsible for receipt of all SBUX provide materials and is solely responsible for delivery and receipt of all materials at the job site. GC should also plan to reference  SDRC GC Resources for additional information and requirements : </w:t>
      </w:r>
      <w:hyperlink r:id="rId16">
        <w:r w:rsidR="00D160AA" w:rsidRPr="30B3F88A">
          <w:rPr>
            <w:rStyle w:val="Hyperlink"/>
            <w:b/>
            <w:bCs/>
            <w:i/>
            <w:iCs/>
            <w:color w:val="548DD4" w:themeColor="text2" w:themeTint="99"/>
          </w:rPr>
          <w:t>SDRC - GC Resources</w:t>
        </w:r>
      </w:hyperlink>
      <w:r w:rsidR="008D34CA" w:rsidRPr="00344611">
        <w:rPr>
          <w:rStyle w:val="Hyperlink"/>
          <w:b/>
          <w:bCs/>
          <w:i/>
          <w:iCs/>
          <w:color w:val="548DD4" w:themeColor="text2" w:themeTint="99"/>
        </w:rPr>
        <w:t xml:space="preserve"> GC</w:t>
      </w:r>
      <w:r w:rsidR="00333E72">
        <w:rPr>
          <w:rStyle w:val="Hyperlink"/>
          <w:b/>
          <w:bCs/>
          <w:i/>
          <w:iCs/>
          <w:color w:val="548DD4" w:themeColor="text2" w:themeTint="99"/>
        </w:rPr>
        <w:t xml:space="preserve">, </w:t>
      </w:r>
      <w:r w:rsidR="008D34CA" w:rsidRPr="00344611">
        <w:rPr>
          <w:rStyle w:val="Hyperlink"/>
          <w:i/>
          <w:iCs/>
          <w:color w:val="548DD4" w:themeColor="text2" w:themeTint="99"/>
          <w:u w:val="none"/>
        </w:rPr>
        <w:t xml:space="preserve">GC should </w:t>
      </w:r>
      <w:r w:rsidR="00333E72" w:rsidRPr="00344611">
        <w:rPr>
          <w:rStyle w:val="Hyperlink"/>
          <w:i/>
          <w:iCs/>
          <w:color w:val="548DD4" w:themeColor="text2" w:themeTint="99"/>
          <w:u w:val="none"/>
        </w:rPr>
        <w:t>be</w:t>
      </w:r>
      <w:r w:rsidR="008D34CA" w:rsidRPr="00344611">
        <w:rPr>
          <w:rStyle w:val="Hyperlink"/>
          <w:i/>
          <w:iCs/>
          <w:color w:val="548DD4" w:themeColor="text2" w:themeTint="99"/>
          <w:u w:val="none"/>
        </w:rPr>
        <w:t xml:space="preserve"> up to date on all conditions of the Master Services </w:t>
      </w:r>
      <w:r w:rsidR="00AD3CBF" w:rsidRPr="00344611">
        <w:rPr>
          <w:rStyle w:val="Hyperlink"/>
          <w:i/>
          <w:iCs/>
          <w:color w:val="548DD4" w:themeColor="text2" w:themeTint="99"/>
          <w:u w:val="none"/>
        </w:rPr>
        <w:t>Agreement</w:t>
      </w:r>
      <w:r w:rsidR="008D34CA" w:rsidRPr="00344611">
        <w:rPr>
          <w:rStyle w:val="Hyperlink"/>
          <w:i/>
          <w:iCs/>
          <w:color w:val="548DD4" w:themeColor="text2" w:themeTint="99"/>
          <w:u w:val="none"/>
        </w:rPr>
        <w:t xml:space="preserve"> including </w:t>
      </w:r>
      <w:r w:rsidR="57CEE062" w:rsidRPr="30B3F88A">
        <w:rPr>
          <w:rStyle w:val="Hyperlink"/>
          <w:i/>
          <w:iCs/>
          <w:color w:val="548DD4" w:themeColor="text2" w:themeTint="99"/>
          <w:u w:val="none"/>
        </w:rPr>
        <w:t>punch list</w:t>
      </w:r>
      <w:r w:rsidR="008D34CA" w:rsidRPr="00344611">
        <w:rPr>
          <w:rStyle w:val="Hyperlink"/>
          <w:i/>
          <w:iCs/>
          <w:color w:val="548DD4" w:themeColor="text2" w:themeTint="99"/>
          <w:u w:val="none"/>
        </w:rPr>
        <w:t>, warranty and completion requirements, and all requirements for supplying lien waivers and pay applications.</w:t>
      </w:r>
    </w:p>
    <w:p w14:paraId="59CB701C" w14:textId="77777777" w:rsidR="001022D2" w:rsidRPr="00344611" w:rsidRDefault="001022D2" w:rsidP="001022D2">
      <w:pPr>
        <w:rPr>
          <w:i/>
          <w:iCs/>
          <w:color w:val="548DD4" w:themeColor="text2" w:themeTint="99"/>
        </w:rPr>
      </w:pPr>
    </w:p>
    <w:p w14:paraId="6C98B5CA" w14:textId="77777777" w:rsidR="001022D2" w:rsidRPr="00255777" w:rsidRDefault="001022D2" w:rsidP="001022D2">
      <w:r w:rsidRPr="00255777">
        <w:t>In addition, the following will be part of the contract:</w:t>
      </w:r>
    </w:p>
    <w:p w14:paraId="3982FB7F" w14:textId="77777777" w:rsidR="001022D2" w:rsidRPr="00255777" w:rsidRDefault="001022D2" w:rsidP="001022D2"/>
    <w:p w14:paraId="70F70D60" w14:textId="5500325A" w:rsidR="001022D2" w:rsidRDefault="001022D2" w:rsidP="001022D2">
      <w:pPr>
        <w:spacing w:after="200" w:line="276" w:lineRule="auto"/>
        <w:rPr>
          <w:iCs/>
          <w:lang w:eastAsia="en-US"/>
        </w:rPr>
      </w:pPr>
      <w:r w:rsidRPr="00255777">
        <w:rPr>
          <w:iCs/>
          <w:lang w:eastAsia="en-US"/>
        </w:rPr>
        <w:lastRenderedPageBreak/>
        <w:t>Please note</w:t>
      </w:r>
      <w:r w:rsidR="14702223" w:rsidRPr="30B3F88A">
        <w:rPr>
          <w:lang w:eastAsia="en-US"/>
        </w:rPr>
        <w:t>: the</w:t>
      </w:r>
      <w:r w:rsidRPr="00255777">
        <w:rPr>
          <w:iCs/>
          <w:lang w:eastAsia="en-US"/>
        </w:rPr>
        <w:t xml:space="preserve"> contractor must satisfy all Starbucks Coffee Company minimum standards and specifications all variances from approved plans should be verified thorough Starbucks Project Manager (PM) in writing. </w:t>
      </w:r>
      <w:r w:rsidRPr="30B3F88A">
        <w:rPr>
          <w:b/>
          <w:u w:val="single"/>
          <w:lang w:eastAsia="en-US"/>
        </w:rPr>
        <w:t>Daily reports</w:t>
      </w:r>
      <w:r w:rsidRPr="00255777">
        <w:rPr>
          <w:iCs/>
          <w:lang w:eastAsia="en-US"/>
        </w:rPr>
        <w:t xml:space="preserve"> from the field </w:t>
      </w:r>
      <w:r w:rsidRPr="30B3F88A">
        <w:rPr>
          <w:lang w:eastAsia="en-US"/>
        </w:rPr>
        <w:t>are</w:t>
      </w:r>
      <w:r w:rsidRPr="00C05E24">
        <w:rPr>
          <w:iCs/>
          <w:highlight w:val="yellow"/>
          <w:lang w:eastAsia="en-US"/>
        </w:rPr>
        <w:t xml:space="preserve"> </w:t>
      </w:r>
      <w:r w:rsidRPr="30B3F88A">
        <w:rPr>
          <w:u w:val="single"/>
          <w:lang w:eastAsia="en-US"/>
        </w:rPr>
        <w:t>required</w:t>
      </w:r>
      <w:r w:rsidRPr="00255777">
        <w:rPr>
          <w:iCs/>
          <w:lang w:eastAsia="en-US"/>
        </w:rPr>
        <w:t xml:space="preserve"> </w:t>
      </w:r>
      <w:r w:rsidR="00790992">
        <w:rPr>
          <w:iCs/>
          <w:lang w:eastAsia="en-US"/>
        </w:rPr>
        <w:t xml:space="preserve">including Open Space captures </w:t>
      </w:r>
      <w:r w:rsidR="3FE5D687" w:rsidRPr="30B3F88A">
        <w:rPr>
          <w:lang w:eastAsia="en-US"/>
        </w:rPr>
        <w:t>every 3 days</w:t>
      </w:r>
      <w:r w:rsidR="00790992" w:rsidRPr="30B3F88A">
        <w:rPr>
          <w:lang w:eastAsia="en-US"/>
        </w:rPr>
        <w:t xml:space="preserve"> </w:t>
      </w:r>
      <w:r w:rsidRPr="00255777">
        <w:rPr>
          <w:iCs/>
          <w:lang w:eastAsia="en-US"/>
        </w:rPr>
        <w:t>and should include at minimum</w:t>
      </w:r>
      <w:r>
        <w:rPr>
          <w:iCs/>
          <w:lang w:eastAsia="en-US"/>
        </w:rPr>
        <w:t>,</w:t>
      </w:r>
      <w:r w:rsidRPr="00255777">
        <w:rPr>
          <w:iCs/>
          <w:lang w:eastAsia="en-US"/>
        </w:rPr>
        <w:t xml:space="preserve"> </w:t>
      </w:r>
      <w:r w:rsidRPr="004F0AB5">
        <w:rPr>
          <w:i/>
          <w:lang w:eastAsia="en-US"/>
        </w:rPr>
        <w:t xml:space="preserve">scope of work completed previous day, scope of work to be complete in </w:t>
      </w:r>
      <w:r w:rsidR="39CD10C3" w:rsidRPr="30B3F88A">
        <w:rPr>
          <w:i/>
          <w:iCs/>
          <w:lang w:eastAsia="en-US"/>
        </w:rPr>
        <w:t xml:space="preserve">the </w:t>
      </w:r>
      <w:r w:rsidRPr="004F0AB5">
        <w:rPr>
          <w:i/>
          <w:lang w:eastAsia="en-US"/>
        </w:rPr>
        <w:t>next 24 hours, status of all inspections, status of current work against actual schedule, copy of all outstanding questions or RFI’s, photos of work performed in previous 24 hours</w:t>
      </w:r>
      <w:r w:rsidRPr="00255777">
        <w:rPr>
          <w:iCs/>
          <w:lang w:eastAsia="en-US"/>
        </w:rPr>
        <w:t xml:space="preserve">, </w:t>
      </w:r>
      <w:r w:rsidRPr="004F0AB5">
        <w:rPr>
          <w:i/>
          <w:lang w:eastAsia="en-US"/>
        </w:rPr>
        <w:t>change orders, etc</w:t>
      </w:r>
      <w:r w:rsidRPr="00255777">
        <w:rPr>
          <w:iCs/>
          <w:lang w:eastAsia="en-US"/>
        </w:rPr>
        <w:t xml:space="preserve">. at that point in project.  Updates should be submitted to PM and </w:t>
      </w:r>
      <w:r w:rsidR="00790992">
        <w:rPr>
          <w:iCs/>
          <w:lang w:eastAsia="en-US"/>
        </w:rPr>
        <w:t>PS</w:t>
      </w:r>
      <w:r w:rsidRPr="00255777">
        <w:rPr>
          <w:iCs/>
          <w:lang w:eastAsia="en-US"/>
        </w:rPr>
        <w:t xml:space="preserve"> </w:t>
      </w:r>
      <w:r>
        <w:rPr>
          <w:iCs/>
          <w:lang w:eastAsia="en-US"/>
        </w:rPr>
        <w:t xml:space="preserve">and BOX </w:t>
      </w:r>
      <w:r w:rsidR="64734692" w:rsidRPr="30B3F88A">
        <w:rPr>
          <w:lang w:eastAsia="en-US"/>
        </w:rPr>
        <w:t xml:space="preserve">email </w:t>
      </w:r>
      <w:r>
        <w:rPr>
          <w:iCs/>
          <w:lang w:eastAsia="en-US"/>
        </w:rPr>
        <w:t xml:space="preserve">link </w:t>
      </w:r>
      <w:r w:rsidRPr="00255777">
        <w:rPr>
          <w:b/>
          <w:bCs/>
          <w:iCs/>
          <w:u w:val="single"/>
          <w:lang w:eastAsia="en-US"/>
        </w:rPr>
        <w:t>daily before 9 am</w:t>
      </w:r>
      <w:r w:rsidRPr="00255777">
        <w:rPr>
          <w:iCs/>
          <w:lang w:eastAsia="en-US"/>
        </w:rPr>
        <w:t xml:space="preserve">. </w:t>
      </w:r>
    </w:p>
    <w:p w14:paraId="7C2EEB2E" w14:textId="4B9F6ED7" w:rsidR="00D160AA" w:rsidRPr="00D160AA" w:rsidRDefault="001022D2" w:rsidP="00D160AA">
      <w:pPr>
        <w:rPr>
          <w:b/>
          <w:bCs/>
        </w:rPr>
      </w:pPr>
      <w:proofErr w:type="gramStart"/>
      <w:r>
        <w:rPr>
          <w:iCs/>
          <w:lang w:eastAsia="en-US"/>
        </w:rPr>
        <w:t>GC’s</w:t>
      </w:r>
      <w:proofErr w:type="gramEnd"/>
      <w:r>
        <w:rPr>
          <w:iCs/>
          <w:lang w:eastAsia="en-US"/>
        </w:rPr>
        <w:t xml:space="preserve"> should also be familiar with the documentation in the Starbucks Store Development Resource Center (SDRC).  Here is a link: </w:t>
      </w:r>
      <w:hyperlink r:id="rId17" w:history="1">
        <w:r w:rsidR="00D160AA" w:rsidRPr="00D160AA">
          <w:rPr>
            <w:rStyle w:val="Hyperlink"/>
            <w:b/>
            <w:bCs/>
          </w:rPr>
          <w:t>SDRC - GC R</w:t>
        </w:r>
        <w:r w:rsidR="00D160AA">
          <w:rPr>
            <w:rStyle w:val="Hyperlink"/>
            <w:b/>
            <w:bCs/>
          </w:rPr>
          <w:t>e</w:t>
        </w:r>
        <w:r w:rsidR="00D160AA" w:rsidRPr="00D160AA">
          <w:rPr>
            <w:rStyle w:val="Hyperlink"/>
            <w:b/>
            <w:bCs/>
          </w:rPr>
          <w:t>sources</w:t>
        </w:r>
      </w:hyperlink>
    </w:p>
    <w:p w14:paraId="4EAB988F" w14:textId="2F014E41" w:rsidR="001022D2" w:rsidRPr="00204C40" w:rsidRDefault="001022D2" w:rsidP="00D160AA">
      <w:pPr>
        <w:spacing w:after="200" w:line="276" w:lineRule="auto"/>
        <w:rPr>
          <w:iCs/>
          <w:highlight w:val="cyan"/>
        </w:rPr>
      </w:pPr>
    </w:p>
    <w:p w14:paraId="2808967E" w14:textId="6426FDC9" w:rsidR="001022D2" w:rsidRPr="00897AEF" w:rsidRDefault="00897AEF" w:rsidP="001022D2">
      <w:pPr>
        <w:rPr>
          <w:rStyle w:val="Hyperlink"/>
          <w:highlight w:val="cyan"/>
        </w:rPr>
      </w:pPr>
      <w:r>
        <w:rPr>
          <w:highlight w:val="cyan"/>
          <w:u w:val="single"/>
        </w:rPr>
        <w:fldChar w:fldCharType="begin"/>
      </w:r>
      <w:r w:rsidR="0019328A">
        <w:rPr>
          <w:highlight w:val="cyan"/>
          <w:u w:val="single"/>
        </w:rPr>
        <w:instrText>HYPERLINK "https://sbuxsd.ent.box.com/folder/61789656541"</w:instrText>
      </w:r>
      <w:r>
        <w:rPr>
          <w:highlight w:val="cyan"/>
          <w:u w:val="single"/>
        </w:rPr>
      </w:r>
      <w:r>
        <w:rPr>
          <w:highlight w:val="cyan"/>
          <w:u w:val="single"/>
        </w:rPr>
        <w:fldChar w:fldCharType="separate"/>
      </w:r>
      <w:r w:rsidR="001022D2" w:rsidRPr="00897AEF">
        <w:rPr>
          <w:rStyle w:val="Hyperlink"/>
          <w:highlight w:val="cyan"/>
        </w:rPr>
        <w:t>See plans and LLWL in bid folder for additional comments.</w:t>
      </w:r>
    </w:p>
    <w:p w14:paraId="411730C8" w14:textId="798ACD16" w:rsidR="00753403" w:rsidRPr="00204C40" w:rsidRDefault="005E1EC2">
      <w:pPr>
        <w:rPr>
          <w:highlight w:val="cyan"/>
        </w:rPr>
      </w:pPr>
      <w:r w:rsidRPr="00897AEF">
        <w:rPr>
          <w:rStyle w:val="Hyperlink"/>
          <w:highlight w:val="cyan"/>
        </w:rPr>
        <w:t>for additional comments.</w:t>
      </w:r>
      <w:r w:rsidR="00897AEF">
        <w:rPr>
          <w:highlight w:val="cyan"/>
          <w:u w:val="single"/>
        </w:rPr>
        <w:fldChar w:fldCharType="end"/>
      </w:r>
    </w:p>
    <w:sectPr w:rsidR="00753403" w:rsidRPr="00204C4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35F5" w14:textId="77777777" w:rsidR="000D0439" w:rsidRDefault="000D0439" w:rsidP="00D82001">
      <w:r>
        <w:separator/>
      </w:r>
    </w:p>
  </w:endnote>
  <w:endnote w:type="continuationSeparator" w:id="0">
    <w:p w14:paraId="2071530E" w14:textId="77777777" w:rsidR="000D0439" w:rsidRDefault="000D0439" w:rsidP="00D8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2CC61" w14:textId="77777777" w:rsidR="000D0439" w:rsidRDefault="000D0439" w:rsidP="00D82001">
      <w:r>
        <w:separator/>
      </w:r>
    </w:p>
  </w:footnote>
  <w:footnote w:type="continuationSeparator" w:id="0">
    <w:p w14:paraId="4078078A" w14:textId="77777777" w:rsidR="000D0439" w:rsidRDefault="000D0439" w:rsidP="00D8200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q+ACZuSxsjfQU" int2:id="9NO0T9nj">
      <int2:state int2:value="Rejected" int2:type="spell"/>
    </int2:textHash>
    <int2:textHash int2:hashCode="GK0oJpzMOSk7FK" int2:id="YGQQXluw">
      <int2:state int2:value="Rejected" int2:type="spell"/>
    </int2:textHash>
    <int2:textHash int2:hashCode="l1YMaXnR/1C9M1" int2:id="gzkOz55c">
      <int2:state int2:value="Rejected" int2:type="spell"/>
    </int2:textHash>
    <int2:bookmark int2:bookmarkName="_Int_belct2Pz" int2:invalidationBookmarkName="" int2:hashCode="5d/16KB2MqH3YG" int2:id="aeNB43NR">
      <int2:state int2:value="Rejected" int2:type="gram"/>
    </int2:bookmark>
    <int2:bookmark int2:bookmarkName="_Int_AYsGh2u5" int2:invalidationBookmarkName="" int2:hashCode="oTwM1QO3IBlc0o" int2:id="CzGCoVQ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824"/>
    <w:multiLevelType w:val="hybridMultilevel"/>
    <w:tmpl w:val="EADA31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52092"/>
    <w:multiLevelType w:val="hybridMultilevel"/>
    <w:tmpl w:val="1B68B0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7951C35"/>
    <w:multiLevelType w:val="hybridMultilevel"/>
    <w:tmpl w:val="BA48F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2E5710"/>
    <w:multiLevelType w:val="hybridMultilevel"/>
    <w:tmpl w:val="EE62ADEA"/>
    <w:lvl w:ilvl="0" w:tplc="78524654">
      <w:start w:val="1"/>
      <w:numFmt w:val="bullet"/>
      <w:lvlText w:val=""/>
      <w:lvlJc w:val="left"/>
      <w:pPr>
        <w:ind w:left="720" w:hanging="360"/>
      </w:pPr>
      <w:rPr>
        <w:rFonts w:ascii="Wingdings" w:hAnsi="Wingdings" w:hint="default"/>
      </w:rPr>
    </w:lvl>
    <w:lvl w:ilvl="1" w:tplc="7C36A24C">
      <w:start w:val="1"/>
      <w:numFmt w:val="bullet"/>
      <w:lvlText w:val="o"/>
      <w:lvlJc w:val="left"/>
      <w:pPr>
        <w:ind w:left="1440" w:hanging="360"/>
      </w:pPr>
      <w:rPr>
        <w:rFonts w:ascii="Courier New" w:hAnsi="Courier New" w:hint="default"/>
      </w:rPr>
    </w:lvl>
    <w:lvl w:ilvl="2" w:tplc="AF0AC7D2">
      <w:start w:val="1"/>
      <w:numFmt w:val="bullet"/>
      <w:lvlText w:val=""/>
      <w:lvlJc w:val="left"/>
      <w:pPr>
        <w:ind w:left="2160" w:hanging="360"/>
      </w:pPr>
      <w:rPr>
        <w:rFonts w:ascii="Wingdings" w:hAnsi="Wingdings" w:hint="default"/>
      </w:rPr>
    </w:lvl>
    <w:lvl w:ilvl="3" w:tplc="6FF4577C">
      <w:start w:val="1"/>
      <w:numFmt w:val="bullet"/>
      <w:lvlText w:val=""/>
      <w:lvlJc w:val="left"/>
      <w:pPr>
        <w:ind w:left="2880" w:hanging="360"/>
      </w:pPr>
      <w:rPr>
        <w:rFonts w:ascii="Symbol" w:hAnsi="Symbol" w:hint="default"/>
      </w:rPr>
    </w:lvl>
    <w:lvl w:ilvl="4" w:tplc="C77EC34E">
      <w:start w:val="1"/>
      <w:numFmt w:val="bullet"/>
      <w:lvlText w:val="o"/>
      <w:lvlJc w:val="left"/>
      <w:pPr>
        <w:ind w:left="3600" w:hanging="360"/>
      </w:pPr>
      <w:rPr>
        <w:rFonts w:ascii="Courier New" w:hAnsi="Courier New" w:hint="default"/>
      </w:rPr>
    </w:lvl>
    <w:lvl w:ilvl="5" w:tplc="0D5E5066">
      <w:start w:val="1"/>
      <w:numFmt w:val="bullet"/>
      <w:lvlText w:val=""/>
      <w:lvlJc w:val="left"/>
      <w:pPr>
        <w:ind w:left="4320" w:hanging="360"/>
      </w:pPr>
      <w:rPr>
        <w:rFonts w:ascii="Wingdings" w:hAnsi="Wingdings" w:hint="default"/>
      </w:rPr>
    </w:lvl>
    <w:lvl w:ilvl="6" w:tplc="B69AC80E">
      <w:start w:val="1"/>
      <w:numFmt w:val="bullet"/>
      <w:lvlText w:val=""/>
      <w:lvlJc w:val="left"/>
      <w:pPr>
        <w:ind w:left="5040" w:hanging="360"/>
      </w:pPr>
      <w:rPr>
        <w:rFonts w:ascii="Symbol" w:hAnsi="Symbol" w:hint="default"/>
      </w:rPr>
    </w:lvl>
    <w:lvl w:ilvl="7" w:tplc="3C7011A4">
      <w:start w:val="1"/>
      <w:numFmt w:val="bullet"/>
      <w:lvlText w:val="o"/>
      <w:lvlJc w:val="left"/>
      <w:pPr>
        <w:ind w:left="5760" w:hanging="360"/>
      </w:pPr>
      <w:rPr>
        <w:rFonts w:ascii="Courier New" w:hAnsi="Courier New" w:hint="default"/>
      </w:rPr>
    </w:lvl>
    <w:lvl w:ilvl="8" w:tplc="209A363E">
      <w:start w:val="1"/>
      <w:numFmt w:val="bullet"/>
      <w:lvlText w:val=""/>
      <w:lvlJc w:val="left"/>
      <w:pPr>
        <w:ind w:left="6480" w:hanging="360"/>
      </w:pPr>
      <w:rPr>
        <w:rFonts w:ascii="Wingdings" w:hAnsi="Wingdings" w:hint="default"/>
      </w:rPr>
    </w:lvl>
  </w:abstractNum>
  <w:abstractNum w:abstractNumId="4" w15:restartNumberingAfterBreak="0">
    <w:nsid w:val="5CECF210"/>
    <w:multiLevelType w:val="hybridMultilevel"/>
    <w:tmpl w:val="9CACF11A"/>
    <w:lvl w:ilvl="0" w:tplc="F5A20934">
      <w:start w:val="1"/>
      <w:numFmt w:val="bullet"/>
      <w:lvlText w:val=""/>
      <w:lvlJc w:val="left"/>
      <w:pPr>
        <w:ind w:left="1080" w:hanging="360"/>
      </w:pPr>
      <w:rPr>
        <w:rFonts w:ascii="Wingdings" w:hAnsi="Wingdings" w:hint="default"/>
      </w:rPr>
    </w:lvl>
    <w:lvl w:ilvl="1" w:tplc="8608795A">
      <w:start w:val="1"/>
      <w:numFmt w:val="bullet"/>
      <w:lvlText w:val="o"/>
      <w:lvlJc w:val="left"/>
      <w:pPr>
        <w:ind w:left="1800" w:hanging="360"/>
      </w:pPr>
      <w:rPr>
        <w:rFonts w:ascii="Courier New" w:hAnsi="Courier New" w:hint="default"/>
      </w:rPr>
    </w:lvl>
    <w:lvl w:ilvl="2" w:tplc="0152E800">
      <w:start w:val="1"/>
      <w:numFmt w:val="bullet"/>
      <w:lvlText w:val=""/>
      <w:lvlJc w:val="left"/>
      <w:pPr>
        <w:ind w:left="2520" w:hanging="360"/>
      </w:pPr>
      <w:rPr>
        <w:rFonts w:ascii="Wingdings" w:hAnsi="Wingdings" w:hint="default"/>
      </w:rPr>
    </w:lvl>
    <w:lvl w:ilvl="3" w:tplc="FF2CE1C6">
      <w:start w:val="1"/>
      <w:numFmt w:val="bullet"/>
      <w:lvlText w:val=""/>
      <w:lvlJc w:val="left"/>
      <w:pPr>
        <w:ind w:left="3240" w:hanging="360"/>
      </w:pPr>
      <w:rPr>
        <w:rFonts w:ascii="Symbol" w:hAnsi="Symbol" w:hint="default"/>
      </w:rPr>
    </w:lvl>
    <w:lvl w:ilvl="4" w:tplc="FB708FD2">
      <w:start w:val="1"/>
      <w:numFmt w:val="bullet"/>
      <w:lvlText w:val="o"/>
      <w:lvlJc w:val="left"/>
      <w:pPr>
        <w:ind w:left="3960" w:hanging="360"/>
      </w:pPr>
      <w:rPr>
        <w:rFonts w:ascii="Courier New" w:hAnsi="Courier New" w:hint="default"/>
      </w:rPr>
    </w:lvl>
    <w:lvl w:ilvl="5" w:tplc="07D2879C">
      <w:start w:val="1"/>
      <w:numFmt w:val="bullet"/>
      <w:lvlText w:val=""/>
      <w:lvlJc w:val="left"/>
      <w:pPr>
        <w:ind w:left="4680" w:hanging="360"/>
      </w:pPr>
      <w:rPr>
        <w:rFonts w:ascii="Wingdings" w:hAnsi="Wingdings" w:hint="default"/>
      </w:rPr>
    </w:lvl>
    <w:lvl w:ilvl="6" w:tplc="07B4CFF4">
      <w:start w:val="1"/>
      <w:numFmt w:val="bullet"/>
      <w:lvlText w:val=""/>
      <w:lvlJc w:val="left"/>
      <w:pPr>
        <w:ind w:left="5400" w:hanging="360"/>
      </w:pPr>
      <w:rPr>
        <w:rFonts w:ascii="Symbol" w:hAnsi="Symbol" w:hint="default"/>
      </w:rPr>
    </w:lvl>
    <w:lvl w:ilvl="7" w:tplc="38961CEC">
      <w:start w:val="1"/>
      <w:numFmt w:val="bullet"/>
      <w:lvlText w:val="o"/>
      <w:lvlJc w:val="left"/>
      <w:pPr>
        <w:ind w:left="6120" w:hanging="360"/>
      </w:pPr>
      <w:rPr>
        <w:rFonts w:ascii="Courier New" w:hAnsi="Courier New" w:hint="default"/>
      </w:rPr>
    </w:lvl>
    <w:lvl w:ilvl="8" w:tplc="F94EC73C">
      <w:start w:val="1"/>
      <w:numFmt w:val="bullet"/>
      <w:lvlText w:val=""/>
      <w:lvlJc w:val="left"/>
      <w:pPr>
        <w:ind w:left="6840" w:hanging="360"/>
      </w:pPr>
      <w:rPr>
        <w:rFonts w:ascii="Wingdings" w:hAnsi="Wingdings" w:hint="default"/>
      </w:rPr>
    </w:lvl>
  </w:abstractNum>
  <w:abstractNum w:abstractNumId="5" w15:restartNumberingAfterBreak="0">
    <w:nsid w:val="637B275A"/>
    <w:multiLevelType w:val="hybridMultilevel"/>
    <w:tmpl w:val="DBBA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B41893"/>
    <w:multiLevelType w:val="hybridMultilevel"/>
    <w:tmpl w:val="AD4025FE"/>
    <w:lvl w:ilvl="0" w:tplc="DA50C63C">
      <w:start w:val="1"/>
      <w:numFmt w:val="bullet"/>
      <w:lvlText w:val=""/>
      <w:lvlJc w:val="left"/>
      <w:pPr>
        <w:ind w:left="720" w:hanging="360"/>
      </w:pPr>
      <w:rPr>
        <w:rFonts w:ascii="Wingdings" w:hAnsi="Wingdings" w:hint="default"/>
      </w:rPr>
    </w:lvl>
    <w:lvl w:ilvl="1" w:tplc="7A5C81F4">
      <w:start w:val="1"/>
      <w:numFmt w:val="bullet"/>
      <w:lvlText w:val="o"/>
      <w:lvlJc w:val="left"/>
      <w:pPr>
        <w:ind w:left="1440" w:hanging="360"/>
      </w:pPr>
      <w:rPr>
        <w:rFonts w:ascii="Courier New" w:hAnsi="Courier New" w:hint="default"/>
      </w:rPr>
    </w:lvl>
    <w:lvl w:ilvl="2" w:tplc="F676D72E">
      <w:start w:val="1"/>
      <w:numFmt w:val="bullet"/>
      <w:lvlText w:val=""/>
      <w:lvlJc w:val="left"/>
      <w:pPr>
        <w:ind w:left="2160" w:hanging="360"/>
      </w:pPr>
      <w:rPr>
        <w:rFonts w:ascii="Wingdings" w:hAnsi="Wingdings" w:hint="default"/>
      </w:rPr>
    </w:lvl>
    <w:lvl w:ilvl="3" w:tplc="91200150">
      <w:start w:val="1"/>
      <w:numFmt w:val="bullet"/>
      <w:lvlText w:val=""/>
      <w:lvlJc w:val="left"/>
      <w:pPr>
        <w:ind w:left="2880" w:hanging="360"/>
      </w:pPr>
      <w:rPr>
        <w:rFonts w:ascii="Symbol" w:hAnsi="Symbol" w:hint="default"/>
      </w:rPr>
    </w:lvl>
    <w:lvl w:ilvl="4" w:tplc="CF384FB2">
      <w:start w:val="1"/>
      <w:numFmt w:val="bullet"/>
      <w:lvlText w:val="o"/>
      <w:lvlJc w:val="left"/>
      <w:pPr>
        <w:ind w:left="3600" w:hanging="360"/>
      </w:pPr>
      <w:rPr>
        <w:rFonts w:ascii="Courier New" w:hAnsi="Courier New" w:hint="default"/>
      </w:rPr>
    </w:lvl>
    <w:lvl w:ilvl="5" w:tplc="D31A2134">
      <w:start w:val="1"/>
      <w:numFmt w:val="bullet"/>
      <w:lvlText w:val=""/>
      <w:lvlJc w:val="left"/>
      <w:pPr>
        <w:ind w:left="4320" w:hanging="360"/>
      </w:pPr>
      <w:rPr>
        <w:rFonts w:ascii="Wingdings" w:hAnsi="Wingdings" w:hint="default"/>
      </w:rPr>
    </w:lvl>
    <w:lvl w:ilvl="6" w:tplc="466E55B0">
      <w:start w:val="1"/>
      <w:numFmt w:val="bullet"/>
      <w:lvlText w:val=""/>
      <w:lvlJc w:val="left"/>
      <w:pPr>
        <w:ind w:left="5040" w:hanging="360"/>
      </w:pPr>
      <w:rPr>
        <w:rFonts w:ascii="Symbol" w:hAnsi="Symbol" w:hint="default"/>
      </w:rPr>
    </w:lvl>
    <w:lvl w:ilvl="7" w:tplc="C20E2E54">
      <w:start w:val="1"/>
      <w:numFmt w:val="bullet"/>
      <w:lvlText w:val="o"/>
      <w:lvlJc w:val="left"/>
      <w:pPr>
        <w:ind w:left="5760" w:hanging="360"/>
      </w:pPr>
      <w:rPr>
        <w:rFonts w:ascii="Courier New" w:hAnsi="Courier New" w:hint="default"/>
      </w:rPr>
    </w:lvl>
    <w:lvl w:ilvl="8" w:tplc="D5827CCA">
      <w:start w:val="1"/>
      <w:numFmt w:val="bullet"/>
      <w:lvlText w:val=""/>
      <w:lvlJc w:val="left"/>
      <w:pPr>
        <w:ind w:left="6480" w:hanging="360"/>
      </w:pPr>
      <w:rPr>
        <w:rFonts w:ascii="Wingdings" w:hAnsi="Wingdings" w:hint="default"/>
      </w:rPr>
    </w:lvl>
  </w:abstractNum>
  <w:num w:numId="1" w16cid:durableId="1838499841">
    <w:abstractNumId w:val="0"/>
  </w:num>
  <w:num w:numId="2" w16cid:durableId="9483887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5505579">
    <w:abstractNumId w:val="1"/>
  </w:num>
  <w:num w:numId="4" w16cid:durableId="2135371332">
    <w:abstractNumId w:val="2"/>
  </w:num>
  <w:num w:numId="5" w16cid:durableId="1924030709">
    <w:abstractNumId w:val="5"/>
  </w:num>
  <w:num w:numId="6" w16cid:durableId="178662101">
    <w:abstractNumId w:val="6"/>
  </w:num>
  <w:num w:numId="7" w16cid:durableId="1178497680">
    <w:abstractNumId w:val="3"/>
  </w:num>
  <w:num w:numId="8" w16cid:durableId="1750495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1MTOwNDIzMja1NDRU0lEKTi0uzszPAykwNK4FAGLEQhktAAAA"/>
  </w:docVars>
  <w:rsids>
    <w:rsidRoot w:val="00B90F79"/>
    <w:rsid w:val="00012095"/>
    <w:rsid w:val="0001246F"/>
    <w:rsid w:val="000125C4"/>
    <w:rsid w:val="000164AF"/>
    <w:rsid w:val="000175A6"/>
    <w:rsid w:val="00021BC0"/>
    <w:rsid w:val="0003446C"/>
    <w:rsid w:val="0004167E"/>
    <w:rsid w:val="00045F36"/>
    <w:rsid w:val="00046096"/>
    <w:rsid w:val="00047C86"/>
    <w:rsid w:val="00050E75"/>
    <w:rsid w:val="0006123A"/>
    <w:rsid w:val="0007439F"/>
    <w:rsid w:val="0008134C"/>
    <w:rsid w:val="0009120D"/>
    <w:rsid w:val="0009160C"/>
    <w:rsid w:val="00097D74"/>
    <w:rsid w:val="000A6F20"/>
    <w:rsid w:val="000B1B73"/>
    <w:rsid w:val="000B329A"/>
    <w:rsid w:val="000C2CD2"/>
    <w:rsid w:val="000C54F5"/>
    <w:rsid w:val="000D0439"/>
    <w:rsid w:val="000D5230"/>
    <w:rsid w:val="000E2445"/>
    <w:rsid w:val="000E3029"/>
    <w:rsid w:val="000F23FC"/>
    <w:rsid w:val="000F3379"/>
    <w:rsid w:val="000F3675"/>
    <w:rsid w:val="001022D2"/>
    <w:rsid w:val="001133A1"/>
    <w:rsid w:val="00120201"/>
    <w:rsid w:val="00130F87"/>
    <w:rsid w:val="001340DD"/>
    <w:rsid w:val="00141DC4"/>
    <w:rsid w:val="00141E4C"/>
    <w:rsid w:val="00144AA5"/>
    <w:rsid w:val="0014684C"/>
    <w:rsid w:val="00151178"/>
    <w:rsid w:val="001559BE"/>
    <w:rsid w:val="00164B5A"/>
    <w:rsid w:val="00172915"/>
    <w:rsid w:val="00175014"/>
    <w:rsid w:val="00176431"/>
    <w:rsid w:val="00180ED7"/>
    <w:rsid w:val="00181CFF"/>
    <w:rsid w:val="001845DC"/>
    <w:rsid w:val="00192C3F"/>
    <w:rsid w:val="0019328A"/>
    <w:rsid w:val="0019376D"/>
    <w:rsid w:val="00196C5B"/>
    <w:rsid w:val="00196C72"/>
    <w:rsid w:val="001A3BC8"/>
    <w:rsid w:val="001A3C8B"/>
    <w:rsid w:val="001B59EC"/>
    <w:rsid w:val="001B7AD0"/>
    <w:rsid w:val="001B7ADF"/>
    <w:rsid w:val="001D6516"/>
    <w:rsid w:val="001F1802"/>
    <w:rsid w:val="001F1C00"/>
    <w:rsid w:val="001F3FC5"/>
    <w:rsid w:val="001F6DEA"/>
    <w:rsid w:val="00204C40"/>
    <w:rsid w:val="00205D99"/>
    <w:rsid w:val="00213D5F"/>
    <w:rsid w:val="00222BF0"/>
    <w:rsid w:val="002276F2"/>
    <w:rsid w:val="002322A9"/>
    <w:rsid w:val="00243CA1"/>
    <w:rsid w:val="00243FF9"/>
    <w:rsid w:val="0024508F"/>
    <w:rsid w:val="002541F3"/>
    <w:rsid w:val="00255777"/>
    <w:rsid w:val="00255997"/>
    <w:rsid w:val="002804B5"/>
    <w:rsid w:val="00282548"/>
    <w:rsid w:val="00283407"/>
    <w:rsid w:val="002840FF"/>
    <w:rsid w:val="002957E2"/>
    <w:rsid w:val="002A39B6"/>
    <w:rsid w:val="002A620C"/>
    <w:rsid w:val="002A75EF"/>
    <w:rsid w:val="002B38DA"/>
    <w:rsid w:val="002B6704"/>
    <w:rsid w:val="002D3C34"/>
    <w:rsid w:val="002E442D"/>
    <w:rsid w:val="002E63AF"/>
    <w:rsid w:val="002F119F"/>
    <w:rsid w:val="002F6B4D"/>
    <w:rsid w:val="002F7AD5"/>
    <w:rsid w:val="003017E1"/>
    <w:rsid w:val="00305BA7"/>
    <w:rsid w:val="003064A4"/>
    <w:rsid w:val="003078B8"/>
    <w:rsid w:val="003168EF"/>
    <w:rsid w:val="00322C3F"/>
    <w:rsid w:val="00326247"/>
    <w:rsid w:val="00333E72"/>
    <w:rsid w:val="00344611"/>
    <w:rsid w:val="003448BC"/>
    <w:rsid w:val="003448CA"/>
    <w:rsid w:val="00351E19"/>
    <w:rsid w:val="00353027"/>
    <w:rsid w:val="00353C61"/>
    <w:rsid w:val="00353F95"/>
    <w:rsid w:val="00363446"/>
    <w:rsid w:val="00364528"/>
    <w:rsid w:val="00367B69"/>
    <w:rsid w:val="00367BEC"/>
    <w:rsid w:val="0037563D"/>
    <w:rsid w:val="00385871"/>
    <w:rsid w:val="00386947"/>
    <w:rsid w:val="003A10C8"/>
    <w:rsid w:val="003A1D75"/>
    <w:rsid w:val="003A278D"/>
    <w:rsid w:val="003A5FF8"/>
    <w:rsid w:val="003A6324"/>
    <w:rsid w:val="003B675B"/>
    <w:rsid w:val="003C4733"/>
    <w:rsid w:val="003D1B01"/>
    <w:rsid w:val="003E1BA3"/>
    <w:rsid w:val="003E6562"/>
    <w:rsid w:val="003F25AB"/>
    <w:rsid w:val="003F4099"/>
    <w:rsid w:val="00414CEE"/>
    <w:rsid w:val="00420C78"/>
    <w:rsid w:val="0042296B"/>
    <w:rsid w:val="0042575F"/>
    <w:rsid w:val="004302F2"/>
    <w:rsid w:val="00436A76"/>
    <w:rsid w:val="00437C31"/>
    <w:rsid w:val="00444E6D"/>
    <w:rsid w:val="00455C5D"/>
    <w:rsid w:val="00457409"/>
    <w:rsid w:val="00467A82"/>
    <w:rsid w:val="00470643"/>
    <w:rsid w:val="00472EB5"/>
    <w:rsid w:val="00480849"/>
    <w:rsid w:val="004849A4"/>
    <w:rsid w:val="00487C00"/>
    <w:rsid w:val="004919D2"/>
    <w:rsid w:val="00493763"/>
    <w:rsid w:val="004A170C"/>
    <w:rsid w:val="004A3D55"/>
    <w:rsid w:val="004A3E3B"/>
    <w:rsid w:val="004A4A96"/>
    <w:rsid w:val="004B3673"/>
    <w:rsid w:val="004C1668"/>
    <w:rsid w:val="004D1B2A"/>
    <w:rsid w:val="004D7BC6"/>
    <w:rsid w:val="004E4D04"/>
    <w:rsid w:val="004E6679"/>
    <w:rsid w:val="004F01F2"/>
    <w:rsid w:val="004F0AB5"/>
    <w:rsid w:val="004F4008"/>
    <w:rsid w:val="00500071"/>
    <w:rsid w:val="00504E18"/>
    <w:rsid w:val="00505949"/>
    <w:rsid w:val="0052451A"/>
    <w:rsid w:val="0053362F"/>
    <w:rsid w:val="0053467B"/>
    <w:rsid w:val="00534B5B"/>
    <w:rsid w:val="00536CE7"/>
    <w:rsid w:val="00536F53"/>
    <w:rsid w:val="00540701"/>
    <w:rsid w:val="00541170"/>
    <w:rsid w:val="00542BC9"/>
    <w:rsid w:val="00552F88"/>
    <w:rsid w:val="00553552"/>
    <w:rsid w:val="00553871"/>
    <w:rsid w:val="00560EBF"/>
    <w:rsid w:val="00563D23"/>
    <w:rsid w:val="00574E21"/>
    <w:rsid w:val="00575F28"/>
    <w:rsid w:val="005771A3"/>
    <w:rsid w:val="00577554"/>
    <w:rsid w:val="00580DF1"/>
    <w:rsid w:val="005851E5"/>
    <w:rsid w:val="005909A8"/>
    <w:rsid w:val="005915CD"/>
    <w:rsid w:val="005A248B"/>
    <w:rsid w:val="005B12EF"/>
    <w:rsid w:val="005B1944"/>
    <w:rsid w:val="005C1D55"/>
    <w:rsid w:val="005C31C4"/>
    <w:rsid w:val="005C37D6"/>
    <w:rsid w:val="005C649E"/>
    <w:rsid w:val="005D3BD9"/>
    <w:rsid w:val="005D4FC4"/>
    <w:rsid w:val="005D69D0"/>
    <w:rsid w:val="005D69DF"/>
    <w:rsid w:val="005D7BBF"/>
    <w:rsid w:val="005E1EC2"/>
    <w:rsid w:val="005E3687"/>
    <w:rsid w:val="005E3981"/>
    <w:rsid w:val="005F3447"/>
    <w:rsid w:val="005F4C35"/>
    <w:rsid w:val="00603143"/>
    <w:rsid w:val="006048C8"/>
    <w:rsid w:val="00604C97"/>
    <w:rsid w:val="00610144"/>
    <w:rsid w:val="006126AF"/>
    <w:rsid w:val="006157A0"/>
    <w:rsid w:val="00621B22"/>
    <w:rsid w:val="006276F7"/>
    <w:rsid w:val="00632E75"/>
    <w:rsid w:val="0064569C"/>
    <w:rsid w:val="00647ABD"/>
    <w:rsid w:val="00654D29"/>
    <w:rsid w:val="006550A0"/>
    <w:rsid w:val="006636C6"/>
    <w:rsid w:val="00674892"/>
    <w:rsid w:val="00682C8E"/>
    <w:rsid w:val="00686971"/>
    <w:rsid w:val="00688BB9"/>
    <w:rsid w:val="00696C42"/>
    <w:rsid w:val="006A715F"/>
    <w:rsid w:val="006B4A8A"/>
    <w:rsid w:val="006B4BB2"/>
    <w:rsid w:val="006B6CEC"/>
    <w:rsid w:val="006D692C"/>
    <w:rsid w:val="006E11B7"/>
    <w:rsid w:val="006E2C24"/>
    <w:rsid w:val="006E7904"/>
    <w:rsid w:val="006F0115"/>
    <w:rsid w:val="006F5DAE"/>
    <w:rsid w:val="00705652"/>
    <w:rsid w:val="007130A2"/>
    <w:rsid w:val="00717AC3"/>
    <w:rsid w:val="00722CDE"/>
    <w:rsid w:val="00725594"/>
    <w:rsid w:val="00741436"/>
    <w:rsid w:val="00753403"/>
    <w:rsid w:val="0077576E"/>
    <w:rsid w:val="0078696A"/>
    <w:rsid w:val="007878A9"/>
    <w:rsid w:val="00790992"/>
    <w:rsid w:val="00792DCB"/>
    <w:rsid w:val="007A0DA1"/>
    <w:rsid w:val="007A1C08"/>
    <w:rsid w:val="007B01AA"/>
    <w:rsid w:val="007B02B5"/>
    <w:rsid w:val="007B2399"/>
    <w:rsid w:val="007B4C31"/>
    <w:rsid w:val="007C206E"/>
    <w:rsid w:val="007C3463"/>
    <w:rsid w:val="007C6B15"/>
    <w:rsid w:val="007D0094"/>
    <w:rsid w:val="007D788D"/>
    <w:rsid w:val="007E248D"/>
    <w:rsid w:val="007E27CB"/>
    <w:rsid w:val="007E3C6A"/>
    <w:rsid w:val="007F0694"/>
    <w:rsid w:val="007F2E7D"/>
    <w:rsid w:val="007F4099"/>
    <w:rsid w:val="008201EB"/>
    <w:rsid w:val="008235DE"/>
    <w:rsid w:val="00826C34"/>
    <w:rsid w:val="008331AB"/>
    <w:rsid w:val="00833757"/>
    <w:rsid w:val="008375E2"/>
    <w:rsid w:val="00856877"/>
    <w:rsid w:val="008572C0"/>
    <w:rsid w:val="00865238"/>
    <w:rsid w:val="008652BA"/>
    <w:rsid w:val="0087043E"/>
    <w:rsid w:val="00873D6D"/>
    <w:rsid w:val="00876CD8"/>
    <w:rsid w:val="00880658"/>
    <w:rsid w:val="00884A78"/>
    <w:rsid w:val="00897AEF"/>
    <w:rsid w:val="008A2975"/>
    <w:rsid w:val="008A471D"/>
    <w:rsid w:val="008B4841"/>
    <w:rsid w:val="008B76A3"/>
    <w:rsid w:val="008C3CEC"/>
    <w:rsid w:val="008C496C"/>
    <w:rsid w:val="008C5A83"/>
    <w:rsid w:val="008D34CA"/>
    <w:rsid w:val="008F0734"/>
    <w:rsid w:val="008F6046"/>
    <w:rsid w:val="008F73F0"/>
    <w:rsid w:val="009016D0"/>
    <w:rsid w:val="009067A2"/>
    <w:rsid w:val="00906C3C"/>
    <w:rsid w:val="00907F29"/>
    <w:rsid w:val="00925CCB"/>
    <w:rsid w:val="00926110"/>
    <w:rsid w:val="009278BC"/>
    <w:rsid w:val="009338DF"/>
    <w:rsid w:val="0093606A"/>
    <w:rsid w:val="00945CBE"/>
    <w:rsid w:val="0094730F"/>
    <w:rsid w:val="00947455"/>
    <w:rsid w:val="00950D03"/>
    <w:rsid w:val="00953E15"/>
    <w:rsid w:val="0095465D"/>
    <w:rsid w:val="009605AF"/>
    <w:rsid w:val="0096679B"/>
    <w:rsid w:val="00970BA5"/>
    <w:rsid w:val="009739F0"/>
    <w:rsid w:val="00977FBB"/>
    <w:rsid w:val="00982583"/>
    <w:rsid w:val="0098535C"/>
    <w:rsid w:val="009871CC"/>
    <w:rsid w:val="00987C99"/>
    <w:rsid w:val="00991EC7"/>
    <w:rsid w:val="00996851"/>
    <w:rsid w:val="009A3E68"/>
    <w:rsid w:val="009A5B47"/>
    <w:rsid w:val="009B1F43"/>
    <w:rsid w:val="009E193C"/>
    <w:rsid w:val="00A00915"/>
    <w:rsid w:val="00A027B4"/>
    <w:rsid w:val="00A07D2D"/>
    <w:rsid w:val="00A11CE5"/>
    <w:rsid w:val="00A120EA"/>
    <w:rsid w:val="00A20BB5"/>
    <w:rsid w:val="00A21359"/>
    <w:rsid w:val="00A2781D"/>
    <w:rsid w:val="00A3236F"/>
    <w:rsid w:val="00A40348"/>
    <w:rsid w:val="00A42EE4"/>
    <w:rsid w:val="00A44DC4"/>
    <w:rsid w:val="00A45AAD"/>
    <w:rsid w:val="00A6103F"/>
    <w:rsid w:val="00A63225"/>
    <w:rsid w:val="00A6550D"/>
    <w:rsid w:val="00A7300E"/>
    <w:rsid w:val="00A73C76"/>
    <w:rsid w:val="00A7546F"/>
    <w:rsid w:val="00A761B0"/>
    <w:rsid w:val="00A80258"/>
    <w:rsid w:val="00A8134C"/>
    <w:rsid w:val="00A93611"/>
    <w:rsid w:val="00AA18EA"/>
    <w:rsid w:val="00AA410D"/>
    <w:rsid w:val="00AB79AF"/>
    <w:rsid w:val="00AC4B8C"/>
    <w:rsid w:val="00AD1774"/>
    <w:rsid w:val="00AD27C0"/>
    <w:rsid w:val="00AD3CBF"/>
    <w:rsid w:val="00AD61FA"/>
    <w:rsid w:val="00AD6C96"/>
    <w:rsid w:val="00AD7273"/>
    <w:rsid w:val="00AE2BE9"/>
    <w:rsid w:val="00AE32DF"/>
    <w:rsid w:val="00AF6D27"/>
    <w:rsid w:val="00B0022E"/>
    <w:rsid w:val="00B054AA"/>
    <w:rsid w:val="00B107F1"/>
    <w:rsid w:val="00B11C02"/>
    <w:rsid w:val="00B15691"/>
    <w:rsid w:val="00B1766D"/>
    <w:rsid w:val="00B20936"/>
    <w:rsid w:val="00B20BEA"/>
    <w:rsid w:val="00B24647"/>
    <w:rsid w:val="00B25535"/>
    <w:rsid w:val="00B300B9"/>
    <w:rsid w:val="00B33365"/>
    <w:rsid w:val="00B33DB0"/>
    <w:rsid w:val="00B4570C"/>
    <w:rsid w:val="00B54EF9"/>
    <w:rsid w:val="00B55AEE"/>
    <w:rsid w:val="00B57826"/>
    <w:rsid w:val="00B62C77"/>
    <w:rsid w:val="00B64CF4"/>
    <w:rsid w:val="00B73B79"/>
    <w:rsid w:val="00B8701D"/>
    <w:rsid w:val="00B90F79"/>
    <w:rsid w:val="00B95E9D"/>
    <w:rsid w:val="00B97081"/>
    <w:rsid w:val="00BA13C9"/>
    <w:rsid w:val="00BA6F99"/>
    <w:rsid w:val="00BB0603"/>
    <w:rsid w:val="00BB39BE"/>
    <w:rsid w:val="00BC6D84"/>
    <w:rsid w:val="00BD0DE4"/>
    <w:rsid w:val="00BD43CA"/>
    <w:rsid w:val="00BD4944"/>
    <w:rsid w:val="00BE2AB6"/>
    <w:rsid w:val="00BE2F20"/>
    <w:rsid w:val="00BE458F"/>
    <w:rsid w:val="00BF2DF2"/>
    <w:rsid w:val="00C05E24"/>
    <w:rsid w:val="00C0773C"/>
    <w:rsid w:val="00C1163D"/>
    <w:rsid w:val="00C154AB"/>
    <w:rsid w:val="00C22614"/>
    <w:rsid w:val="00C25BE2"/>
    <w:rsid w:val="00C25D51"/>
    <w:rsid w:val="00C40A34"/>
    <w:rsid w:val="00C41D64"/>
    <w:rsid w:val="00C60301"/>
    <w:rsid w:val="00C63528"/>
    <w:rsid w:val="00C6427B"/>
    <w:rsid w:val="00C74AF4"/>
    <w:rsid w:val="00C7535A"/>
    <w:rsid w:val="00C77D92"/>
    <w:rsid w:val="00C9424D"/>
    <w:rsid w:val="00C94670"/>
    <w:rsid w:val="00C964C9"/>
    <w:rsid w:val="00C9788C"/>
    <w:rsid w:val="00CA0D51"/>
    <w:rsid w:val="00CA4786"/>
    <w:rsid w:val="00CA4ABE"/>
    <w:rsid w:val="00CA540D"/>
    <w:rsid w:val="00CA6EBD"/>
    <w:rsid w:val="00CA7265"/>
    <w:rsid w:val="00CA7437"/>
    <w:rsid w:val="00D0356C"/>
    <w:rsid w:val="00D061CE"/>
    <w:rsid w:val="00D1204E"/>
    <w:rsid w:val="00D160AA"/>
    <w:rsid w:val="00D20900"/>
    <w:rsid w:val="00D22194"/>
    <w:rsid w:val="00D2411B"/>
    <w:rsid w:val="00D365B7"/>
    <w:rsid w:val="00D36836"/>
    <w:rsid w:val="00D52ED4"/>
    <w:rsid w:val="00D545CF"/>
    <w:rsid w:val="00D55F4E"/>
    <w:rsid w:val="00D63608"/>
    <w:rsid w:val="00D67602"/>
    <w:rsid w:val="00D72357"/>
    <w:rsid w:val="00D744F3"/>
    <w:rsid w:val="00D82001"/>
    <w:rsid w:val="00D90FE6"/>
    <w:rsid w:val="00DA2CE8"/>
    <w:rsid w:val="00DA366A"/>
    <w:rsid w:val="00DC4551"/>
    <w:rsid w:val="00DD0722"/>
    <w:rsid w:val="00DE59FD"/>
    <w:rsid w:val="00E06353"/>
    <w:rsid w:val="00E07E81"/>
    <w:rsid w:val="00E1190D"/>
    <w:rsid w:val="00E15B2C"/>
    <w:rsid w:val="00E21672"/>
    <w:rsid w:val="00E2490C"/>
    <w:rsid w:val="00E27357"/>
    <w:rsid w:val="00E3119C"/>
    <w:rsid w:val="00E32FA9"/>
    <w:rsid w:val="00E374FF"/>
    <w:rsid w:val="00E55B46"/>
    <w:rsid w:val="00E57F6C"/>
    <w:rsid w:val="00E74D75"/>
    <w:rsid w:val="00E75DD1"/>
    <w:rsid w:val="00E77249"/>
    <w:rsid w:val="00E84519"/>
    <w:rsid w:val="00E84D18"/>
    <w:rsid w:val="00E93E6C"/>
    <w:rsid w:val="00EA24C7"/>
    <w:rsid w:val="00EA723F"/>
    <w:rsid w:val="00EA7582"/>
    <w:rsid w:val="00ED00BE"/>
    <w:rsid w:val="00ED6045"/>
    <w:rsid w:val="00ED618A"/>
    <w:rsid w:val="00ED62B8"/>
    <w:rsid w:val="00ED723A"/>
    <w:rsid w:val="00ED7CA3"/>
    <w:rsid w:val="00EE03B9"/>
    <w:rsid w:val="00EE0C53"/>
    <w:rsid w:val="00EE227F"/>
    <w:rsid w:val="00F0192D"/>
    <w:rsid w:val="00F03E08"/>
    <w:rsid w:val="00F04564"/>
    <w:rsid w:val="00F066B9"/>
    <w:rsid w:val="00F12F62"/>
    <w:rsid w:val="00F149D5"/>
    <w:rsid w:val="00F266CA"/>
    <w:rsid w:val="00F31E6E"/>
    <w:rsid w:val="00F35FA6"/>
    <w:rsid w:val="00F405EF"/>
    <w:rsid w:val="00F40D11"/>
    <w:rsid w:val="00F40EFE"/>
    <w:rsid w:val="00F456D6"/>
    <w:rsid w:val="00F541DB"/>
    <w:rsid w:val="00F54316"/>
    <w:rsid w:val="00F562B0"/>
    <w:rsid w:val="00F575D8"/>
    <w:rsid w:val="00F75073"/>
    <w:rsid w:val="00F95905"/>
    <w:rsid w:val="00FA55D5"/>
    <w:rsid w:val="00FA754C"/>
    <w:rsid w:val="00FB257A"/>
    <w:rsid w:val="00FB3DFC"/>
    <w:rsid w:val="00FB4477"/>
    <w:rsid w:val="00FB6188"/>
    <w:rsid w:val="00FB680C"/>
    <w:rsid w:val="00FC0A8A"/>
    <w:rsid w:val="00FC3261"/>
    <w:rsid w:val="00FC3F43"/>
    <w:rsid w:val="00FC4DEC"/>
    <w:rsid w:val="00FD0185"/>
    <w:rsid w:val="00FD15BD"/>
    <w:rsid w:val="00FF102D"/>
    <w:rsid w:val="015E7881"/>
    <w:rsid w:val="032162CA"/>
    <w:rsid w:val="0321AE9C"/>
    <w:rsid w:val="0448F816"/>
    <w:rsid w:val="04CA24F4"/>
    <w:rsid w:val="05F58DAF"/>
    <w:rsid w:val="07426CF2"/>
    <w:rsid w:val="076795D9"/>
    <w:rsid w:val="077F4ACD"/>
    <w:rsid w:val="07C11C18"/>
    <w:rsid w:val="07F1331D"/>
    <w:rsid w:val="08587355"/>
    <w:rsid w:val="0B17F118"/>
    <w:rsid w:val="0BF1F53D"/>
    <w:rsid w:val="0DE1B82F"/>
    <w:rsid w:val="0E0E0F0D"/>
    <w:rsid w:val="0E31AF6B"/>
    <w:rsid w:val="0E3F9A84"/>
    <w:rsid w:val="0F218F79"/>
    <w:rsid w:val="10939955"/>
    <w:rsid w:val="113180AD"/>
    <w:rsid w:val="11C9A0AF"/>
    <w:rsid w:val="11F3D463"/>
    <w:rsid w:val="137AFC19"/>
    <w:rsid w:val="141150A0"/>
    <w:rsid w:val="14702223"/>
    <w:rsid w:val="14833D90"/>
    <w:rsid w:val="156E1519"/>
    <w:rsid w:val="169C6D62"/>
    <w:rsid w:val="16F93E0C"/>
    <w:rsid w:val="171AFB77"/>
    <w:rsid w:val="176B634B"/>
    <w:rsid w:val="17FE6BE2"/>
    <w:rsid w:val="18C12249"/>
    <w:rsid w:val="18D46288"/>
    <w:rsid w:val="194ED76C"/>
    <w:rsid w:val="1A42CE21"/>
    <w:rsid w:val="1AE18386"/>
    <w:rsid w:val="1BAD169E"/>
    <w:rsid w:val="1BD1C553"/>
    <w:rsid w:val="1D5E9521"/>
    <w:rsid w:val="1D7C03CE"/>
    <w:rsid w:val="1D7D5E87"/>
    <w:rsid w:val="1E51195C"/>
    <w:rsid w:val="1E788B76"/>
    <w:rsid w:val="1F47DCA5"/>
    <w:rsid w:val="1FF4E7A3"/>
    <w:rsid w:val="21185EED"/>
    <w:rsid w:val="229B2C0A"/>
    <w:rsid w:val="243E7D2E"/>
    <w:rsid w:val="252D13A0"/>
    <w:rsid w:val="2547D142"/>
    <w:rsid w:val="27412DA9"/>
    <w:rsid w:val="27EE7412"/>
    <w:rsid w:val="280DD0FE"/>
    <w:rsid w:val="2CA1C527"/>
    <w:rsid w:val="2DFCB625"/>
    <w:rsid w:val="2F2E654B"/>
    <w:rsid w:val="3018FD48"/>
    <w:rsid w:val="304DDC31"/>
    <w:rsid w:val="3099114A"/>
    <w:rsid w:val="30B3F88A"/>
    <w:rsid w:val="32688D95"/>
    <w:rsid w:val="3280850E"/>
    <w:rsid w:val="329D58BF"/>
    <w:rsid w:val="333CE672"/>
    <w:rsid w:val="3443553F"/>
    <w:rsid w:val="34992F47"/>
    <w:rsid w:val="34AB771D"/>
    <w:rsid w:val="35CC5D12"/>
    <w:rsid w:val="360CE248"/>
    <w:rsid w:val="3615FA8F"/>
    <w:rsid w:val="36D78AD5"/>
    <w:rsid w:val="3740205B"/>
    <w:rsid w:val="38367B44"/>
    <w:rsid w:val="39B771B7"/>
    <w:rsid w:val="39CD10C3"/>
    <w:rsid w:val="3ABB0D65"/>
    <w:rsid w:val="3B3B4C15"/>
    <w:rsid w:val="3C4D2662"/>
    <w:rsid w:val="3CB7B3F7"/>
    <w:rsid w:val="3D4F7692"/>
    <w:rsid w:val="3E323A73"/>
    <w:rsid w:val="3EDC954D"/>
    <w:rsid w:val="3FE5D687"/>
    <w:rsid w:val="400CE1F3"/>
    <w:rsid w:val="4045CF87"/>
    <w:rsid w:val="40729D5E"/>
    <w:rsid w:val="40AF1992"/>
    <w:rsid w:val="411A9C5A"/>
    <w:rsid w:val="43248714"/>
    <w:rsid w:val="4468BC75"/>
    <w:rsid w:val="454095CC"/>
    <w:rsid w:val="45B3AA5F"/>
    <w:rsid w:val="4677C128"/>
    <w:rsid w:val="46DF79E0"/>
    <w:rsid w:val="476B4DDD"/>
    <w:rsid w:val="48A4E1C4"/>
    <w:rsid w:val="49E2F42D"/>
    <w:rsid w:val="49E493CD"/>
    <w:rsid w:val="49FC9C74"/>
    <w:rsid w:val="4E6AEA95"/>
    <w:rsid w:val="4FAA2E8D"/>
    <w:rsid w:val="5057FB4A"/>
    <w:rsid w:val="509394FB"/>
    <w:rsid w:val="50FF7F2F"/>
    <w:rsid w:val="5125AC14"/>
    <w:rsid w:val="519BF5D8"/>
    <w:rsid w:val="51B47292"/>
    <w:rsid w:val="51CE9595"/>
    <w:rsid w:val="54793FF1"/>
    <w:rsid w:val="55D19D49"/>
    <w:rsid w:val="56230008"/>
    <w:rsid w:val="576D75C6"/>
    <w:rsid w:val="57CEE062"/>
    <w:rsid w:val="58C82534"/>
    <w:rsid w:val="59D05A98"/>
    <w:rsid w:val="59FD66DA"/>
    <w:rsid w:val="5A2BA460"/>
    <w:rsid w:val="5AF322D5"/>
    <w:rsid w:val="5B01BB7D"/>
    <w:rsid w:val="5BB5695C"/>
    <w:rsid w:val="5C089F6D"/>
    <w:rsid w:val="5C3C6EBE"/>
    <w:rsid w:val="5D08E756"/>
    <w:rsid w:val="5FDE7F9D"/>
    <w:rsid w:val="5FF524F6"/>
    <w:rsid w:val="6149C466"/>
    <w:rsid w:val="61B6A0A8"/>
    <w:rsid w:val="61CE5A17"/>
    <w:rsid w:val="61F1D18C"/>
    <w:rsid w:val="61F9FCD8"/>
    <w:rsid w:val="6270569C"/>
    <w:rsid w:val="6348FFCE"/>
    <w:rsid w:val="64734692"/>
    <w:rsid w:val="66896BC9"/>
    <w:rsid w:val="66D03BDF"/>
    <w:rsid w:val="6772FA3A"/>
    <w:rsid w:val="686C8A3B"/>
    <w:rsid w:val="69824845"/>
    <w:rsid w:val="6989AB9D"/>
    <w:rsid w:val="6A20232B"/>
    <w:rsid w:val="6A59A7FF"/>
    <w:rsid w:val="6AA8202B"/>
    <w:rsid w:val="6C35A3CB"/>
    <w:rsid w:val="6C9B41BF"/>
    <w:rsid w:val="6D880DCD"/>
    <w:rsid w:val="6DA5C17E"/>
    <w:rsid w:val="6E8E6A3F"/>
    <w:rsid w:val="6F7ED260"/>
    <w:rsid w:val="6FF176BA"/>
    <w:rsid w:val="7115FFEE"/>
    <w:rsid w:val="711C4E09"/>
    <w:rsid w:val="725A49FC"/>
    <w:rsid w:val="727CABCD"/>
    <w:rsid w:val="72C9D450"/>
    <w:rsid w:val="72F9A6EF"/>
    <w:rsid w:val="73060352"/>
    <w:rsid w:val="73960814"/>
    <w:rsid w:val="75A8C3EB"/>
    <w:rsid w:val="768F506D"/>
    <w:rsid w:val="76A1B6ED"/>
    <w:rsid w:val="778AD6C8"/>
    <w:rsid w:val="77BA5BA0"/>
    <w:rsid w:val="77D98F03"/>
    <w:rsid w:val="78CE6760"/>
    <w:rsid w:val="79E8232E"/>
    <w:rsid w:val="79F2FC58"/>
    <w:rsid w:val="7BCB9805"/>
    <w:rsid w:val="7C4E0CA8"/>
    <w:rsid w:val="7CD393A5"/>
    <w:rsid w:val="7DE745AD"/>
    <w:rsid w:val="7EA3385F"/>
    <w:rsid w:val="7F670398"/>
    <w:rsid w:val="7F87D1F4"/>
    <w:rsid w:val="7FF9A2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57D46"/>
  <w15:docId w15:val="{9126AB8F-C0E8-4C69-90EF-016A6499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F79"/>
    <w:pPr>
      <w:ind w:left="720"/>
      <w:contextualSpacing/>
    </w:pPr>
  </w:style>
  <w:style w:type="character" w:styleId="Hyperlink">
    <w:name w:val="Hyperlink"/>
    <w:basedOn w:val="DefaultParagraphFont"/>
    <w:uiPriority w:val="99"/>
    <w:unhideWhenUsed/>
    <w:rsid w:val="000125C4"/>
    <w:rPr>
      <w:color w:val="0563C1"/>
      <w:u w:val="single"/>
    </w:rPr>
  </w:style>
  <w:style w:type="character" w:styleId="FollowedHyperlink">
    <w:name w:val="FollowedHyperlink"/>
    <w:basedOn w:val="DefaultParagraphFont"/>
    <w:rsid w:val="005915CD"/>
    <w:rPr>
      <w:color w:val="800080" w:themeColor="followedHyperlink"/>
      <w:u w:val="single"/>
    </w:rPr>
  </w:style>
  <w:style w:type="paragraph" w:styleId="BalloonText">
    <w:name w:val="Balloon Text"/>
    <w:basedOn w:val="Normal"/>
    <w:link w:val="BalloonTextChar"/>
    <w:rsid w:val="00B25535"/>
    <w:rPr>
      <w:rFonts w:ascii="Tahoma" w:hAnsi="Tahoma" w:cs="Tahoma"/>
      <w:sz w:val="16"/>
      <w:szCs w:val="16"/>
    </w:rPr>
  </w:style>
  <w:style w:type="character" w:customStyle="1" w:styleId="BalloonTextChar">
    <w:name w:val="Balloon Text Char"/>
    <w:basedOn w:val="DefaultParagraphFont"/>
    <w:link w:val="BalloonText"/>
    <w:rsid w:val="00B25535"/>
    <w:rPr>
      <w:rFonts w:ascii="Tahoma" w:hAnsi="Tahoma" w:cs="Tahoma"/>
      <w:sz w:val="16"/>
      <w:szCs w:val="16"/>
      <w:lang w:eastAsia="ja-JP"/>
    </w:rPr>
  </w:style>
  <w:style w:type="character" w:styleId="UnresolvedMention">
    <w:name w:val="Unresolved Mention"/>
    <w:basedOn w:val="DefaultParagraphFont"/>
    <w:uiPriority w:val="99"/>
    <w:semiHidden/>
    <w:unhideWhenUsed/>
    <w:rsid w:val="00C9788C"/>
    <w:rPr>
      <w:color w:val="605E5C"/>
      <w:shd w:val="clear" w:color="auto" w:fill="E1DFDD"/>
    </w:rPr>
  </w:style>
  <w:style w:type="paragraph" w:styleId="Header">
    <w:name w:val="header"/>
    <w:basedOn w:val="Normal"/>
    <w:link w:val="HeaderChar"/>
    <w:unhideWhenUsed/>
    <w:rsid w:val="00D82001"/>
    <w:pPr>
      <w:tabs>
        <w:tab w:val="center" w:pos="4680"/>
        <w:tab w:val="right" w:pos="9360"/>
      </w:tabs>
    </w:pPr>
  </w:style>
  <w:style w:type="character" w:customStyle="1" w:styleId="HeaderChar">
    <w:name w:val="Header Char"/>
    <w:basedOn w:val="DefaultParagraphFont"/>
    <w:link w:val="Header"/>
    <w:rsid w:val="00D82001"/>
    <w:rPr>
      <w:sz w:val="24"/>
      <w:szCs w:val="24"/>
      <w:lang w:eastAsia="ja-JP"/>
    </w:rPr>
  </w:style>
  <w:style w:type="paragraph" w:styleId="Footer">
    <w:name w:val="footer"/>
    <w:basedOn w:val="Normal"/>
    <w:link w:val="FooterChar"/>
    <w:unhideWhenUsed/>
    <w:rsid w:val="00D82001"/>
    <w:pPr>
      <w:tabs>
        <w:tab w:val="center" w:pos="4680"/>
        <w:tab w:val="right" w:pos="9360"/>
      </w:tabs>
    </w:pPr>
  </w:style>
  <w:style w:type="character" w:customStyle="1" w:styleId="FooterChar">
    <w:name w:val="Footer Char"/>
    <w:basedOn w:val="DefaultParagraphFont"/>
    <w:link w:val="Footer"/>
    <w:rsid w:val="00D82001"/>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739361">
      <w:bodyDiv w:val="1"/>
      <w:marLeft w:val="0"/>
      <w:marRight w:val="0"/>
      <w:marTop w:val="0"/>
      <w:marBottom w:val="0"/>
      <w:divBdr>
        <w:top w:val="none" w:sz="0" w:space="0" w:color="auto"/>
        <w:left w:val="none" w:sz="0" w:space="0" w:color="auto"/>
        <w:bottom w:val="none" w:sz="0" w:space="0" w:color="auto"/>
        <w:right w:val="none" w:sz="0" w:space="0" w:color="auto"/>
      </w:divBdr>
    </w:div>
    <w:div w:id="1579553324">
      <w:bodyDiv w:val="1"/>
      <w:marLeft w:val="0"/>
      <w:marRight w:val="0"/>
      <w:marTop w:val="0"/>
      <w:marBottom w:val="0"/>
      <w:divBdr>
        <w:top w:val="none" w:sz="0" w:space="0" w:color="auto"/>
        <w:left w:val="none" w:sz="0" w:space="0" w:color="auto"/>
        <w:bottom w:val="none" w:sz="0" w:space="0" w:color="auto"/>
        <w:right w:val="none" w:sz="0" w:space="0" w:color="auto"/>
      </w:divBdr>
    </w:div>
    <w:div w:id="1611012115">
      <w:bodyDiv w:val="1"/>
      <w:marLeft w:val="0"/>
      <w:marRight w:val="0"/>
      <w:marTop w:val="0"/>
      <w:marBottom w:val="0"/>
      <w:divBdr>
        <w:top w:val="none" w:sz="0" w:space="0" w:color="auto"/>
        <w:left w:val="none" w:sz="0" w:space="0" w:color="auto"/>
        <w:bottom w:val="none" w:sz="0" w:space="0" w:color="auto"/>
        <w:right w:val="none" w:sz="0" w:space="0" w:color="auto"/>
      </w:divBdr>
    </w:div>
    <w:div w:id="17529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sdrc.starbucks.com/Construction/Pages/GC-Resources.aspx" TargetMode="External"/><Relationship Id="rId2" Type="http://schemas.openxmlformats.org/officeDocument/2006/relationships/customXml" Target="../customXml/item2.xml"/><Relationship Id="rId16" Type="http://schemas.openxmlformats.org/officeDocument/2006/relationships/hyperlink" Target="https://sdrc.starbucks.com/Construction/Pages/GC-Resources.aspx"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sdcatalog.starbucks.com/gallery?countries=USA&amp;shown=all&amp;status=active,stop_draw" TargetMode="External"/><Relationship Id="rId10" Type="http://schemas.openxmlformats.org/officeDocument/2006/relationships/hyperlink" Target="mailto:sales@homejab.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8D89D486486A43819C7AC0405A0B98" ma:contentTypeVersion="15" ma:contentTypeDescription="Create a new document." ma:contentTypeScope="" ma:versionID="a2c1f35f782561f451f12a1432b5b3a8">
  <xsd:schema xmlns:xsd="http://www.w3.org/2001/XMLSchema" xmlns:xs="http://www.w3.org/2001/XMLSchema" xmlns:p="http://schemas.microsoft.com/office/2006/metadata/properties" xmlns:ns3="05ea139a-d5de-4ef2-93b8-2b47cf12b0be" xmlns:ns4="d72237eb-d5f0-490c-9e02-c6d0d069fa5f" targetNamespace="http://schemas.microsoft.com/office/2006/metadata/properties" ma:root="true" ma:fieldsID="4092f73dfcc01672f07b481a8a875cdb" ns3:_="" ns4:_="">
    <xsd:import namespace="05ea139a-d5de-4ef2-93b8-2b47cf12b0be"/>
    <xsd:import namespace="d72237eb-d5f0-490c-9e02-c6d0d069fa5f"/>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a139a-d5de-4ef2-93b8-2b47cf12b0b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72237eb-d5f0-490c-9e02-c6d0d069fa5f"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3FE1F-7ED5-4F74-A56D-BF8F5868DC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4338AC-846D-4D40-8178-764C7C62F0D5}">
  <ds:schemaRefs>
    <ds:schemaRef ds:uri="http://schemas.microsoft.com/sharepoint/v3/contenttype/forms"/>
  </ds:schemaRefs>
</ds:datastoreItem>
</file>

<file path=customXml/itemProps3.xml><?xml version="1.0" encoding="utf-8"?>
<ds:datastoreItem xmlns:ds="http://schemas.openxmlformats.org/officeDocument/2006/customXml" ds:itemID="{0C1B5147-D125-43E9-B1D3-DAE4DA067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a139a-d5de-4ef2-93b8-2b47cf12b0be"/>
    <ds:schemaRef ds:uri="d72237eb-d5f0-490c-9e02-c6d0d069f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Starbucks Coffee Company</Company>
  <LinksUpToDate>false</LinksUpToDate>
  <CharactersWithSpaces>10755</CharactersWithSpaces>
  <SharedDoc>false</SharedDoc>
  <HLinks>
    <vt:vector size="36" baseType="variant">
      <vt:variant>
        <vt:i4>1507355</vt:i4>
      </vt:variant>
      <vt:variant>
        <vt:i4>15</vt:i4>
      </vt:variant>
      <vt:variant>
        <vt:i4>0</vt:i4>
      </vt:variant>
      <vt:variant>
        <vt:i4>5</vt:i4>
      </vt:variant>
      <vt:variant>
        <vt:lpwstr>https://sbuxsd.ent.box.com/folder/61789656541</vt:lpwstr>
      </vt:variant>
      <vt:variant>
        <vt:lpwstr/>
      </vt:variant>
      <vt:variant>
        <vt:i4>8192125</vt:i4>
      </vt:variant>
      <vt:variant>
        <vt:i4>12</vt:i4>
      </vt:variant>
      <vt:variant>
        <vt:i4>0</vt:i4>
      </vt:variant>
      <vt:variant>
        <vt:i4>5</vt:i4>
      </vt:variant>
      <vt:variant>
        <vt:lpwstr>https://sdrc.starbucks.com/Construction/Pages/GC-Resources.aspx</vt:lpwstr>
      </vt:variant>
      <vt:variant>
        <vt:lpwstr/>
      </vt:variant>
      <vt:variant>
        <vt:i4>8192125</vt:i4>
      </vt:variant>
      <vt:variant>
        <vt:i4>9</vt:i4>
      </vt:variant>
      <vt:variant>
        <vt:i4>0</vt:i4>
      </vt:variant>
      <vt:variant>
        <vt:i4>5</vt:i4>
      </vt:variant>
      <vt:variant>
        <vt:lpwstr>https://sdrc.starbucks.com/Construction/Pages/GC-Resources.aspx</vt:lpwstr>
      </vt:variant>
      <vt:variant>
        <vt:lpwstr/>
      </vt:variant>
      <vt:variant>
        <vt:i4>2687041</vt:i4>
      </vt:variant>
      <vt:variant>
        <vt:i4>6</vt:i4>
      </vt:variant>
      <vt:variant>
        <vt:i4>0</vt:i4>
      </vt:variant>
      <vt:variant>
        <vt:i4>5</vt:i4>
      </vt:variant>
      <vt:variant>
        <vt:lpwstr>https://sdcatalog.starbucks.com/gallery?countries=USA&amp;shown=all&amp;status=active,stop_draw</vt:lpwstr>
      </vt:variant>
      <vt:variant>
        <vt:lpwstr/>
      </vt:variant>
      <vt:variant>
        <vt:i4>852004</vt:i4>
      </vt:variant>
      <vt:variant>
        <vt:i4>3</vt:i4>
      </vt:variant>
      <vt:variant>
        <vt:i4>0</vt:i4>
      </vt:variant>
      <vt:variant>
        <vt:i4>5</vt:i4>
      </vt:variant>
      <vt:variant>
        <vt:lpwstr>mailto:sales@homejab.com</vt:lpwstr>
      </vt:variant>
      <vt:variant>
        <vt:lpwstr/>
      </vt:variant>
      <vt:variant>
        <vt:i4>3</vt:i4>
      </vt:variant>
      <vt:variant>
        <vt:i4>0</vt:i4>
      </vt:variant>
      <vt:variant>
        <vt:i4>0</vt:i4>
      </vt:variant>
      <vt:variant>
        <vt:i4>5</vt:i4>
      </vt:variant>
      <vt:variant>
        <vt:lpwstr>https://sbuxsd.box.com/s/tz1j3t6ufr2uk1thgtl1td7fc3nfuk30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Molaschi</dc:creator>
  <cp:keywords/>
  <cp:lastModifiedBy>Jerri Davis</cp:lastModifiedBy>
  <cp:revision>2</cp:revision>
  <cp:lastPrinted>2014-02-04T20:37:00Z</cp:lastPrinted>
  <dcterms:created xsi:type="dcterms:W3CDTF">2025-10-31T15:44:00Z</dcterms:created>
  <dcterms:modified xsi:type="dcterms:W3CDTF">2025-10-31T15:44:00Z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0x010100478D89D486486A43819C7AC0405A0B98</vt:lpwstr>
  </property>
</Properties>
</file>