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48"/>
          <w:szCs w:val="48"/>
        </w:rPr>
      </w:pPr>
      <w:r>
        <w:rPr>
          <w:rFonts w:ascii="Helvetica" w:hAnsi="Helvetica" w:cs="Helvetica"/>
          <w:b/>
          <w:bCs/>
          <w:color w:val="000000"/>
          <w:sz w:val="48"/>
          <w:szCs w:val="48"/>
        </w:rPr>
        <w:t>TIFFANY LIN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Los Angeles, CA | 949-325-5088 | tlin625@gmail.com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EXPERIENCE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Food &amp; Drink/Nutrition Editor</w:t>
      </w:r>
      <w:r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J</w:t>
      </w:r>
      <w:r>
        <w:rPr>
          <w:rFonts w:ascii="Arial" w:hAnsi="Arial" w:cs="Arial"/>
          <w:color w:val="000000"/>
          <w:sz w:val="20"/>
          <w:szCs w:val="20"/>
        </w:rPr>
        <w:t>une 2016</w:t>
      </w:r>
      <w:r>
        <w:rPr>
          <w:rFonts w:ascii="Arial" w:hAnsi="Arial" w:cs="Arial"/>
          <w:color w:val="000000"/>
          <w:sz w:val="20"/>
          <w:szCs w:val="20"/>
        </w:rPr>
        <w:t>-present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Helvetica" w:hAnsi="Helvetica" w:cs="Helvetica"/>
          <w:i/>
          <w:iCs/>
          <w:color w:val="000000"/>
          <w:sz w:val="20"/>
          <w:szCs w:val="20"/>
        </w:rPr>
        <w:t>LIVESTRONG.COM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Editorial lead for the Food &amp; Drink and Nutrition verticals.</w:t>
      </w:r>
      <w:proofErr w:type="gramEnd"/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Create and implement writer and photographer guidelines.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Spearhead every level of the editing process, from article conceptualizing to publication.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Assign articles to freelance contributors and track deadlines and payments.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Produce a minimum of five pieces of content per week.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Research and pitch news and feature articles to write or assign out.</w:t>
      </w:r>
      <w:bookmarkStart w:id="0" w:name="_GoBack"/>
      <w:bookmarkEnd w:id="0"/>
      <w:proofErr w:type="gramEnd"/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Manage and provide art direction for photo shoots.</w:t>
      </w:r>
    </w:p>
    <w:p w:rsidR="0084496A" w:rsidRP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Collaborate with designers on creating visual content, including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infographics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title slides.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Branded Content Editor </w:t>
      </w:r>
      <w:r>
        <w:rPr>
          <w:rFonts w:ascii="Arial" w:hAnsi="Arial" w:cs="Arial"/>
          <w:color w:val="000000"/>
          <w:sz w:val="20"/>
          <w:szCs w:val="20"/>
        </w:rPr>
        <w:t>August 2015-June 2016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000000"/>
          <w:sz w:val="20"/>
          <w:szCs w:val="20"/>
        </w:rPr>
        <w:t>studioD</w:t>
      </w:r>
      <w:proofErr w:type="spellEnd"/>
      <w:r>
        <w:rPr>
          <w:rFonts w:ascii="Helvetica" w:hAnsi="Helvetica" w:cs="Helvetica"/>
          <w:i/>
          <w:iCs/>
          <w:color w:val="000000"/>
          <w:sz w:val="20"/>
          <w:szCs w:val="20"/>
        </w:rPr>
        <w:t>, Demand Media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• Editorial lead for 10+ high-profile brands.</w:t>
      </w:r>
      <w:proofErr w:type="gramEnd"/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• Manage content marketing production from ideation to final delivery.</w:t>
      </w:r>
      <w:proofErr w:type="gramEnd"/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• Conceptualize social and data-driven content that connects brands to their audiences.</w:t>
      </w:r>
      <w:proofErr w:type="gramEnd"/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Review applications and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hire,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train and manage a network of 30+ freelance writers and copy edi</w:t>
      </w:r>
      <w:r>
        <w:rPr>
          <w:rFonts w:ascii="Arial" w:hAnsi="Arial" w:cs="Arial"/>
          <w:color w:val="000000"/>
          <w:sz w:val="20"/>
          <w:szCs w:val="20"/>
        </w:rPr>
        <w:t>tors.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 Assign projects, track deadlines and edit articles in a deadline-driven environment.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 Host writer webinars and write editorial guidelines to establish best practices.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Collaborate with in-house designers to create online content in various text- and visual-based formats, including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infographics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decision trees and feature articles.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Editor </w:t>
      </w:r>
      <w:r>
        <w:rPr>
          <w:rFonts w:ascii="Arial" w:hAnsi="Arial" w:cs="Arial"/>
          <w:color w:val="000000"/>
          <w:sz w:val="20"/>
          <w:szCs w:val="20"/>
        </w:rPr>
        <w:t xml:space="preserve">December 2012-July 2015, </w:t>
      </w:r>
      <w:r>
        <w:rPr>
          <w:rFonts w:ascii="Helvetica" w:hAnsi="Helvetica" w:cs="Helvetica"/>
          <w:i/>
          <w:iCs/>
          <w:color w:val="000000"/>
          <w:sz w:val="20"/>
          <w:szCs w:val="20"/>
        </w:rPr>
        <w:t>Demand Media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Editorial lead for the Food &amp; Drink, Garden, Parenting and Style verticals.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Hosted weekly team meetings to discuss production goals and quality.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Collaborated with 50+ freelance writers and copy editors to deliver online content in various formats, including recipes, how-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infographics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listicles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 xml:space="preserve">Successfully pitched and implemented the recipe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listicle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formats.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Audited articles for quality, accuracy and adherence to editorial guidelines and AP Style.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Wrote and edited monthly blog posts and e-newsletters.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Web Editor, Assistant Editor </w:t>
      </w:r>
      <w:r>
        <w:rPr>
          <w:rFonts w:ascii="Arial" w:hAnsi="Arial" w:cs="Arial"/>
          <w:color w:val="000000"/>
          <w:sz w:val="20"/>
          <w:szCs w:val="20"/>
        </w:rPr>
        <w:t xml:space="preserve">September 2010-December 2012, </w:t>
      </w:r>
      <w:r>
        <w:rPr>
          <w:rFonts w:ascii="Helvetica" w:hAnsi="Helvetica" w:cs="Helvetica"/>
          <w:i/>
          <w:iCs/>
          <w:color w:val="000000"/>
          <w:sz w:val="20"/>
          <w:szCs w:val="20"/>
        </w:rPr>
        <w:t>I-5 Publishing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Copy edited and uploaded daily online content to CMS; wrote weekly news items, polls and bi-weekly e-newsletters for CatChannel.com and DogChannel.com.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Interviewed sources and wrote features, columns, product reviews and news items for four nation-wide magazines: Cat Fancy, Urban Farm, Chickens and Dog World.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Edit all copy and layouts; inputted corrections via QuarkXPress with strict attention to formatting consistency.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Selected and sized relevant photos via Photoshop for website content.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Inputted contributor payments using Microsoft Dynamics; prepared and filed all contributor contracts.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Editorial Intern </w:t>
      </w:r>
      <w:r>
        <w:rPr>
          <w:rFonts w:ascii="Arial" w:hAnsi="Arial" w:cs="Arial"/>
          <w:color w:val="000000"/>
          <w:sz w:val="20"/>
          <w:szCs w:val="20"/>
        </w:rPr>
        <w:t xml:space="preserve">April 2010-July 2010, </w:t>
      </w:r>
      <w:r>
        <w:rPr>
          <w:rFonts w:ascii="Helvetica" w:hAnsi="Helvetica" w:cs="Helvetica"/>
          <w:i/>
          <w:iCs/>
          <w:color w:val="000000"/>
          <w:sz w:val="20"/>
          <w:szCs w:val="20"/>
        </w:rPr>
        <w:t>Beckett Media LLC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Wrote full-length features, event calendars and book reviews for Romantic Homes and Cottages &amp; Bungalows magazines.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Conducted interviews to gather quotes and develop stories.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Assisted editors with photo shoots and all stages of the editing process.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Production Editor </w:t>
      </w:r>
      <w:r>
        <w:rPr>
          <w:rFonts w:ascii="Arial" w:hAnsi="Arial" w:cs="Arial"/>
          <w:color w:val="000000"/>
          <w:sz w:val="20"/>
          <w:szCs w:val="20"/>
        </w:rPr>
        <w:t xml:space="preserve">June 2008-November 2008, </w:t>
      </w:r>
      <w:r>
        <w:rPr>
          <w:rFonts w:ascii="Helvetica" w:hAnsi="Helvetica" w:cs="Helvetica"/>
          <w:i/>
          <w:iCs/>
          <w:color w:val="000000"/>
          <w:sz w:val="20"/>
          <w:szCs w:val="20"/>
        </w:rPr>
        <w:t>James Publishing Inc.</w:t>
      </w:r>
      <w:proofErr w:type="gramEnd"/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Edited law books and marketing brochures for spelling and grammatical errors.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Typeset supplements with detailed attention to format quality.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Collaborated with authors and attorney editors to ensure the accuracy of the final product.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18"/>
          <w:szCs w:val="18"/>
        </w:rPr>
      </w:pP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18"/>
          <w:szCs w:val="18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</w:rPr>
        <w:t>SKILLS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AP Style, CMS, HTML, CSS, MS Office, Microsoft Dynamics, QuarkXPress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18"/>
          <w:szCs w:val="18"/>
        </w:rPr>
      </w:pP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18"/>
          <w:szCs w:val="18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</w:rPr>
        <w:t>EDUCATION</w:t>
      </w:r>
    </w:p>
    <w:p w:rsidR="0084496A" w:rsidRDefault="0084496A" w:rsidP="00844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FFFFFF"/>
          <w:sz w:val="18"/>
          <w:szCs w:val="18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BA, English </w:t>
      </w:r>
      <w:r>
        <w:rPr>
          <w:rFonts w:ascii="Arial" w:hAnsi="Arial" w:cs="Arial"/>
          <w:color w:val="000000"/>
          <w:sz w:val="18"/>
          <w:szCs w:val="18"/>
        </w:rPr>
        <w:t xml:space="preserve">2003-2007, University of California, Santa Barbara </w:t>
      </w:r>
      <w:r>
        <w:rPr>
          <w:rFonts w:ascii="Arial" w:hAnsi="Arial" w:cs="Arial"/>
          <w:color w:val="FFFFFF"/>
          <w:sz w:val="18"/>
          <w:szCs w:val="18"/>
        </w:rPr>
        <w:t>TL</w:t>
      </w:r>
    </w:p>
    <w:p w:rsidR="005072C4" w:rsidRDefault="005072C4"/>
    <w:sectPr w:rsidR="005072C4" w:rsidSect="004572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6A"/>
    <w:rsid w:val="005072C4"/>
    <w:rsid w:val="00651619"/>
    <w:rsid w:val="0084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FC2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515</Words>
  <Characters>2941</Characters>
  <Application>Microsoft Macintosh Word</Application>
  <DocSecurity>0</DocSecurity>
  <Lines>24</Lines>
  <Paragraphs>6</Paragraphs>
  <ScaleCrop>false</ScaleCrop>
  <Company>Demand Media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</dc:creator>
  <cp:keywords/>
  <dc:description/>
  <cp:lastModifiedBy>Tiffany</cp:lastModifiedBy>
  <cp:revision>1</cp:revision>
  <dcterms:created xsi:type="dcterms:W3CDTF">2016-09-15T03:22:00Z</dcterms:created>
  <dcterms:modified xsi:type="dcterms:W3CDTF">2016-09-15T03:37:00Z</dcterms:modified>
</cp:coreProperties>
</file>