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48"/>
          <w:szCs w:val="48"/>
          <w:rtl w:val="0"/>
        </w:rPr>
        <w:t xml:space="preserve">Projeto de Sistemas Operacionais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Projeto 1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Link do repositório GIT: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https://github.com/liraRaphael/SO-projeto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0"/>
        </w:rPr>
        <w:t xml:space="preserve">Giovanni Bassetto - 216968</w:t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  <w:t xml:space="preserve">Jonathan Bozza Gonçalves - 176497</w:t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/>
      </w:pPr>
      <w:r w:rsidDel="00000000" w:rsidR="00000000" w:rsidRPr="00000000">
        <w:rPr>
          <w:rtl w:val="0"/>
        </w:rPr>
        <w:t xml:space="preserve">Raphael Lira dos Santos - 223865</w:t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1)Solução do Problema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 maneira que utilizamos para resolver o problema foi primeiro criando as duas matrizes que serão alteradas e lendo a matriz principal (Também lê-se o tamanho da matriz):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8.916449086162"/>
        <w:gridCol w:w="6071.083550913838"/>
        <w:tblGridChange w:id="0">
          <w:tblGrid>
            <w:gridCol w:w="2958.916449086162"/>
            <w:gridCol w:w="6071.083550913838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iniciaMatrizes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** aux){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i;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(i=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;i&lt;tamanhoMatriz;i++){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aux[i] = 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*)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malloc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(tamanhoMatriz *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9.4117647058824"/>
        <w:gridCol w:w="6930.588235294117"/>
        <w:tblGridChange w:id="0">
          <w:tblGrid>
            <w:gridCol w:w="2099.4117647058824"/>
            <w:gridCol w:w="6930.588235294117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ler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* nome){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//crio "arq" - leitura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* arq;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   i,j;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//abre arquivo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arq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fopen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(nome 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//caso o arquivo não for aberto, dê erro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(arq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400" w:lineRule="auto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//começa a sequencia de gravação da matriz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feof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(arq) &amp;&amp; i &lt; tamanhoMatriz){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(j=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;j&lt;tamanhoMatriz;j++){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fscanf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(arq,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%lf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,&amp;matriz[i][j]);</w:t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i++;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42.85714285714283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}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Depois de ler a matriz inicial, o programa utiliza dois “For”s para alterar as matrizes e deixá-las da maneira correta, as threads são usadas aqui para facilitar essa operação: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32.7586206896553"/>
        <w:gridCol w:w="5397.241379310345"/>
        <w:tblGridChange w:id="0">
          <w:tblGrid>
            <w:gridCol w:w="3632.7586206896553"/>
            <w:gridCol w:w="5397.24137931034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operaMatrizes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* args){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dadosMatriz * dados = args;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//variaveis para o loop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i,j;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//transforme a matriz diag1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(i=dados-&gt;id;i&lt;tamanhoMatriz;i+=nThread){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(j=i;j&lt;tamanhoMatriz;j++){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diag1[i][j] = matriz[i][j];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diag2[i][j]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342.85714285714283" w:lineRule="auto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A1">
            <w:pPr>
              <w:spacing w:line="342.85714285714283" w:lineRule="auto"/>
              <w:rPr>
                <w:rFonts w:ascii="Courier New" w:cs="Courier New" w:eastAsia="Courier New" w:hAnsi="Courier New"/>
                <w:color w:val="6a737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//transforme a matriz diag2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(i=dados-&gt;id;i&lt;tamanhoMatriz;i+=nThread){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(j=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;j&lt;i;j++){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diag2[i][j] = matriz[i][j];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diag1[i][j]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}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400" w:lineRule="auto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Após serem alteradas as matrizes são então gravadas no arquivo indicado:</w:t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86.2555066079294"/>
        <w:gridCol w:w="5343.74449339207"/>
        <w:tblGridChange w:id="0">
          <w:tblGrid>
            <w:gridCol w:w="3686.2555066079294"/>
            <w:gridCol w:w="5343.7444933920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gravar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** aux,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* nome){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//crio "arq" - gravação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* arq;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//responsável por fazer o loop de gravação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i,j;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//abre arquivo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arq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fopen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(nome 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"w+"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//caso o arquivo não for aberto, dê erro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(arq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//começa a sequencia de gravação da matriz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(i=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;i&lt;tamanhoMatriz;i++){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(j=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;j&lt;tamanhoMatriz;j++){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(arq,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"\t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%lf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,aux[i][j]);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//quebra a linha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(arq,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18"/>
                <w:szCs w:val="18"/>
                <w:rtl w:val="0"/>
              </w:rPr>
              <w:t xml:space="preserve">"\n"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sz w:val="18"/>
                <w:szCs w:val="18"/>
                <w:rtl w:val="0"/>
              </w:rPr>
              <w:t xml:space="preserve">//fecha o arquivo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fclose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(arq);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2)Instruções de Compilação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Para compilar o programa, basta utilizar um sistema Linux, ir para a pasta onde o programa se encontra e digitar “Gcc main.c -o Prog -lpthead” no prompt de comando. Após usar o comando acima, utiliza-se o comando “./divideMat M T D” onde M = Tamanho da Matriz(Exemplo, trocar M por 1000 resulta em uma matriz 1000x1000), T = Número de Threads (2 ,4 ,8 ou 16) e D = Arquivo que contém os dados da matriz (No exemplo do vídeo utilizamos o 1000.dat).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3)Gráfico de Tempo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4)Conclusão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A conclusão que tiramos desse trabalho em relação as threads foi: O número de Threads que teve melhores resultados foi 4 (5,947 Milissegundos), enquanto o que teve pior resultado foi 8 (8,668 Milissegundos). Isso mostra que apenas aumentar o número de threads não resulta em um aumento de velocidade. Isso ocorre porque com um número desnecessário de threads muitas delas acabam ficando em stand-by por muito tempo e a troca de threads por si só gera uma demora maior do que se fosse utilizado um número menor de threads.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iraRaphael/SO-projeto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