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b/>
          <w:bCs/>
          <w:sz w:val="48"/>
          <w:szCs w:val="48"/>
        </w:rPr>
        <w:t xml:space="preserve">Survey Participant Guide</w:t>
      </w:r>
    </w:p>
    <w:p>
      <w:pPr>
        <w:spacing w:after="400"/>
      </w:pPr>
      <w:r>
        <w:rPr>
          <w:sz w:val="28"/>
          <w:szCs w:val="28"/>
        </w:rPr>
        <w:t xml:space="preserve">SyncShift360 Platform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Welcome!</w:t>
      </w:r>
    </w:p>
    <w:p>
      <w:pPr>
        <w:spacing w:after="200"/>
      </w:pPr>
      <w:r>
        <w:t xml:space="preserve">Thank you for taking the time to provide feedback through our 360-degree leadership assessment platform. Your honest, thoughtful feedback helps leaders grow and develop.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Getting Started</w:t>
      </w:r>
    </w:p>
    <w:p>
      <w:pPr>
        <w:spacing w:after="100"/>
      </w:pPr>
      <w:r>
        <w:rPr>
          <w:b/>
          <w:bCs/>
        </w:rPr>
        <w:t xml:space="preserve">How You'll Receive Your Survey:</w:t>
      </w:r>
    </w:p>
    <w:p>
      <w:pPr>
        <w:spacing w:after="50"/>
      </w:pPr>
      <w:r>
        <w:t xml:space="preserve">1. Email invitation with a direct link</w:t>
      </w:r>
    </w:p>
    <w:p>
      <w:pPr>
        <w:spacing w:after="50"/>
      </w:pPr>
      <w:r>
        <w:t xml:space="preserve">2. Survey code (6 characters like ABC123)</w:t>
      </w:r>
    </w:p>
    <w:p>
      <w:pPr>
        <w:spacing w:after="200"/>
      </w:pPr>
      <w:r>
        <w:t xml:space="preserve">3. Direct survey link shared by the leader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Survey Types</w:t>
      </w:r>
    </w:p>
    <w:p>
      <w:pPr>
        <w:spacing w:after="100"/>
      </w:pPr>
      <w:r>
        <w:rPr>
          <w:b/>
          <w:bCs/>
        </w:rPr>
        <w:t xml:space="preserve">SyncShift Personal (Blue theme)</w:t>
      </w:r>
    </w:p>
    <w:p>
      <w:pPr>
        <w:spacing w:after="50"/>
      </w:pPr>
      <w:r>
        <w:t xml:space="preserve">- 29 questions total (26 rating + 3 open-text)</w:t>
      </w:r>
    </w:p>
    <w:p>
      <w:pPr>
        <w:spacing w:after="50"/>
      </w:pPr>
      <w:r>
        <w:t xml:space="preserve">- Uses 1-7 rating scale</w:t>
      </w:r>
    </w:p>
    <w:p>
      <w:pPr>
        <w:spacing w:after="50"/>
      </w:pPr>
      <w:r>
        <w:t xml:space="preserve">- Focuses on 7 leadership competencies</w:t>
      </w:r>
    </w:p>
    <w:p>
      <w:pPr>
        <w:spacing w:after="200"/>
      </w:pPr>
      <w:r>
        <w:t xml:space="preserve">- Takes approximately 10-15 minutes</w:t>
      </w:r>
    </w:p>
    <w:p>
      <w:pPr>
        <w:spacing w:after="100"/>
      </w:pPr>
      <w:r>
        <w:rPr>
          <w:b/>
          <w:bCs/>
        </w:rPr>
        <w:t xml:space="preserve">Quantum Leadership Calibration 360 (Orange/Pink theme)</w:t>
      </w:r>
    </w:p>
    <w:p>
      <w:pPr>
        <w:spacing w:after="50"/>
      </w:pPr>
      <w:r>
        <w:t xml:space="preserve">- 30 questions total (all rating questions)</w:t>
      </w:r>
    </w:p>
    <w:p>
      <w:pPr>
        <w:spacing w:after="50"/>
      </w:pPr>
      <w:r>
        <w:t xml:space="preserve">- Uses 1-10 rating scale</w:t>
      </w:r>
    </w:p>
    <w:p>
      <w:pPr>
        <w:spacing w:after="50"/>
      </w:pPr>
      <w:r>
        <w:t xml:space="preserve">- Focuses on 10 core leadership competencies</w:t>
      </w:r>
    </w:p>
    <w:p>
      <w:pPr>
        <w:spacing w:after="200"/>
      </w:pPr>
      <w:r>
        <w:t xml:space="preserve">- Takes approximately 12-18 minutes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Understanding the Rating Scales</w:t>
      </w:r>
    </w:p>
    <w:p>
      <w:pPr>
        <w:spacing w:after="100"/>
      </w:pPr>
      <w:r>
        <w:rPr>
          <w:b/>
          <w:bCs/>
        </w:rPr>
        <w:t xml:space="preserve">SyncShift Personal (1-7 scale):</w:t>
      </w:r>
    </w:p>
    <w:p>
      <w:pPr>
        <w:spacing w:after="150"/>
      </w:pPr>
      <w:r>
        <w:t xml:space="preserve">1 = Strongly Disagree | 4 = Neutral | 7 = Strongly Agree</w:t>
      </w:r>
    </w:p>
    <w:p>
      <w:pPr>
        <w:spacing w:after="100"/>
      </w:pPr>
      <w:r>
        <w:rPr>
          <w:b/>
          <w:bCs/>
        </w:rPr>
        <w:t xml:space="preserve">Quantum 360 (1-10 scale):</w:t>
      </w:r>
    </w:p>
    <w:p>
      <w:pPr>
        <w:spacing w:after="200"/>
      </w:pPr>
      <w:r>
        <w:t xml:space="preserve">1 = Strongly Disagree | 5-6 = Neutral | 10 = Strongly Agree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Tips for Providing Feedback</w:t>
      </w:r>
    </w:p>
    <w:p>
      <w:pPr>
        <w:spacing w:after="100"/>
      </w:pPr>
      <w:r>
        <w:rPr>
          <w:b/>
          <w:bCs/>
        </w:rPr>
        <w:t xml:space="preserve">DO:</w:t>
      </w:r>
    </w:p>
    <w:p>
      <w:pPr>
        <w:spacing w:after="50"/>
      </w:pPr>
      <w:r>
        <w:t xml:space="preserve">- Think about multiple examples across different situations</w:t>
      </w:r>
    </w:p>
    <w:p>
      <w:pPr>
        <w:spacing w:after="50"/>
      </w:pPr>
      <w:r>
        <w:t xml:space="preserve">- Be honest and constructive</w:t>
      </w:r>
    </w:p>
    <w:p>
      <w:pPr>
        <w:spacing w:after="50"/>
      </w:pPr>
      <w:r>
        <w:t xml:space="preserve">- Focus on specific behaviors you've observed</w:t>
      </w:r>
    </w:p>
    <w:p>
      <w:pPr>
        <w:spacing w:after="150"/>
      </w:pPr>
      <w:r>
        <w:t xml:space="preserve">- Use the full range of the rating scale</w:t>
      </w:r>
    </w:p>
    <w:p>
      <w:pPr>
        <w:spacing w:after="100"/>
      </w:pPr>
      <w:r>
        <w:rPr>
          <w:b/>
          <w:bCs/>
        </w:rPr>
        <w:t xml:space="preserve">DON'T:</w:t>
      </w:r>
    </w:p>
    <w:p>
      <w:pPr>
        <w:spacing w:after="50"/>
      </w:pPr>
      <w:r>
        <w:t xml:space="preserve">- Rush through - take time to reflect</w:t>
      </w:r>
    </w:p>
    <w:p>
      <w:pPr>
        <w:spacing w:after="50"/>
      </w:pPr>
      <w:r>
        <w:t xml:space="preserve">- Give all high scores just to be nice</w:t>
      </w:r>
    </w:p>
    <w:p>
      <w:pPr>
        <w:spacing w:after="200"/>
      </w:pPr>
      <w:r>
        <w:t xml:space="preserve">- Base ratings on a single incident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Privacy &amp; Anonymity</w:t>
      </w:r>
    </w:p>
    <w:p>
      <w:pPr>
        <w:spacing w:after="100"/>
      </w:pPr>
      <w:r>
        <w:rPr>
          <w:b/>
          <w:bCs/>
        </w:rPr>
        <w:t xml:space="preserve">Your responses are completely anonymous.</w:t>
      </w:r>
    </w:p>
    <w:p>
      <w:pPr>
        <w:spacing w:after="50"/>
      </w:pPr>
      <w:r>
        <w:t xml:space="preserve">- No individual responses are ever shown to the leader</w:t>
      </w:r>
    </w:p>
    <w:p>
      <w:pPr>
        <w:spacing w:after="50"/>
      </w:pPr>
      <w:r>
        <w:t xml:space="preserve">- We use encryption and GDPR-compliant security</w:t>
      </w:r>
    </w:p>
    <w:p>
      <w:pPr>
        <w:spacing w:after="50"/>
      </w:pPr>
      <w:r>
        <w:t xml:space="preserve">- Your responses cannot be traced back to you</w:t>
      </w:r>
    </w:p>
    <w:p>
      <w:pPr>
        <w:spacing w:after="200"/>
      </w:pPr>
      <w:r>
        <w:t xml:space="preserve">- Only aggregated results are included in reports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Step-by-Step: Completing Your Survey</w:t>
      </w:r>
    </w:p>
    <w:p>
      <w:pPr>
        <w:spacing w:after="100"/>
      </w:pPr>
      <w:r>
        <w:rPr>
          <w:b/>
          <w:bCs/>
        </w:rPr>
        <w:t xml:space="preserve">Step 1:</w:t>
      </w:r>
      <w:r>
        <w:t xml:space="preserve"> Access the survey using your code or link</w:t>
      </w:r>
    </w:p>
    <w:p>
      <w:pPr>
        <w:spacing w:after="100"/>
      </w:pPr>
      <w:r>
        <w:rPr>
          <w:b/>
          <w:bCs/>
        </w:rPr>
        <w:t xml:space="preserve">Step 2:</w:t>
      </w:r>
      <w:r>
        <w:t xml:space="preserve"> Review the introduction and rating scale</w:t>
      </w:r>
    </w:p>
    <w:p>
      <w:pPr>
        <w:spacing w:after="100"/>
      </w:pPr>
      <w:r>
        <w:rPr>
          <w:b/>
          <w:bCs/>
        </w:rPr>
        <w:t xml:space="preserve">Step 3:</w:t>
      </w:r>
      <w:r>
        <w:t xml:space="preserve"> Answer each question thoughtfully</w:t>
      </w:r>
    </w:p>
    <w:p>
      <w:pPr>
        <w:spacing w:after="100"/>
      </w:pPr>
      <w:r>
        <w:rPr>
          <w:b/>
          <w:bCs/>
        </w:rPr>
        <w:t xml:space="preserve">Step 4:</w:t>
      </w:r>
      <w:r>
        <w:t xml:space="preserve"> Review your responses</w:t>
      </w:r>
    </w:p>
    <w:p>
      <w:pPr>
        <w:spacing w:after="200"/>
      </w:pPr>
      <w:r>
        <w:rPr>
          <w:b/>
          <w:bCs/>
        </w:rPr>
        <w:t xml:space="preserve">Step 5:</w:t>
      </w:r>
      <w:r>
        <w:t xml:space="preserve"> Click Submit Feedback (cannot edit after)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Frequently Asked Questions</w:t>
      </w:r>
    </w:p>
    <w:p>
      <w:pPr>
        <w:spacing w:after="50"/>
      </w:pPr>
      <w:r>
        <w:rPr>
          <w:b/>
          <w:bCs/>
        </w:rPr>
        <w:t xml:space="preserve">Q: How long will the survey take?</w:t>
      </w:r>
    </w:p>
    <w:p>
      <w:pPr>
        <w:spacing w:after="150"/>
      </w:pPr>
      <w:r>
        <w:t xml:space="preserve">A: 10-18 minutes depending on the survey type.</w:t>
      </w:r>
    </w:p>
    <w:p>
      <w:pPr>
        <w:spacing w:after="50"/>
      </w:pPr>
      <w:r>
        <w:rPr>
          <w:b/>
          <w:bCs/>
        </w:rPr>
        <w:t xml:space="preserve">Q: Can I save and come back later?</w:t>
      </w:r>
    </w:p>
    <w:p>
      <w:pPr>
        <w:spacing w:after="150"/>
      </w:pPr>
      <w:r>
        <w:t xml:space="preserve">A: No, complete it in one session (allow 15-20 minutes).</w:t>
      </w:r>
    </w:p>
    <w:p>
      <w:pPr>
        <w:spacing w:after="50"/>
      </w:pPr>
      <w:r>
        <w:rPr>
          <w:b/>
          <w:bCs/>
        </w:rPr>
        <w:t xml:space="preserve">Q: Will the leader know who said what?</w:t>
      </w:r>
    </w:p>
    <w:p>
      <w:pPr>
        <w:spacing w:after="200"/>
      </w:pPr>
      <w:r>
        <w:t xml:space="preserve">A: No. Only aggregated data is shown, never individual responses.</w:t>
      </w:r>
    </w:p>
    <w:p>
      <w:pPr>
        <w:spacing w:before="300" w:after="200"/>
      </w:pPr>
      <w:r>
        <w:rPr>
          <w:b/>
          <w:bCs/>
          <w:sz w:val="32"/>
          <w:szCs w:val="32"/>
        </w:rPr>
        <w:t xml:space="preserve">Thank You!</w:t>
      </w:r>
    </w:p>
    <w:p>
      <w:pPr>
        <w:spacing w:after="100"/>
      </w:pPr>
      <w:r>
        <w:t xml:space="preserve">Your thoughtful feedback helps create better leaders and stronger teams. Thank you for participating!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Survey Participant Guide</dc:title>
  <dc:creator>SyncShift360</dc:creator>
  <dc:description>Complete guide for survey participants</dc:description>
  <cp:lastModifiedBy>Un-named</cp:lastModifiedBy>
  <cp:revision>1</cp:revision>
  <dcterms:created xsi:type="dcterms:W3CDTF">2025-12-23T10:22:05.453Z</dcterms:created>
  <dcterms:modified xsi:type="dcterms:W3CDTF">2025-12-23T10:22:05.453Z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