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D59F8"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noProof/>
          <w:lang w:val="es-ES"/>
        </w:rPr>
        <w:drawing>
          <wp:anchor distT="0" distB="0" distL="114300" distR="114300" simplePos="0" relativeHeight="251659264" behindDoc="1" locked="0" layoutInCell="1" allowOverlap="1" wp14:anchorId="5F6CADEF" wp14:editId="6759A454">
            <wp:simplePos x="0" y="0"/>
            <wp:positionH relativeFrom="column">
              <wp:posOffset>5156835</wp:posOffset>
            </wp:positionH>
            <wp:positionV relativeFrom="paragraph">
              <wp:posOffset>-576580</wp:posOffset>
            </wp:positionV>
            <wp:extent cx="1282700" cy="1452245"/>
            <wp:effectExtent l="0" t="0" r="0" b="0"/>
            <wp:wrapNone/>
            <wp:docPr id="247333874" name="Imagen 1"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positorio Universidad Estatal Península de Santa Elena: Carrera de Ingenierí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noProof/>
          <w:lang w:val="es-ES"/>
        </w:rPr>
        <w:drawing>
          <wp:anchor distT="0" distB="0" distL="114300" distR="114300" simplePos="0" relativeHeight="251660288" behindDoc="1" locked="0" layoutInCell="1" allowOverlap="1" wp14:anchorId="75022A0A" wp14:editId="6F13C7AD">
            <wp:simplePos x="0" y="0"/>
            <wp:positionH relativeFrom="column">
              <wp:posOffset>-676910</wp:posOffset>
            </wp:positionH>
            <wp:positionV relativeFrom="paragraph">
              <wp:posOffset>-564515</wp:posOffset>
            </wp:positionV>
            <wp:extent cx="1482090" cy="1482090"/>
            <wp:effectExtent l="0" t="0" r="0" b="0"/>
            <wp:wrapNone/>
            <wp:docPr id="1977396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b/>
          <w:bCs/>
        </w:rPr>
        <w:t>UNIVERSIDAD ESTATAL PENÍNSULA DE SANTA ELENA</w:t>
      </w:r>
    </w:p>
    <w:p w14:paraId="4BE15376" w14:textId="77777777" w:rsidR="00BD675F" w:rsidRPr="00BD675F" w:rsidRDefault="00BD675F" w:rsidP="00BD675F">
      <w:pPr>
        <w:jc w:val="center"/>
        <w:rPr>
          <w:rFonts w:ascii="Times New Roman" w:hAnsi="Times New Roman" w:cs="Times New Roman"/>
          <w:b/>
          <w:bCs/>
        </w:rPr>
      </w:pPr>
      <w:bookmarkStart w:id="0" w:name="_Hlk134312748"/>
      <w:bookmarkEnd w:id="0"/>
      <w:r w:rsidRPr="00BD675F">
        <w:rPr>
          <w:rFonts w:ascii="Times New Roman" w:hAnsi="Times New Roman" w:cs="Times New Roman"/>
          <w:b/>
          <w:bCs/>
        </w:rPr>
        <w:t>FACULTAD CIENCIAS DE LA INGENIERÍA</w:t>
      </w:r>
    </w:p>
    <w:p w14:paraId="1E4BC3F0" w14:textId="77777777" w:rsidR="00BD675F" w:rsidRPr="00BD675F" w:rsidRDefault="00BD675F" w:rsidP="00BD675F">
      <w:pPr>
        <w:jc w:val="center"/>
        <w:rPr>
          <w:rFonts w:ascii="Times New Roman" w:hAnsi="Times New Roman" w:cs="Times New Roman"/>
          <w:b/>
          <w:bCs/>
        </w:rPr>
      </w:pPr>
    </w:p>
    <w:p w14:paraId="5BA8A182"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CARRERA:</w:t>
      </w:r>
    </w:p>
    <w:p w14:paraId="6F48D177" w14:textId="77777777" w:rsidR="00BD675F" w:rsidRPr="00BD675F" w:rsidRDefault="00BD675F" w:rsidP="00BD675F">
      <w:pPr>
        <w:jc w:val="center"/>
        <w:rPr>
          <w:rFonts w:ascii="Times New Roman" w:hAnsi="Times New Roman" w:cs="Times New Roman"/>
          <w:b/>
          <w:bCs/>
        </w:rPr>
      </w:pPr>
    </w:p>
    <w:p w14:paraId="5798A8E2"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INGENIERIA INDUSTRIAL</w:t>
      </w:r>
    </w:p>
    <w:p w14:paraId="1693BA40" w14:textId="77777777" w:rsidR="00BD675F" w:rsidRPr="00BD675F" w:rsidRDefault="00BD675F" w:rsidP="00BD675F">
      <w:pPr>
        <w:rPr>
          <w:rFonts w:ascii="Times New Roman" w:hAnsi="Times New Roman" w:cs="Times New Roman"/>
        </w:rPr>
      </w:pPr>
    </w:p>
    <w:p w14:paraId="3C5CDC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ASIGNATURA:</w:t>
      </w:r>
    </w:p>
    <w:p w14:paraId="5172BE68"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GESTION DE PROYECTOS</w:t>
      </w:r>
    </w:p>
    <w:p w14:paraId="39FF73E6"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TEMA:</w:t>
      </w:r>
    </w:p>
    <w:p w14:paraId="6D8BC63A" w14:textId="004C5BF2" w:rsidR="00BD675F" w:rsidRPr="00BD675F" w:rsidRDefault="00BD675F" w:rsidP="00BD675F">
      <w:pPr>
        <w:tabs>
          <w:tab w:val="left" w:pos="3705"/>
        </w:tabs>
        <w:jc w:val="center"/>
        <w:rPr>
          <w:rFonts w:ascii="Times New Roman" w:hAnsi="Times New Roman" w:cs="Times New Roman"/>
        </w:rPr>
      </w:pPr>
      <w:r w:rsidRPr="00BD675F">
        <w:rPr>
          <w:rFonts w:ascii="Times New Roman" w:hAnsi="Times New Roman" w:cs="Times New Roman"/>
        </w:rPr>
        <w:t>Resumen de la unidad 6</w:t>
      </w:r>
    </w:p>
    <w:p w14:paraId="26408B0B"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DOCENTE:</w:t>
      </w:r>
    </w:p>
    <w:p w14:paraId="1522F519" w14:textId="77777777" w:rsidR="00BD675F" w:rsidRPr="00BD675F" w:rsidRDefault="00BD675F" w:rsidP="00BD675F">
      <w:pPr>
        <w:jc w:val="center"/>
        <w:rPr>
          <w:rFonts w:ascii="Times New Roman" w:hAnsi="Times New Roman" w:cs="Times New Roman"/>
          <w:b/>
          <w:bCs/>
        </w:rPr>
      </w:pPr>
    </w:p>
    <w:p w14:paraId="79217A39"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lang w:val="es-ES"/>
        </w:rPr>
        <w:t>PHD. JOSÉ VILLEGAS SALABARÍA</w:t>
      </w:r>
    </w:p>
    <w:p w14:paraId="145ADB1D" w14:textId="77777777" w:rsidR="00BD675F" w:rsidRPr="00BD675F" w:rsidRDefault="00BD675F" w:rsidP="00BD675F">
      <w:pPr>
        <w:jc w:val="center"/>
        <w:rPr>
          <w:rFonts w:ascii="Times New Roman" w:hAnsi="Times New Roman" w:cs="Times New Roman"/>
        </w:rPr>
      </w:pPr>
    </w:p>
    <w:p w14:paraId="7C94AB7E"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ESTUDIANTES:</w:t>
      </w:r>
    </w:p>
    <w:p w14:paraId="6E83F74F"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PITA LEÓN DAYRA TATIANA</w:t>
      </w:r>
    </w:p>
    <w:p w14:paraId="57B37953"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YAGUAL GARCÍA KENETH VÍCTOR</w:t>
      </w:r>
    </w:p>
    <w:p w14:paraId="1B424716"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CAICHE ORRALA JONATHAN</w:t>
      </w:r>
    </w:p>
    <w:p w14:paraId="58ADD9FA" w14:textId="77777777" w:rsidR="00BD675F" w:rsidRPr="00BD675F" w:rsidRDefault="00BD675F" w:rsidP="00BD675F">
      <w:pPr>
        <w:jc w:val="center"/>
        <w:rPr>
          <w:rFonts w:ascii="Times New Roman" w:hAnsi="Times New Roman" w:cs="Times New Roman"/>
        </w:rPr>
      </w:pPr>
    </w:p>
    <w:p w14:paraId="2090347F"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CURSO:</w:t>
      </w:r>
    </w:p>
    <w:p w14:paraId="573ABC75"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IND – 8/1</w:t>
      </w:r>
    </w:p>
    <w:p w14:paraId="035CC9EC" w14:textId="77777777" w:rsidR="00BD675F" w:rsidRPr="00BD675F" w:rsidRDefault="00BD675F" w:rsidP="00BD675F">
      <w:pPr>
        <w:jc w:val="center"/>
        <w:rPr>
          <w:rFonts w:ascii="Times New Roman" w:hAnsi="Times New Roman" w:cs="Times New Roman"/>
        </w:rPr>
      </w:pPr>
    </w:p>
    <w:p w14:paraId="19BB08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PERIODO ACADÉMICO:</w:t>
      </w:r>
    </w:p>
    <w:p w14:paraId="37309FBC"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rPr>
        <w:t>2024 - 2</w:t>
      </w:r>
    </w:p>
    <w:p w14:paraId="394CB684" w14:textId="01D71804" w:rsidR="00BD675F" w:rsidRDefault="00BD675F"/>
    <w:p w14:paraId="33C0FE1D" w14:textId="0DE15BE8" w:rsidR="00D362D2" w:rsidRDefault="00D362D2"/>
    <w:p w14:paraId="28D04FCE"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lastRenderedPageBreak/>
        <w:t>RESUMEN DEL CAPITULO 6</w:t>
      </w:r>
    </w:p>
    <w:p w14:paraId="5A9262FB" w14:textId="77777777" w:rsidR="00D362D2" w:rsidRPr="00D362D2" w:rsidRDefault="00D362D2" w:rsidP="00D362D2">
      <w:pPr>
        <w:spacing w:line="360" w:lineRule="auto"/>
        <w:jc w:val="both"/>
        <w:rPr>
          <w:rFonts w:ascii="Times New Roman" w:hAnsi="Times New Roman" w:cs="Times New Roman"/>
          <w:b/>
          <w:bCs/>
          <w:kern w:val="0"/>
          <w:lang w:val="es-EC"/>
        </w:rPr>
      </w:pPr>
      <w:r w:rsidRPr="00D362D2">
        <w:rPr>
          <w:rFonts w:ascii="Times New Roman" w:hAnsi="Times New Roman" w:cs="Times New Roman"/>
          <w:b/>
          <w:bCs/>
          <w:kern w:val="0"/>
          <w:lang w:val="es-EC"/>
        </w:rPr>
        <w:t xml:space="preserve">APORTACION DE DAYRA PITA: </w:t>
      </w:r>
    </w:p>
    <w:p w14:paraId="3CEC2C8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color w:val="FF0000"/>
          <w:kern w:val="0"/>
          <w:lang w:val="es-EC"/>
        </w:rPr>
        <w:t>6.Gestión del Tiempo del Proyecto</w:t>
      </w:r>
      <w:r w:rsidRPr="00D362D2">
        <w:rPr>
          <w:rFonts w:ascii="Times New Roman" w:hAnsi="Times New Roman" w:cs="Times New Roman"/>
          <w:color w:val="FF0000"/>
          <w:kern w:val="0"/>
          <w:lang w:val="es-EC"/>
        </w:rPr>
        <w:t xml:space="preserve">: </w:t>
      </w:r>
      <w:r w:rsidRPr="00D362D2">
        <w:rPr>
          <w:rFonts w:ascii="Times New Roman" w:hAnsi="Times New Roman" w:cs="Times New Roman"/>
          <w:kern w:val="0"/>
          <w:lang w:val="es-EC"/>
        </w:rPr>
        <w:t xml:space="preserve">incluye los procesos requeridos para administrar la finalización del proyecto a tiempo y estos son: </w:t>
      </w:r>
    </w:p>
    <w:p w14:paraId="4B74D563"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 xml:space="preserve">6.1 Definir las Actividades: </w:t>
      </w:r>
      <w:r w:rsidRPr="00D362D2">
        <w:rPr>
          <w:rFonts w:ascii="Times New Roman" w:hAnsi="Times New Roman" w:cs="Times New Roman"/>
          <w:kern w:val="0"/>
          <w:lang w:val="es-EC"/>
        </w:rPr>
        <w:t xml:space="preserve">Es el proceso que consiste en identificar las acciones específicas a ser realizadas para elaborar los entregables del proyecto. </w:t>
      </w:r>
    </w:p>
    <w:p w14:paraId="5C2B267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6.2 Secuenciar las Actividades</w:t>
      </w:r>
      <w:r w:rsidRPr="00D362D2">
        <w:rPr>
          <w:rFonts w:ascii="Times New Roman" w:hAnsi="Times New Roman" w:cs="Times New Roman"/>
          <w:kern w:val="0"/>
          <w:lang w:val="es-EC"/>
        </w:rPr>
        <w:t xml:space="preserve">: Es el proceso que consiste en identificar y documentar las interrelaciones entre las actividades del proyecto. </w:t>
      </w:r>
    </w:p>
    <w:p w14:paraId="7E6F3B2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6.3 Estimar los Recursos de las Actividades:</w:t>
      </w:r>
      <w:r w:rsidRPr="00D362D2">
        <w:rPr>
          <w:rFonts w:ascii="Times New Roman" w:hAnsi="Times New Roman" w:cs="Times New Roman"/>
          <w:kern w:val="0"/>
          <w:lang w:val="es-EC"/>
        </w:rPr>
        <w:t xml:space="preserve"> Es el proceso que consiste en estimar el tipo y las cantidades de materiales, personas, equipos o suministros requeridos para ejecutar cada actividad. </w:t>
      </w:r>
    </w:p>
    <w:p w14:paraId="0C3C5F0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6.4 Estimar la Duración de las Actividades</w:t>
      </w:r>
      <w:r w:rsidRPr="00D362D2">
        <w:rPr>
          <w:rFonts w:ascii="Times New Roman" w:hAnsi="Times New Roman" w:cs="Times New Roman"/>
          <w:kern w:val="0"/>
          <w:lang w:val="es-EC"/>
        </w:rPr>
        <w:t xml:space="preserve">: Es el proceso que consiste en establecer aproximadamente la cantidad de periodos de trabajo necesarios para finalizar cada actividad con los recursos estimados. </w:t>
      </w:r>
    </w:p>
    <w:p w14:paraId="03160A6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6.5 Desarrollar el Cronograma</w:t>
      </w:r>
      <w:r w:rsidRPr="00D362D2">
        <w:rPr>
          <w:rFonts w:ascii="Times New Roman" w:hAnsi="Times New Roman" w:cs="Times New Roman"/>
          <w:kern w:val="0"/>
          <w:lang w:val="es-EC"/>
        </w:rPr>
        <w:t xml:space="preserve">: Es el proceso que consiste en analizar la secuencia de las actividades, su duración, los requisitos de recursos y las restricciones del cronograma para crear el cronograma del proyecto. </w:t>
      </w:r>
    </w:p>
    <w:p w14:paraId="7F98CA4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6.6 Controlar el Cronograma:</w:t>
      </w:r>
      <w:r w:rsidRPr="00D362D2">
        <w:rPr>
          <w:rFonts w:ascii="Times New Roman" w:hAnsi="Times New Roman" w:cs="Times New Roman"/>
          <w:kern w:val="0"/>
          <w:lang w:val="es-EC"/>
        </w:rPr>
        <w:t xml:space="preserve"> Es el proceso por el que se da seguimiento al estado del proyecto para actualizar el avance del mismo y gestionar cambios a la línea base del cronograma.</w:t>
      </w:r>
    </w:p>
    <w:p w14:paraId="2394277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kern w:val="0"/>
          <w:lang w:val="es-EC"/>
        </w:rPr>
        <w:t>Los procesos de Gestión del Tiempo del Proyecto, y sus herramientas y técnicas asociadas, se documentan en el plan de gestión del cronograma. Éste está contenido en el plan para la dirección del proyecto o es un plan subsidiario del mismo; según las necesidades del proyecto, puede ser formal o informal, muy detallado o formulado de manera general, e incluye los umbrales de control apropiados.</w:t>
      </w:r>
    </w:p>
    <w:p w14:paraId="05BAB06A"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t>ENTRADAS, HERRAMIENTAS Y SALIDAS DE CADA PROCESO REQUERIDO</w:t>
      </w:r>
    </w:p>
    <w:p w14:paraId="660E7E1D"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6.1 Definir las Actividades</w:t>
      </w:r>
      <w:r w:rsidRPr="00D362D2">
        <w:rPr>
          <w:rFonts w:ascii="Times New Roman" w:hAnsi="Times New Roman" w:cs="Times New Roman"/>
          <w:kern w:val="0"/>
          <w:lang w:val="es-EC"/>
        </w:rPr>
        <w:t xml:space="preserve"> </w:t>
      </w:r>
    </w:p>
    <w:p w14:paraId="550913CC" w14:textId="77777777" w:rsidR="00D362D2" w:rsidRPr="00D362D2" w:rsidRDefault="00D362D2" w:rsidP="00D362D2">
      <w:pPr>
        <w:numPr>
          <w:ilvl w:val="0"/>
          <w:numId w:val="1"/>
        </w:numPr>
        <w:spacing w:line="259" w:lineRule="auto"/>
        <w:contextualSpacing/>
        <w:jc w:val="both"/>
        <w:rPr>
          <w:rFonts w:ascii="Times New Roman" w:hAnsi="Times New Roman" w:cs="Times New Roman"/>
        </w:rPr>
      </w:pPr>
      <w:r w:rsidRPr="00D362D2">
        <w:rPr>
          <w:rFonts w:ascii="Times New Roman" w:hAnsi="Times New Roman" w:cs="Times New Roman"/>
        </w:rPr>
        <w:t>Las actividades proporcionan una base para la estimación, planificación, ejecución, seguimiento y control del trabajo del proyecto. La definición y la planificación de las actividades del cronograma están implícitas en este proceso, de modo que se cumplan los objetivos del proyecto.</w:t>
      </w:r>
    </w:p>
    <w:p w14:paraId="58495D36" w14:textId="77777777" w:rsidR="00D362D2" w:rsidRPr="00D362D2" w:rsidRDefault="00D362D2" w:rsidP="00D362D2">
      <w:pPr>
        <w:ind w:left="720"/>
        <w:contextualSpacing/>
        <w:jc w:val="both"/>
        <w:rPr>
          <w:rFonts w:ascii="Times New Roman" w:hAnsi="Times New Roman" w:cs="Times New Roman"/>
        </w:rPr>
      </w:pPr>
    </w:p>
    <w:p w14:paraId="1189D43C" w14:textId="77777777" w:rsidR="00D362D2" w:rsidRDefault="00D362D2" w:rsidP="00D362D2">
      <w:pPr>
        <w:ind w:left="720"/>
        <w:contextualSpacing/>
        <w:jc w:val="both"/>
        <w:rPr>
          <w:rFonts w:ascii="Times New Roman" w:hAnsi="Times New Roman" w:cs="Times New Roman"/>
        </w:rPr>
      </w:pPr>
      <w:r w:rsidRPr="00D362D2">
        <w:rPr>
          <w:rFonts w:ascii="Times New Roman" w:hAnsi="Times New Roman" w:cs="Times New Roman"/>
          <w:noProof/>
        </w:rPr>
        <w:drawing>
          <wp:inline distT="0" distB="0" distL="0" distR="0" wp14:anchorId="6701D106" wp14:editId="4BBCD302">
            <wp:extent cx="5400040" cy="1104900"/>
            <wp:effectExtent l="0" t="0" r="0" b="0"/>
            <wp:docPr id="1418123596"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96" name="Imagen 1" descr="Interfaz de usuario gráfica, Texto, Aplicación&#10;&#10;Descripción generada automáticamente"/>
                    <pic:cNvPicPr/>
                  </pic:nvPicPr>
                  <pic:blipFill>
                    <a:blip r:embed="rId7"/>
                    <a:stretch>
                      <a:fillRect/>
                    </a:stretch>
                  </pic:blipFill>
                  <pic:spPr>
                    <a:xfrm>
                      <a:off x="0" y="0"/>
                      <a:ext cx="5400040" cy="1104900"/>
                    </a:xfrm>
                    <a:prstGeom prst="rect">
                      <a:avLst/>
                    </a:prstGeom>
                  </pic:spPr>
                </pic:pic>
              </a:graphicData>
            </a:graphic>
          </wp:inline>
        </w:drawing>
      </w:r>
    </w:p>
    <w:p w14:paraId="3BD8D3DC" w14:textId="77777777" w:rsidR="002204DF" w:rsidRDefault="002204DF" w:rsidP="002204DF">
      <w:pPr>
        <w:spacing w:line="360" w:lineRule="auto"/>
        <w:ind w:left="720"/>
        <w:contextualSpacing/>
        <w:jc w:val="both"/>
        <w:rPr>
          <w:rFonts w:ascii="Times New Roman" w:hAnsi="Times New Roman" w:cs="Times New Roman"/>
          <w:b/>
          <w:bCs/>
        </w:rPr>
      </w:pPr>
      <w:r>
        <w:rPr>
          <w:rFonts w:ascii="Times New Roman" w:hAnsi="Times New Roman" w:cs="Times New Roman"/>
          <w:b/>
          <w:bCs/>
        </w:rPr>
        <w:t>APORTE DE CAICHE ORRALA JONATHAN</w:t>
      </w:r>
    </w:p>
    <w:p w14:paraId="0F0F0189" w14:textId="4D972E52"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Estimar los Recursos de las Actividades</w:t>
      </w:r>
    </w:p>
    <w:p w14:paraId="4DBA9CE4" w14:textId="77777777" w:rsidR="002204DF" w:rsidRPr="002204DF" w:rsidRDefault="002204DF" w:rsidP="002204DF">
      <w:pPr>
        <w:spacing w:line="360" w:lineRule="auto"/>
        <w:ind w:left="720"/>
        <w:contextualSpacing/>
        <w:jc w:val="both"/>
        <w:rPr>
          <w:rFonts w:ascii="Times New Roman" w:hAnsi="Times New Roman" w:cs="Times New Roman"/>
        </w:rPr>
      </w:pPr>
      <w:r w:rsidRPr="002204DF">
        <w:rPr>
          <w:rFonts w:ascii="Times New Roman" w:hAnsi="Times New Roman" w:cs="Times New Roman"/>
        </w:rPr>
        <w:t>Este proceso consiste en determinar el tipo y la cantidad de recursos necesarios para realizar cada actividad de un proyecto. Su correcta ejecución garantiza una planificación eficiente y está estrechamente relacionada con el proceso de estimar costos.</w:t>
      </w:r>
    </w:p>
    <w:p w14:paraId="0B21B28B"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Entradas</w:t>
      </w:r>
    </w:p>
    <w:p w14:paraId="26CB3E90" w14:textId="77777777" w:rsidR="002204DF" w:rsidRPr="002204DF" w:rsidRDefault="002204DF" w:rsidP="002204DF">
      <w:pPr>
        <w:numPr>
          <w:ilvl w:val="0"/>
          <w:numId w:val="5"/>
        </w:numPr>
        <w:spacing w:line="360" w:lineRule="auto"/>
        <w:contextualSpacing/>
        <w:jc w:val="both"/>
        <w:rPr>
          <w:rFonts w:ascii="Times New Roman" w:hAnsi="Times New Roman" w:cs="Times New Roman"/>
        </w:rPr>
      </w:pPr>
      <w:r w:rsidRPr="002204DF">
        <w:rPr>
          <w:rFonts w:ascii="Times New Roman" w:hAnsi="Times New Roman" w:cs="Times New Roman"/>
          <w:b/>
          <w:bCs/>
        </w:rPr>
        <w:t>Lista de Actividades:</w:t>
      </w:r>
      <w:r w:rsidRPr="002204DF">
        <w:rPr>
          <w:rFonts w:ascii="Times New Roman" w:hAnsi="Times New Roman" w:cs="Times New Roman"/>
        </w:rPr>
        <w:t xml:space="preserve"> Define las tareas que requieren recursos.</w:t>
      </w:r>
    </w:p>
    <w:p w14:paraId="5E2BD967" w14:textId="77777777" w:rsidR="002204DF" w:rsidRPr="002204DF" w:rsidRDefault="002204DF" w:rsidP="002204DF">
      <w:pPr>
        <w:numPr>
          <w:ilvl w:val="0"/>
          <w:numId w:val="5"/>
        </w:numPr>
        <w:spacing w:line="360" w:lineRule="auto"/>
        <w:contextualSpacing/>
        <w:jc w:val="both"/>
        <w:rPr>
          <w:rFonts w:ascii="Times New Roman" w:hAnsi="Times New Roman" w:cs="Times New Roman"/>
        </w:rPr>
      </w:pPr>
      <w:r w:rsidRPr="002204DF">
        <w:rPr>
          <w:rFonts w:ascii="Times New Roman" w:hAnsi="Times New Roman" w:cs="Times New Roman"/>
          <w:b/>
          <w:bCs/>
        </w:rPr>
        <w:t>Atributos de las Actividades:</w:t>
      </w:r>
      <w:r w:rsidRPr="002204DF">
        <w:rPr>
          <w:rFonts w:ascii="Times New Roman" w:hAnsi="Times New Roman" w:cs="Times New Roman"/>
        </w:rPr>
        <w:t xml:space="preserve"> Detalles adicionales (predecesoras, requisitos, restricciones) que facilitan la estimación.</w:t>
      </w:r>
    </w:p>
    <w:p w14:paraId="53401C02" w14:textId="77777777" w:rsidR="002204DF" w:rsidRPr="002204DF" w:rsidRDefault="002204DF" w:rsidP="002204DF">
      <w:pPr>
        <w:numPr>
          <w:ilvl w:val="0"/>
          <w:numId w:val="5"/>
        </w:numPr>
        <w:spacing w:line="360" w:lineRule="auto"/>
        <w:contextualSpacing/>
        <w:jc w:val="both"/>
        <w:rPr>
          <w:rFonts w:ascii="Times New Roman" w:hAnsi="Times New Roman" w:cs="Times New Roman"/>
        </w:rPr>
      </w:pPr>
      <w:r w:rsidRPr="002204DF">
        <w:rPr>
          <w:rFonts w:ascii="Times New Roman" w:hAnsi="Times New Roman" w:cs="Times New Roman"/>
          <w:b/>
          <w:bCs/>
        </w:rPr>
        <w:t>Calendarios de Recursos:</w:t>
      </w:r>
      <w:r w:rsidRPr="002204DF">
        <w:rPr>
          <w:rFonts w:ascii="Times New Roman" w:hAnsi="Times New Roman" w:cs="Times New Roman"/>
        </w:rPr>
        <w:t xml:space="preserve"> Información sobre la disponibilidad de recursos (personal, equipos, materiales) durante el proyecto.</w:t>
      </w:r>
    </w:p>
    <w:p w14:paraId="5D7F5F87" w14:textId="77777777" w:rsidR="002204DF" w:rsidRPr="002204DF" w:rsidRDefault="002204DF" w:rsidP="002204DF">
      <w:pPr>
        <w:numPr>
          <w:ilvl w:val="0"/>
          <w:numId w:val="5"/>
        </w:numPr>
        <w:spacing w:line="360" w:lineRule="auto"/>
        <w:contextualSpacing/>
        <w:jc w:val="both"/>
        <w:rPr>
          <w:rFonts w:ascii="Times New Roman" w:hAnsi="Times New Roman" w:cs="Times New Roman"/>
        </w:rPr>
      </w:pPr>
      <w:r w:rsidRPr="002204DF">
        <w:rPr>
          <w:rFonts w:ascii="Times New Roman" w:hAnsi="Times New Roman" w:cs="Times New Roman"/>
          <w:b/>
          <w:bCs/>
        </w:rPr>
        <w:t>Factores Ambientales de la Empresa:</w:t>
      </w:r>
      <w:r w:rsidRPr="002204DF">
        <w:rPr>
          <w:rFonts w:ascii="Times New Roman" w:hAnsi="Times New Roman" w:cs="Times New Roman"/>
        </w:rPr>
        <w:t xml:space="preserve"> Incluyen la disponibilidad y habilidades de recursos, restricciones de tiempo y condiciones externas.</w:t>
      </w:r>
    </w:p>
    <w:p w14:paraId="7A809FF9" w14:textId="77777777" w:rsidR="002204DF" w:rsidRPr="002204DF" w:rsidRDefault="002204DF" w:rsidP="002204DF">
      <w:pPr>
        <w:numPr>
          <w:ilvl w:val="0"/>
          <w:numId w:val="5"/>
        </w:numPr>
        <w:spacing w:line="360" w:lineRule="auto"/>
        <w:contextualSpacing/>
        <w:jc w:val="both"/>
        <w:rPr>
          <w:rFonts w:ascii="Times New Roman" w:hAnsi="Times New Roman" w:cs="Times New Roman"/>
        </w:rPr>
      </w:pPr>
      <w:r w:rsidRPr="002204DF">
        <w:rPr>
          <w:rFonts w:ascii="Times New Roman" w:hAnsi="Times New Roman" w:cs="Times New Roman"/>
          <w:b/>
          <w:bCs/>
        </w:rPr>
        <w:t>Activos de los Procesos de la Organización:</w:t>
      </w:r>
      <w:r w:rsidRPr="002204DF">
        <w:rPr>
          <w:rFonts w:ascii="Times New Roman" w:hAnsi="Times New Roman" w:cs="Times New Roman"/>
        </w:rPr>
        <w:t xml:space="preserve"> Políticas, procedimientos e información histórica sobre proyectos anteriores que sirven como referencia.</w:t>
      </w:r>
    </w:p>
    <w:p w14:paraId="3385FCCF"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Herramientas y Técnicas</w:t>
      </w:r>
    </w:p>
    <w:p w14:paraId="364053A9" w14:textId="77777777" w:rsidR="002204DF" w:rsidRPr="002204DF" w:rsidRDefault="002204DF" w:rsidP="002204DF">
      <w:pPr>
        <w:numPr>
          <w:ilvl w:val="0"/>
          <w:numId w:val="6"/>
        </w:numPr>
        <w:spacing w:line="360" w:lineRule="auto"/>
        <w:contextualSpacing/>
        <w:jc w:val="both"/>
        <w:rPr>
          <w:rFonts w:ascii="Times New Roman" w:hAnsi="Times New Roman" w:cs="Times New Roman"/>
        </w:rPr>
      </w:pPr>
      <w:r w:rsidRPr="002204DF">
        <w:rPr>
          <w:rFonts w:ascii="Times New Roman" w:hAnsi="Times New Roman" w:cs="Times New Roman"/>
          <w:b/>
          <w:bCs/>
        </w:rPr>
        <w:t>Juicio de Expertos:</w:t>
      </w:r>
      <w:r w:rsidRPr="002204DF">
        <w:rPr>
          <w:rFonts w:ascii="Times New Roman" w:hAnsi="Times New Roman" w:cs="Times New Roman"/>
        </w:rPr>
        <w:t xml:space="preserve"> Utilización de especialistas para evaluar recursos necesarios.</w:t>
      </w:r>
    </w:p>
    <w:p w14:paraId="5CD658A7" w14:textId="77777777" w:rsidR="002204DF" w:rsidRPr="002204DF" w:rsidRDefault="002204DF" w:rsidP="002204DF">
      <w:pPr>
        <w:numPr>
          <w:ilvl w:val="0"/>
          <w:numId w:val="6"/>
        </w:numPr>
        <w:spacing w:line="360" w:lineRule="auto"/>
        <w:contextualSpacing/>
        <w:jc w:val="both"/>
        <w:rPr>
          <w:rFonts w:ascii="Times New Roman" w:hAnsi="Times New Roman" w:cs="Times New Roman"/>
        </w:rPr>
      </w:pPr>
      <w:r w:rsidRPr="002204DF">
        <w:rPr>
          <w:rFonts w:ascii="Times New Roman" w:hAnsi="Times New Roman" w:cs="Times New Roman"/>
          <w:b/>
          <w:bCs/>
        </w:rPr>
        <w:t>Análisis de Alternativas:</w:t>
      </w:r>
      <w:r w:rsidRPr="002204DF">
        <w:rPr>
          <w:rFonts w:ascii="Times New Roman" w:hAnsi="Times New Roman" w:cs="Times New Roman"/>
        </w:rPr>
        <w:t xml:space="preserve"> Comparación de métodos de ejecución para optimizar los recursos.</w:t>
      </w:r>
    </w:p>
    <w:p w14:paraId="2613EBD7" w14:textId="77777777" w:rsidR="002204DF" w:rsidRPr="002204DF" w:rsidRDefault="002204DF" w:rsidP="002204DF">
      <w:pPr>
        <w:numPr>
          <w:ilvl w:val="0"/>
          <w:numId w:val="6"/>
        </w:numPr>
        <w:spacing w:line="360" w:lineRule="auto"/>
        <w:contextualSpacing/>
        <w:jc w:val="both"/>
        <w:rPr>
          <w:rFonts w:ascii="Times New Roman" w:hAnsi="Times New Roman" w:cs="Times New Roman"/>
        </w:rPr>
      </w:pPr>
      <w:r w:rsidRPr="002204DF">
        <w:rPr>
          <w:rFonts w:ascii="Times New Roman" w:hAnsi="Times New Roman" w:cs="Times New Roman"/>
          <w:b/>
          <w:bCs/>
        </w:rPr>
        <w:t>Datos Publicados para Estimaciones:</w:t>
      </w:r>
      <w:r w:rsidRPr="002204DF">
        <w:rPr>
          <w:rFonts w:ascii="Times New Roman" w:hAnsi="Times New Roman" w:cs="Times New Roman"/>
        </w:rPr>
        <w:t xml:space="preserve"> Índices de productividad y costos estándar según la industria.</w:t>
      </w:r>
    </w:p>
    <w:p w14:paraId="654B6388" w14:textId="77777777" w:rsidR="002204DF" w:rsidRPr="002204DF" w:rsidRDefault="002204DF" w:rsidP="002204DF">
      <w:pPr>
        <w:numPr>
          <w:ilvl w:val="0"/>
          <w:numId w:val="6"/>
        </w:numPr>
        <w:spacing w:line="360" w:lineRule="auto"/>
        <w:contextualSpacing/>
        <w:jc w:val="both"/>
        <w:rPr>
          <w:rFonts w:ascii="Times New Roman" w:hAnsi="Times New Roman" w:cs="Times New Roman"/>
        </w:rPr>
      </w:pPr>
      <w:r w:rsidRPr="002204DF">
        <w:rPr>
          <w:rFonts w:ascii="Times New Roman" w:hAnsi="Times New Roman" w:cs="Times New Roman"/>
          <w:b/>
          <w:bCs/>
        </w:rPr>
        <w:t>Estimación Ascendente:</w:t>
      </w:r>
      <w:r w:rsidRPr="002204DF">
        <w:rPr>
          <w:rFonts w:ascii="Times New Roman" w:hAnsi="Times New Roman" w:cs="Times New Roman"/>
        </w:rPr>
        <w:t xml:space="preserve"> Descomposición de actividades complejas en tareas más simples para facilitar su estimación.</w:t>
      </w:r>
    </w:p>
    <w:p w14:paraId="18363CBD" w14:textId="77777777" w:rsidR="002204DF" w:rsidRPr="002204DF" w:rsidRDefault="002204DF" w:rsidP="002204DF">
      <w:pPr>
        <w:numPr>
          <w:ilvl w:val="0"/>
          <w:numId w:val="6"/>
        </w:numPr>
        <w:spacing w:line="360" w:lineRule="auto"/>
        <w:contextualSpacing/>
        <w:jc w:val="both"/>
        <w:rPr>
          <w:rFonts w:ascii="Times New Roman" w:hAnsi="Times New Roman" w:cs="Times New Roman"/>
        </w:rPr>
      </w:pPr>
      <w:r w:rsidRPr="002204DF">
        <w:rPr>
          <w:rFonts w:ascii="Times New Roman" w:hAnsi="Times New Roman" w:cs="Times New Roman"/>
          <w:b/>
          <w:bCs/>
        </w:rPr>
        <w:t>Software de Gestión de Proyectos:</w:t>
      </w:r>
      <w:r w:rsidRPr="002204DF">
        <w:rPr>
          <w:rFonts w:ascii="Times New Roman" w:hAnsi="Times New Roman" w:cs="Times New Roman"/>
        </w:rPr>
        <w:t xml:space="preserve"> Herramientas para planificar, organizar y estimar el uso de recursos.</w:t>
      </w:r>
    </w:p>
    <w:p w14:paraId="73C4DA73"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Salidas</w:t>
      </w:r>
    </w:p>
    <w:p w14:paraId="61FD6C08" w14:textId="77777777" w:rsidR="002204DF" w:rsidRPr="002204DF" w:rsidRDefault="002204DF" w:rsidP="002204DF">
      <w:pPr>
        <w:numPr>
          <w:ilvl w:val="0"/>
          <w:numId w:val="7"/>
        </w:numPr>
        <w:spacing w:line="360" w:lineRule="auto"/>
        <w:contextualSpacing/>
        <w:jc w:val="both"/>
        <w:rPr>
          <w:rFonts w:ascii="Times New Roman" w:hAnsi="Times New Roman" w:cs="Times New Roman"/>
        </w:rPr>
      </w:pPr>
      <w:r w:rsidRPr="002204DF">
        <w:rPr>
          <w:rFonts w:ascii="Times New Roman" w:hAnsi="Times New Roman" w:cs="Times New Roman"/>
          <w:b/>
          <w:bCs/>
        </w:rPr>
        <w:t>Requisitos de Recursos:</w:t>
      </w:r>
      <w:r w:rsidRPr="002204DF">
        <w:rPr>
          <w:rFonts w:ascii="Times New Roman" w:hAnsi="Times New Roman" w:cs="Times New Roman"/>
        </w:rPr>
        <w:t xml:space="preserve"> Identificación de tipo y cantidad de recursos para cada actividad.</w:t>
      </w:r>
    </w:p>
    <w:p w14:paraId="52264B4B" w14:textId="77777777" w:rsidR="002204DF" w:rsidRPr="002204DF" w:rsidRDefault="002204DF" w:rsidP="002204DF">
      <w:pPr>
        <w:numPr>
          <w:ilvl w:val="0"/>
          <w:numId w:val="7"/>
        </w:numPr>
        <w:spacing w:line="360" w:lineRule="auto"/>
        <w:contextualSpacing/>
        <w:jc w:val="both"/>
        <w:rPr>
          <w:rFonts w:ascii="Times New Roman" w:hAnsi="Times New Roman" w:cs="Times New Roman"/>
        </w:rPr>
      </w:pPr>
      <w:r w:rsidRPr="002204DF">
        <w:rPr>
          <w:rFonts w:ascii="Times New Roman" w:hAnsi="Times New Roman" w:cs="Times New Roman"/>
          <w:b/>
          <w:bCs/>
        </w:rPr>
        <w:t>Estructura de Desglose de Recursos:</w:t>
      </w:r>
      <w:r w:rsidRPr="002204DF">
        <w:rPr>
          <w:rFonts w:ascii="Times New Roman" w:hAnsi="Times New Roman" w:cs="Times New Roman"/>
        </w:rPr>
        <w:t xml:space="preserve"> Representación jerárquica que organiza los recursos por categoría (mano de obra, materiales, equipos, etc.).</w:t>
      </w:r>
    </w:p>
    <w:p w14:paraId="222354AA" w14:textId="77777777" w:rsidR="002204DF" w:rsidRPr="002204DF" w:rsidRDefault="002204DF" w:rsidP="002204DF">
      <w:pPr>
        <w:numPr>
          <w:ilvl w:val="0"/>
          <w:numId w:val="7"/>
        </w:numPr>
        <w:spacing w:line="360" w:lineRule="auto"/>
        <w:contextualSpacing/>
        <w:jc w:val="both"/>
        <w:rPr>
          <w:rFonts w:ascii="Times New Roman" w:hAnsi="Times New Roman" w:cs="Times New Roman"/>
        </w:rPr>
      </w:pPr>
      <w:r w:rsidRPr="002204DF">
        <w:rPr>
          <w:rFonts w:ascii="Times New Roman" w:hAnsi="Times New Roman" w:cs="Times New Roman"/>
          <w:b/>
          <w:bCs/>
        </w:rPr>
        <w:t>Actualizaciones a Documentos del Proyecto:</w:t>
      </w:r>
      <w:r w:rsidRPr="002204DF">
        <w:rPr>
          <w:rFonts w:ascii="Times New Roman" w:hAnsi="Times New Roman" w:cs="Times New Roman"/>
        </w:rPr>
        <w:t xml:space="preserve"> Cambios en calendarios, listas de actividades y atributos de las actividades.</w:t>
      </w:r>
    </w:p>
    <w:p w14:paraId="4073BE1F" w14:textId="77777777" w:rsidR="002204DF" w:rsidRPr="002204DF" w:rsidRDefault="002204DF" w:rsidP="002204DF">
      <w:pPr>
        <w:spacing w:line="360" w:lineRule="auto"/>
        <w:ind w:left="720"/>
        <w:contextualSpacing/>
        <w:jc w:val="both"/>
        <w:rPr>
          <w:rFonts w:ascii="Times New Roman" w:hAnsi="Times New Roman" w:cs="Times New Roman"/>
        </w:rPr>
      </w:pPr>
      <w:r w:rsidRPr="002204DF">
        <w:rPr>
          <w:rFonts w:ascii="Times New Roman" w:hAnsi="Times New Roman" w:cs="Times New Roman"/>
        </w:rPr>
        <w:pict w14:anchorId="2C4FD4AE">
          <v:rect id="_x0000_i1037" style="width:0;height:1.5pt" o:hralign="right" o:hrstd="t" o:hr="t" fillcolor="#a0a0a0" stroked="f"/>
        </w:pict>
      </w:r>
    </w:p>
    <w:p w14:paraId="3351863A"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Estimar la Duración de las Actividades</w:t>
      </w:r>
    </w:p>
    <w:p w14:paraId="5997262D" w14:textId="77777777" w:rsidR="002204DF" w:rsidRPr="002204DF" w:rsidRDefault="002204DF" w:rsidP="002204DF">
      <w:pPr>
        <w:spacing w:line="360" w:lineRule="auto"/>
        <w:ind w:left="720"/>
        <w:contextualSpacing/>
        <w:jc w:val="both"/>
        <w:rPr>
          <w:rFonts w:ascii="Times New Roman" w:hAnsi="Times New Roman" w:cs="Times New Roman"/>
        </w:rPr>
      </w:pPr>
      <w:r w:rsidRPr="002204DF">
        <w:rPr>
          <w:rFonts w:ascii="Times New Roman" w:hAnsi="Times New Roman" w:cs="Times New Roman"/>
        </w:rPr>
        <w:t>Este proceso establece la cantidad de tiempo que tomará completar cada actividad considerando los recursos asignados y su disponibilidad. La duración estimada permite definir plazos realistas y desarrollar cronogramas efectivos.</w:t>
      </w:r>
    </w:p>
    <w:p w14:paraId="16A074A7"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Entradas</w:t>
      </w:r>
    </w:p>
    <w:p w14:paraId="24A7D827"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Lista y Atributos de las Actividades:</w:t>
      </w:r>
      <w:r w:rsidRPr="002204DF">
        <w:rPr>
          <w:rFonts w:ascii="Times New Roman" w:hAnsi="Times New Roman" w:cs="Times New Roman"/>
        </w:rPr>
        <w:t xml:space="preserve"> Detalles y requisitos de las tareas.</w:t>
      </w:r>
    </w:p>
    <w:p w14:paraId="561C0D75"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Requisitos de Recursos:</w:t>
      </w:r>
      <w:r w:rsidRPr="002204DF">
        <w:rPr>
          <w:rFonts w:ascii="Times New Roman" w:hAnsi="Times New Roman" w:cs="Times New Roman"/>
        </w:rPr>
        <w:t xml:space="preserve"> Cantidad y características de los recursos necesarios para cada actividad.</w:t>
      </w:r>
    </w:p>
    <w:p w14:paraId="0D3D31AD"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Calendarios de Recursos:</w:t>
      </w:r>
      <w:r w:rsidRPr="002204DF">
        <w:rPr>
          <w:rFonts w:ascii="Times New Roman" w:hAnsi="Times New Roman" w:cs="Times New Roman"/>
        </w:rPr>
        <w:t xml:space="preserve"> Indican la disponibilidad de los recursos asignados.</w:t>
      </w:r>
    </w:p>
    <w:p w14:paraId="7FA76A19"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Enunciado del Alcance del Proyecto:</w:t>
      </w:r>
      <w:r w:rsidRPr="002204DF">
        <w:rPr>
          <w:rFonts w:ascii="Times New Roman" w:hAnsi="Times New Roman" w:cs="Times New Roman"/>
        </w:rPr>
        <w:t xml:space="preserve"> Define restricciones y supuestos relacionados con la duración de las actividades.</w:t>
      </w:r>
    </w:p>
    <w:p w14:paraId="549E4062"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Factores Ambientales de la Empresa:</w:t>
      </w:r>
      <w:r w:rsidRPr="002204DF">
        <w:rPr>
          <w:rFonts w:ascii="Times New Roman" w:hAnsi="Times New Roman" w:cs="Times New Roman"/>
        </w:rPr>
        <w:t xml:space="preserve"> Datos como métricas de productividad e información comercial publicada.</w:t>
      </w:r>
    </w:p>
    <w:p w14:paraId="5618E0D1" w14:textId="77777777" w:rsidR="002204DF" w:rsidRPr="002204DF" w:rsidRDefault="002204DF" w:rsidP="002204DF">
      <w:pPr>
        <w:numPr>
          <w:ilvl w:val="0"/>
          <w:numId w:val="8"/>
        </w:numPr>
        <w:spacing w:line="360" w:lineRule="auto"/>
        <w:contextualSpacing/>
        <w:jc w:val="both"/>
        <w:rPr>
          <w:rFonts w:ascii="Times New Roman" w:hAnsi="Times New Roman" w:cs="Times New Roman"/>
        </w:rPr>
      </w:pPr>
      <w:r w:rsidRPr="002204DF">
        <w:rPr>
          <w:rFonts w:ascii="Times New Roman" w:hAnsi="Times New Roman" w:cs="Times New Roman"/>
          <w:b/>
          <w:bCs/>
        </w:rPr>
        <w:t>Activos de los Procesos de la Organización:</w:t>
      </w:r>
      <w:r w:rsidRPr="002204DF">
        <w:rPr>
          <w:rFonts w:ascii="Times New Roman" w:hAnsi="Times New Roman" w:cs="Times New Roman"/>
        </w:rPr>
        <w:t xml:space="preserve"> Experiencias previas, lecciones aprendidas y metodologías de planificación.</w:t>
      </w:r>
    </w:p>
    <w:p w14:paraId="13759D60"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Herramientas y Técnicas</w:t>
      </w:r>
    </w:p>
    <w:p w14:paraId="2223317C" w14:textId="77777777" w:rsidR="002204DF" w:rsidRPr="002204DF" w:rsidRDefault="002204DF" w:rsidP="002204DF">
      <w:pPr>
        <w:numPr>
          <w:ilvl w:val="0"/>
          <w:numId w:val="9"/>
        </w:numPr>
        <w:spacing w:line="360" w:lineRule="auto"/>
        <w:contextualSpacing/>
        <w:jc w:val="both"/>
        <w:rPr>
          <w:rFonts w:ascii="Times New Roman" w:hAnsi="Times New Roman" w:cs="Times New Roman"/>
        </w:rPr>
      </w:pPr>
      <w:r w:rsidRPr="002204DF">
        <w:rPr>
          <w:rFonts w:ascii="Times New Roman" w:hAnsi="Times New Roman" w:cs="Times New Roman"/>
          <w:b/>
          <w:bCs/>
        </w:rPr>
        <w:t>Juicio de Expertos:</w:t>
      </w:r>
      <w:r w:rsidRPr="002204DF">
        <w:rPr>
          <w:rFonts w:ascii="Times New Roman" w:hAnsi="Times New Roman" w:cs="Times New Roman"/>
        </w:rPr>
        <w:t xml:space="preserve"> Especialistas estiman duraciones basadas en experiencia y proyectos similares.</w:t>
      </w:r>
    </w:p>
    <w:p w14:paraId="3B2E3212" w14:textId="77777777" w:rsidR="002204DF" w:rsidRPr="002204DF" w:rsidRDefault="002204DF" w:rsidP="002204DF">
      <w:pPr>
        <w:numPr>
          <w:ilvl w:val="0"/>
          <w:numId w:val="9"/>
        </w:numPr>
        <w:spacing w:line="360" w:lineRule="auto"/>
        <w:contextualSpacing/>
        <w:jc w:val="both"/>
        <w:rPr>
          <w:rFonts w:ascii="Times New Roman" w:hAnsi="Times New Roman" w:cs="Times New Roman"/>
        </w:rPr>
      </w:pPr>
      <w:r w:rsidRPr="002204DF">
        <w:rPr>
          <w:rFonts w:ascii="Times New Roman" w:hAnsi="Times New Roman" w:cs="Times New Roman"/>
          <w:b/>
          <w:bCs/>
        </w:rPr>
        <w:t>Estimación Análoga:</w:t>
      </w:r>
      <w:r w:rsidRPr="002204DF">
        <w:rPr>
          <w:rFonts w:ascii="Times New Roman" w:hAnsi="Times New Roman" w:cs="Times New Roman"/>
        </w:rPr>
        <w:t xml:space="preserve"> Uso de duraciones de proyectos anteriores para actividades similares.</w:t>
      </w:r>
    </w:p>
    <w:p w14:paraId="7643B613" w14:textId="77777777" w:rsidR="002204DF" w:rsidRPr="002204DF" w:rsidRDefault="002204DF" w:rsidP="002204DF">
      <w:pPr>
        <w:numPr>
          <w:ilvl w:val="0"/>
          <w:numId w:val="9"/>
        </w:numPr>
        <w:spacing w:line="360" w:lineRule="auto"/>
        <w:contextualSpacing/>
        <w:jc w:val="both"/>
        <w:rPr>
          <w:rFonts w:ascii="Times New Roman" w:hAnsi="Times New Roman" w:cs="Times New Roman"/>
        </w:rPr>
      </w:pPr>
      <w:r w:rsidRPr="002204DF">
        <w:rPr>
          <w:rFonts w:ascii="Times New Roman" w:hAnsi="Times New Roman" w:cs="Times New Roman"/>
          <w:b/>
          <w:bCs/>
        </w:rPr>
        <w:t>Estimación Paramétrica:</w:t>
      </w:r>
      <w:r w:rsidRPr="002204DF">
        <w:rPr>
          <w:rFonts w:ascii="Times New Roman" w:hAnsi="Times New Roman" w:cs="Times New Roman"/>
        </w:rPr>
        <w:t xml:space="preserve"> Cálculo basado en relaciones matemáticas entre variables (por ejemplo, tiempo por unidad de trabajo).</w:t>
      </w:r>
    </w:p>
    <w:p w14:paraId="1EACF96E" w14:textId="77777777" w:rsidR="002204DF" w:rsidRPr="002204DF" w:rsidRDefault="002204DF" w:rsidP="002204DF">
      <w:pPr>
        <w:numPr>
          <w:ilvl w:val="0"/>
          <w:numId w:val="9"/>
        </w:numPr>
        <w:spacing w:line="360" w:lineRule="auto"/>
        <w:contextualSpacing/>
        <w:jc w:val="both"/>
        <w:rPr>
          <w:rFonts w:ascii="Times New Roman" w:hAnsi="Times New Roman" w:cs="Times New Roman"/>
        </w:rPr>
      </w:pPr>
      <w:r w:rsidRPr="002204DF">
        <w:rPr>
          <w:rFonts w:ascii="Times New Roman" w:hAnsi="Times New Roman" w:cs="Times New Roman"/>
          <w:b/>
          <w:bCs/>
        </w:rPr>
        <w:t>Estimación por Tres Valores:</w:t>
      </w:r>
      <w:r w:rsidRPr="002204DF">
        <w:rPr>
          <w:rFonts w:ascii="Times New Roman" w:hAnsi="Times New Roman" w:cs="Times New Roman"/>
        </w:rPr>
        <w:t xml:space="preserve"> Combina estimaciones optimista, pesimista y más probable para calcular duraciones realistas.</w:t>
      </w:r>
    </w:p>
    <w:p w14:paraId="6CE9B49E" w14:textId="77777777" w:rsidR="002204DF" w:rsidRPr="002204DF" w:rsidRDefault="002204DF" w:rsidP="002204DF">
      <w:pPr>
        <w:numPr>
          <w:ilvl w:val="0"/>
          <w:numId w:val="9"/>
        </w:numPr>
        <w:spacing w:line="360" w:lineRule="auto"/>
        <w:contextualSpacing/>
        <w:jc w:val="both"/>
        <w:rPr>
          <w:rFonts w:ascii="Times New Roman" w:hAnsi="Times New Roman" w:cs="Times New Roman"/>
        </w:rPr>
      </w:pPr>
      <w:r w:rsidRPr="002204DF">
        <w:rPr>
          <w:rFonts w:ascii="Times New Roman" w:hAnsi="Times New Roman" w:cs="Times New Roman"/>
          <w:b/>
          <w:bCs/>
        </w:rPr>
        <w:t>Análisis de Reserva:</w:t>
      </w:r>
      <w:r w:rsidRPr="002204DF">
        <w:rPr>
          <w:rFonts w:ascii="Times New Roman" w:hAnsi="Times New Roman" w:cs="Times New Roman"/>
        </w:rPr>
        <w:t xml:space="preserve"> Agrega márgenes de contingencia para riesgos o incertidumbres.</w:t>
      </w:r>
    </w:p>
    <w:p w14:paraId="5CC3126C"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Salidas</w:t>
      </w:r>
    </w:p>
    <w:p w14:paraId="42A6B158" w14:textId="77777777" w:rsidR="002204DF" w:rsidRPr="002204DF" w:rsidRDefault="002204DF" w:rsidP="002204DF">
      <w:pPr>
        <w:numPr>
          <w:ilvl w:val="0"/>
          <w:numId w:val="10"/>
        </w:numPr>
        <w:spacing w:line="360" w:lineRule="auto"/>
        <w:contextualSpacing/>
        <w:jc w:val="both"/>
        <w:rPr>
          <w:rFonts w:ascii="Times New Roman" w:hAnsi="Times New Roman" w:cs="Times New Roman"/>
        </w:rPr>
      </w:pPr>
      <w:r w:rsidRPr="002204DF">
        <w:rPr>
          <w:rFonts w:ascii="Times New Roman" w:hAnsi="Times New Roman" w:cs="Times New Roman"/>
          <w:b/>
          <w:bCs/>
        </w:rPr>
        <w:t>Estimados de la Duración de las Actividades:</w:t>
      </w:r>
      <w:r w:rsidRPr="002204DF">
        <w:rPr>
          <w:rFonts w:ascii="Times New Roman" w:hAnsi="Times New Roman" w:cs="Times New Roman"/>
        </w:rPr>
        <w:t xml:space="preserve"> Periodos de trabajo necesarios para completar cada actividad.</w:t>
      </w:r>
    </w:p>
    <w:p w14:paraId="0FEE5D54" w14:textId="77777777" w:rsidR="002204DF" w:rsidRPr="002204DF" w:rsidRDefault="002204DF" w:rsidP="002204DF">
      <w:pPr>
        <w:numPr>
          <w:ilvl w:val="0"/>
          <w:numId w:val="10"/>
        </w:numPr>
        <w:spacing w:line="360" w:lineRule="auto"/>
        <w:contextualSpacing/>
        <w:jc w:val="both"/>
        <w:rPr>
          <w:rFonts w:ascii="Times New Roman" w:hAnsi="Times New Roman" w:cs="Times New Roman"/>
        </w:rPr>
      </w:pPr>
      <w:r w:rsidRPr="002204DF">
        <w:rPr>
          <w:rFonts w:ascii="Times New Roman" w:hAnsi="Times New Roman" w:cs="Times New Roman"/>
          <w:b/>
          <w:bCs/>
        </w:rPr>
        <w:t>Actualizaciones a Documentos del Proyecto:</w:t>
      </w:r>
      <w:r w:rsidRPr="002204DF">
        <w:rPr>
          <w:rFonts w:ascii="Times New Roman" w:hAnsi="Times New Roman" w:cs="Times New Roman"/>
        </w:rPr>
        <w:t xml:space="preserve"> Ajustes en calendarios, atributos y requisitos de actividades.</w:t>
      </w:r>
    </w:p>
    <w:p w14:paraId="467F299F" w14:textId="77777777" w:rsidR="002204DF" w:rsidRPr="002204DF" w:rsidRDefault="002204DF" w:rsidP="002204DF">
      <w:pPr>
        <w:spacing w:line="360" w:lineRule="auto"/>
        <w:ind w:left="720"/>
        <w:contextualSpacing/>
        <w:jc w:val="both"/>
        <w:rPr>
          <w:rFonts w:ascii="Times New Roman" w:hAnsi="Times New Roman" w:cs="Times New Roman"/>
        </w:rPr>
      </w:pPr>
      <w:r w:rsidRPr="002204DF">
        <w:rPr>
          <w:rFonts w:ascii="Times New Roman" w:hAnsi="Times New Roman" w:cs="Times New Roman"/>
        </w:rPr>
        <w:pict w14:anchorId="0D9EECA2">
          <v:rect id="_x0000_i1038" style="width:0;height:1.5pt" o:hralign="right" o:hrstd="t" o:hr="t" fillcolor="#a0a0a0" stroked="f"/>
        </w:pict>
      </w:r>
    </w:p>
    <w:p w14:paraId="176C84E4" w14:textId="77777777" w:rsidR="002204DF" w:rsidRPr="002204DF" w:rsidRDefault="002204DF" w:rsidP="002204DF">
      <w:pPr>
        <w:spacing w:line="360" w:lineRule="auto"/>
        <w:ind w:left="720"/>
        <w:contextualSpacing/>
        <w:jc w:val="both"/>
        <w:rPr>
          <w:rFonts w:ascii="Times New Roman" w:hAnsi="Times New Roman" w:cs="Times New Roman"/>
          <w:b/>
          <w:bCs/>
        </w:rPr>
      </w:pPr>
      <w:r w:rsidRPr="002204DF">
        <w:rPr>
          <w:rFonts w:ascii="Times New Roman" w:hAnsi="Times New Roman" w:cs="Times New Roman"/>
          <w:b/>
          <w:bCs/>
        </w:rPr>
        <w:t>Relación entre los Procesos</w:t>
      </w:r>
    </w:p>
    <w:p w14:paraId="3932E749" w14:textId="77777777" w:rsidR="002204DF" w:rsidRPr="002204DF" w:rsidRDefault="002204DF" w:rsidP="002204DF">
      <w:pPr>
        <w:numPr>
          <w:ilvl w:val="0"/>
          <w:numId w:val="11"/>
        </w:numPr>
        <w:spacing w:line="360" w:lineRule="auto"/>
        <w:contextualSpacing/>
        <w:jc w:val="both"/>
        <w:rPr>
          <w:rFonts w:ascii="Times New Roman" w:hAnsi="Times New Roman" w:cs="Times New Roman"/>
        </w:rPr>
      </w:pPr>
      <w:r w:rsidRPr="002204DF">
        <w:rPr>
          <w:rFonts w:ascii="Times New Roman" w:hAnsi="Times New Roman" w:cs="Times New Roman"/>
        </w:rPr>
        <w:t>Ambos procesos están interconectados, ya que los recursos asignados influyen directamente en la duración de las actividades.</w:t>
      </w:r>
    </w:p>
    <w:p w14:paraId="70DFA7CB" w14:textId="77777777" w:rsidR="002204DF" w:rsidRPr="002204DF" w:rsidRDefault="002204DF" w:rsidP="002204DF">
      <w:pPr>
        <w:numPr>
          <w:ilvl w:val="0"/>
          <w:numId w:val="11"/>
        </w:numPr>
        <w:spacing w:line="360" w:lineRule="auto"/>
        <w:contextualSpacing/>
        <w:jc w:val="both"/>
        <w:rPr>
          <w:rFonts w:ascii="Times New Roman" w:hAnsi="Times New Roman" w:cs="Times New Roman"/>
        </w:rPr>
      </w:pPr>
      <w:r w:rsidRPr="002204DF">
        <w:rPr>
          <w:rFonts w:ascii="Times New Roman" w:hAnsi="Times New Roman" w:cs="Times New Roman"/>
        </w:rPr>
        <w:t>La planificación de recursos y tiempos es clave para establecer cronogramas y presupuestos confiables.</w:t>
      </w:r>
    </w:p>
    <w:p w14:paraId="25CF14EF" w14:textId="77777777" w:rsidR="002204DF" w:rsidRPr="00D362D2" w:rsidRDefault="002204DF" w:rsidP="002204DF">
      <w:pPr>
        <w:spacing w:line="360" w:lineRule="auto"/>
        <w:ind w:left="720"/>
        <w:contextualSpacing/>
        <w:jc w:val="both"/>
        <w:rPr>
          <w:rFonts w:ascii="Times New Roman" w:hAnsi="Times New Roman" w:cs="Times New Roman"/>
        </w:rPr>
      </w:pPr>
    </w:p>
    <w:p w14:paraId="2C87F8BD" w14:textId="09ED5CFC" w:rsidR="00E0524D" w:rsidRPr="00E358CC" w:rsidRDefault="002204DF" w:rsidP="002204DF">
      <w:pPr>
        <w:spacing w:line="360" w:lineRule="auto"/>
        <w:jc w:val="both"/>
        <w:rPr>
          <w:rFonts w:ascii="Times New Roman" w:hAnsi="Times New Roman" w:cs="Times New Roman"/>
          <w:b/>
          <w:bCs/>
          <w:lang w:val="es-ES"/>
        </w:rPr>
      </w:pPr>
      <w:proofErr w:type="gramStart"/>
      <w:r>
        <w:rPr>
          <w:rFonts w:ascii="Times New Roman" w:hAnsi="Times New Roman" w:cs="Times New Roman"/>
          <w:b/>
          <w:bCs/>
          <w:lang w:val="es-ES"/>
        </w:rPr>
        <w:t xml:space="preserve">6.5 </w:t>
      </w:r>
      <w:r w:rsidR="00E0524D" w:rsidRPr="00E358CC">
        <w:rPr>
          <w:rFonts w:ascii="Times New Roman" w:hAnsi="Times New Roman" w:cs="Times New Roman"/>
          <w:b/>
          <w:bCs/>
          <w:lang w:val="es-ES"/>
        </w:rPr>
        <w:t xml:space="preserve"> Desarrollo</w:t>
      </w:r>
      <w:proofErr w:type="gramEnd"/>
      <w:r w:rsidR="00E0524D" w:rsidRPr="00E358CC">
        <w:rPr>
          <w:rFonts w:ascii="Times New Roman" w:hAnsi="Times New Roman" w:cs="Times New Roman"/>
          <w:b/>
          <w:bCs/>
          <w:lang w:val="es-ES"/>
        </w:rPr>
        <w:t xml:space="preserve"> de cronograma</w:t>
      </w:r>
    </w:p>
    <w:p w14:paraId="775E4000" w14:textId="77777777" w:rsidR="00E0524D" w:rsidRPr="00E358CC" w:rsidRDefault="00E0524D" w:rsidP="002204DF">
      <w:pPr>
        <w:spacing w:line="360" w:lineRule="auto"/>
        <w:jc w:val="both"/>
        <w:rPr>
          <w:rFonts w:ascii="Times New Roman" w:hAnsi="Times New Roman" w:cs="Times New Roman"/>
          <w:lang w:val="es-ES"/>
        </w:rPr>
      </w:pPr>
      <w:r w:rsidRPr="00E358CC">
        <w:rPr>
          <w:rFonts w:ascii="Times New Roman" w:hAnsi="Times New Roman" w:cs="Times New Roman"/>
          <w:lang w:val="es-ES"/>
        </w:rPr>
        <w:t>El desarrollo del cronograma implica analizar el orden de las actividades, su duración, los recursos necesarios y las restricciones, con el objetivo de crear un plan de trabajo para el proyecto. Este proceso integra las actividades, las duraciones y los recursos en una herramienta de planificación, lo que permite establecer fechas estimadas para la finalización de las tareas. Generalmente, la creación de un cronograma viable es un procedimiento iterativo que ajusta y determina las fechas previstas de inicio y finalización de las actividades y los hitos del proyecto. Esto puede requerir revisar las estimaciones de duración y recursos para obtener un cronograma aprobado que sirva como referencia para medir el progreso. Además, mantener y actualizar un cronograma realista es esencial durante todo el proyecto, ya que el avance del trabajo, los cambios en el plan y la evolución de los riesgos pueden influir en su desarrollo.</w:t>
      </w:r>
    </w:p>
    <w:p w14:paraId="75CA3BEE"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drawing>
          <wp:inline distT="0" distB="0" distL="0" distR="0" wp14:anchorId="098F5EDF" wp14:editId="5C374AA1">
            <wp:extent cx="5400040"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0295"/>
                    </a:xfrm>
                    <a:prstGeom prst="rect">
                      <a:avLst/>
                    </a:prstGeom>
                  </pic:spPr>
                </pic:pic>
              </a:graphicData>
            </a:graphic>
          </wp:inline>
        </w:drawing>
      </w:r>
    </w:p>
    <w:p w14:paraId="6A6A0415"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drawing>
          <wp:inline distT="0" distB="0" distL="0" distR="0" wp14:anchorId="5036F67A" wp14:editId="679A870D">
            <wp:extent cx="5400040" cy="44526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52620"/>
                    </a:xfrm>
                    <a:prstGeom prst="rect">
                      <a:avLst/>
                    </a:prstGeom>
                  </pic:spPr>
                </pic:pic>
              </a:graphicData>
            </a:graphic>
          </wp:inline>
        </w:drawing>
      </w:r>
    </w:p>
    <w:p w14:paraId="002B85C1"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6.5.1 Desarrollar el Cronograma: Entradas</w:t>
      </w:r>
    </w:p>
    <w:p w14:paraId="20B6F4B6"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Lista de Actividades: Incluye todas las tareas del proyecto.</w:t>
      </w:r>
    </w:p>
    <w:p w14:paraId="25D6BB6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Atributos de la Actividad: Detalles como duración, recursos y restricciones.</w:t>
      </w:r>
    </w:p>
    <w:p w14:paraId="39E0BCC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Diagramas de Red: Representan las relaciones entre actividades.</w:t>
      </w:r>
    </w:p>
    <w:p w14:paraId="7DB808D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Requisitos de Recursos: Especifican los recursos necesarios para cada tarea.</w:t>
      </w:r>
    </w:p>
    <w:p w14:paraId="18392B48"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Calendarios de Recursos: Disponibilidad de recursos a lo largo del tiempo.</w:t>
      </w:r>
    </w:p>
    <w:p w14:paraId="643E1BB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Estimados de Duración: Tiempo estimado para completar cada actividad.</w:t>
      </w:r>
    </w:p>
    <w:p w14:paraId="3DBAC613"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Enunciado del Alcance: Define restricciones y supuestos del proyecto.</w:t>
      </w:r>
    </w:p>
    <w:p w14:paraId="414DAB62"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Factores Ambientales: Incluyen herramientas de planificación disponibles.</w:t>
      </w:r>
    </w:p>
    <w:p w14:paraId="5BB49854"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Activos de Procesos: Metodologías y calendarios utilizados previamente.</w:t>
      </w:r>
    </w:p>
    <w:p w14:paraId="3A44C487"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6.5.2 Desarrollar el Cronograma: Herramientas y Técnicas</w:t>
      </w:r>
    </w:p>
    <w:p w14:paraId="7B344C1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Análisis de Red: Determina las fechas de inicio y fin mediante técnicas como ruta crítica y cadena crítica.</w:t>
      </w:r>
    </w:p>
    <w:p w14:paraId="20587237"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Ruta Crítica: Identifica la secuencia más larga de actividades que define la duración del proyecto.</w:t>
      </w:r>
    </w:p>
    <w:p w14:paraId="7C2269B0"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Cadena Crítica: Ajusta el cronograma considerando recursos limitados, incluyendo colchones para manejar incertidumbres.</w:t>
      </w:r>
    </w:p>
    <w:p w14:paraId="4F3D909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Nivelación de Recursos: Ajusta el cronograma para resolver sobreasignaciones de recursos.</w:t>
      </w:r>
    </w:p>
    <w:p w14:paraId="07E153F8"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Análisis "¿Qué pasa si...?": Evalúa escenarios hipotéticos para medir el impacto en el cronograma.</w:t>
      </w:r>
    </w:p>
    <w:p w14:paraId="6A5EF369"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Adelantos y Retrasos: Ajustes en el inicio o fin de actividades para optimizar el cronograma.</w:t>
      </w:r>
    </w:p>
    <w:p w14:paraId="57ACE453"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Compresión del Cronograma: Incluye técnicas como compresión (recursos adicionales) y ejecución rápida (trabajos en paralelo).</w:t>
      </w:r>
    </w:p>
    <w:p w14:paraId="1EC0348C"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Herramientas de Planificación: Automatizan la generación del cronograma con base en actividades, recursos y dependencias.</w:t>
      </w:r>
    </w:p>
    <w:p w14:paraId="4EACA405"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6.5.3 Desarrollar el Cronograma: Salidas</w:t>
      </w:r>
    </w:p>
    <w:p w14:paraId="501D2064"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Cronograma del Proyecto: Contiene fechas de inicio y fin programadas, y puede presentarse como:</w:t>
      </w:r>
    </w:p>
    <w:p w14:paraId="08708E99"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 xml:space="preserve">Diagramas de hitos: Resaltan </w:t>
      </w:r>
      <w:proofErr w:type="gramStart"/>
      <w:r w:rsidRPr="00E358CC">
        <w:rPr>
          <w:rStyle w:val="selectable-text1"/>
          <w:rFonts w:eastAsiaTheme="majorEastAsia"/>
          <w:sz w:val="22"/>
          <w:szCs w:val="22"/>
        </w:rPr>
        <w:t>entregables clave</w:t>
      </w:r>
      <w:proofErr w:type="gramEnd"/>
      <w:r w:rsidRPr="00E358CC">
        <w:rPr>
          <w:rStyle w:val="selectable-text1"/>
          <w:rFonts w:eastAsiaTheme="majorEastAsia"/>
          <w:sz w:val="22"/>
          <w:szCs w:val="22"/>
        </w:rPr>
        <w:t>.</w:t>
      </w:r>
    </w:p>
    <w:p w14:paraId="611B3722"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barras: Representan gráficamente las actividades.</w:t>
      </w:r>
    </w:p>
    <w:p w14:paraId="6C1EEBFD"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red: Muestran la lógica y las rutas críticas del proyecto.</w:t>
      </w:r>
    </w:p>
    <w:p w14:paraId="7950448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sz w:val="22"/>
          <w:szCs w:val="22"/>
        </w:rPr>
        <w:t>Este cronograma se actualiza conforme avanza el proyecto y sirve como herramienta clave para gestionar tiempos y recursos</w:t>
      </w:r>
    </w:p>
    <w:p w14:paraId="17625740" w14:textId="77777777" w:rsidR="00E0524D" w:rsidRPr="00E358CC" w:rsidRDefault="00E0524D" w:rsidP="00E0524D">
      <w:pPr>
        <w:pStyle w:val="selectable-text"/>
        <w:rPr>
          <w:sz w:val="22"/>
          <w:szCs w:val="22"/>
        </w:rPr>
      </w:pPr>
      <w:r w:rsidRPr="00E358CC">
        <w:rPr>
          <w:noProof/>
          <w:sz w:val="22"/>
          <w:szCs w:val="22"/>
        </w:rPr>
        <w:drawing>
          <wp:inline distT="0" distB="0" distL="0" distR="0" wp14:anchorId="2E3BEAAB" wp14:editId="4BA68001">
            <wp:extent cx="5400040" cy="7237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37095"/>
                    </a:xfrm>
                    <a:prstGeom prst="rect">
                      <a:avLst/>
                    </a:prstGeom>
                  </pic:spPr>
                </pic:pic>
              </a:graphicData>
            </a:graphic>
          </wp:inline>
        </w:drawing>
      </w:r>
    </w:p>
    <w:p w14:paraId="32B9E221" w14:textId="77777777" w:rsidR="00E0524D" w:rsidRPr="00E358CC" w:rsidRDefault="00E0524D" w:rsidP="00E0524D">
      <w:pPr>
        <w:pStyle w:val="selectable-text"/>
        <w:rPr>
          <w:sz w:val="22"/>
          <w:szCs w:val="22"/>
        </w:rPr>
      </w:pPr>
    </w:p>
    <w:p w14:paraId="2024E874" w14:textId="77777777" w:rsidR="00E0524D" w:rsidRPr="00E358CC" w:rsidRDefault="00E0524D" w:rsidP="00E0524D">
      <w:pPr>
        <w:pStyle w:val="selectable-text"/>
        <w:rPr>
          <w:sz w:val="22"/>
          <w:szCs w:val="22"/>
        </w:rPr>
      </w:pPr>
    </w:p>
    <w:p w14:paraId="42F66329" w14:textId="77777777" w:rsidR="00E0524D" w:rsidRPr="00E358CC" w:rsidRDefault="00E0524D" w:rsidP="00E0524D">
      <w:pPr>
        <w:pStyle w:val="selectable-text"/>
        <w:rPr>
          <w:sz w:val="22"/>
          <w:szCs w:val="22"/>
        </w:rPr>
      </w:pPr>
    </w:p>
    <w:p w14:paraId="0146FE81" w14:textId="77777777" w:rsidR="00E0524D" w:rsidRPr="00E358CC" w:rsidRDefault="00E0524D" w:rsidP="00E0524D">
      <w:pPr>
        <w:pStyle w:val="selectable-text"/>
        <w:rPr>
          <w:sz w:val="22"/>
          <w:szCs w:val="22"/>
        </w:rPr>
      </w:pPr>
    </w:p>
    <w:p w14:paraId="1B9E4FD7"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6.6 Controlar el Cronograma </w:t>
      </w:r>
    </w:p>
    <w:p w14:paraId="2369AEB2"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Este proceso se encarga de monitorear y actualizar el avance del proyecto, además de gestionar cambios en la línea base del cronograma. Sus principales actividades son: </w:t>
      </w:r>
    </w:p>
    <w:p w14:paraId="285F9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Evaluar el estado actual del cronograma del proyecto. </w:t>
      </w:r>
    </w:p>
    <w:p w14:paraId="76DD3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Identificar y gestionar los factores que generan cambios en el cronograma. </w:t>
      </w:r>
    </w:p>
    <w:p w14:paraId="20409653"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Confirmar y registrar los cambios realizados. </w:t>
      </w:r>
    </w:p>
    <w:p w14:paraId="68D3B0E9" w14:textId="77777777" w:rsidR="00E0524D" w:rsidRPr="00E358CC" w:rsidRDefault="00E0524D" w:rsidP="00E0524D">
      <w:pPr>
        <w:pStyle w:val="selectable-text"/>
        <w:numPr>
          <w:ilvl w:val="1"/>
          <w:numId w:val="3"/>
        </w:numPr>
        <w:rPr>
          <w:rStyle w:val="selectable-text1"/>
          <w:rFonts w:eastAsiaTheme="majorEastAsia"/>
          <w:sz w:val="22"/>
          <w:szCs w:val="22"/>
        </w:rPr>
      </w:pPr>
      <w:r w:rsidRPr="00E358CC">
        <w:rPr>
          <w:rStyle w:val="selectable-text1"/>
          <w:rFonts w:eastAsiaTheme="majorEastAsia"/>
          <w:sz w:val="22"/>
          <w:szCs w:val="22"/>
        </w:rPr>
        <w:t>Implementar y controlar los ajustes necesarios.</w:t>
      </w:r>
    </w:p>
    <w:p w14:paraId="1C36D4C8"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drawing>
          <wp:inline distT="0" distB="0" distL="0" distR="0" wp14:anchorId="4D89970E" wp14:editId="3274D51F">
            <wp:extent cx="5134692" cy="190526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905266"/>
                    </a:xfrm>
                    <a:prstGeom prst="rect">
                      <a:avLst/>
                    </a:prstGeom>
                  </pic:spPr>
                </pic:pic>
              </a:graphicData>
            </a:graphic>
          </wp:inline>
        </w:drawing>
      </w:r>
    </w:p>
    <w:p w14:paraId="7E8DB2F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drawing>
          <wp:inline distT="0" distB="0" distL="0" distR="0" wp14:anchorId="4720C25B" wp14:editId="4ECCEA75">
            <wp:extent cx="5400040" cy="38271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27145"/>
                    </a:xfrm>
                    <a:prstGeom prst="rect">
                      <a:avLst/>
                    </a:prstGeom>
                  </pic:spPr>
                </pic:pic>
              </a:graphicData>
            </a:graphic>
          </wp:inline>
        </w:drawing>
      </w:r>
    </w:p>
    <w:p w14:paraId="1D18151D"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 </w:t>
      </w:r>
    </w:p>
    <w:p w14:paraId="3FEEA96A" w14:textId="77777777" w:rsidR="00E0524D" w:rsidRPr="00E358CC" w:rsidRDefault="00E0524D" w:rsidP="00E0524D">
      <w:pPr>
        <w:pStyle w:val="selectable-text"/>
        <w:rPr>
          <w:sz w:val="22"/>
          <w:szCs w:val="22"/>
        </w:rPr>
      </w:pPr>
    </w:p>
    <w:p w14:paraId="41E623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 Controlar el Cronograma</w:t>
      </w:r>
    </w:p>
    <w:p w14:paraId="34FEC07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Este proceso consiste en dar seguimiento al avance del cronograma del proyecto, identificar y gestionar cambios, y asegurar el cumplimiento de la línea base establecida.</w:t>
      </w:r>
    </w:p>
    <w:p w14:paraId="2C2AEAED"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6.6.1 Entradas:</w:t>
      </w:r>
    </w:p>
    <w:p w14:paraId="05836170"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Plan para la Dirección del Proyecto: Incluye el plan de gestión del cronograma y la línea base del cronograma, que permite identificar necesidades de cambios o acciones correctivas.</w:t>
      </w:r>
    </w:p>
    <w:p w14:paraId="1C3DC946"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Cronograma del Proyecto: Contiene la versión más actualizada con anotaciones sobre actividades iniciadas, completadas y su avance.</w:t>
      </w:r>
    </w:p>
    <w:p w14:paraId="095F562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Información sobre el Desempeño del Trabajo: Registra el progreso de las actividades en términos de inicio, avance y finalización.</w:t>
      </w:r>
    </w:p>
    <w:p w14:paraId="2977DF5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Activos de los Procesos de la Organización: Incluyen políticas, procedimientos, herramientas y métodos relacionados con el control del cronograma.</w:t>
      </w:r>
    </w:p>
    <w:p w14:paraId="76C00503"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6.6.2 Herramientas y Técnicas:</w:t>
      </w:r>
    </w:p>
    <w:p w14:paraId="3F8D405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Revisiones del Desempeño: Permiten analizar indicadores como la variación del cronograma (SV) y el índice de desempeño del cronograma (SPI).</w:t>
      </w:r>
    </w:p>
    <w:p w14:paraId="28E969EC"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de Variación: Evalúa las desviaciones del cronograma con respecto a la línea base y decide si son necesarias acciones preventivas o correctivas.</w:t>
      </w:r>
    </w:p>
    <w:p w14:paraId="1D915E4D"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Software de Gestión de Proyectos: Ayuda a comparar fechas planificadas y reales, proyectando efectos de cambios en el cronograma.</w:t>
      </w:r>
    </w:p>
    <w:p w14:paraId="6CDB6219"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Nivelación de Recursos: Optimiza la asignación de recursos para cumplir con los objetivos del cronograma.</w:t>
      </w:r>
    </w:p>
    <w:p w14:paraId="374F46C7"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"¿Qué pasa si...?": Examina escenarios alternativos para reajustar el cronograma.</w:t>
      </w:r>
    </w:p>
    <w:p w14:paraId="775B172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Ajuste de Adelantos y Retrasos: Realinea actividades retrasadas con el plan.</w:t>
      </w:r>
    </w:p>
    <w:p w14:paraId="7C93613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Compresión del Cronograma: Encuentra maneras de reducir la duración de las actividades para mantener el cronograma.</w:t>
      </w:r>
    </w:p>
    <w:p w14:paraId="3D04A01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Herramientas de Planificación: Actualizan y reflejan el avance real del proyecto, integrando nuevos datos del cronograma.</w:t>
      </w:r>
    </w:p>
    <w:p w14:paraId="757E85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6.6.3 Salidas:</w:t>
      </w:r>
    </w:p>
    <w:p w14:paraId="11E65F5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Mediciones del Desempeño del Trabajo: Documentan indicadores como SV y SPI para análisis y comunicación.</w:t>
      </w:r>
    </w:p>
    <w:p w14:paraId="4DE4B4A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Activos de los Procesos de la Organización: Incluyen causas de variaciones, acciones correctivas aplicadas y lecciones aprendidas.</w:t>
      </w:r>
    </w:p>
    <w:p w14:paraId="59F3EE1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Solicitudes de Cambio: Propuestas para ajustar la línea base del cronograma y otros componentes del plan del proyecto.</w:t>
      </w:r>
    </w:p>
    <w:p w14:paraId="7E00FC3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al Plan para la Dirección del Proyecto: Cambios en la línea base del cronograma, el plan de gestión del cronograma y, si es necesario, en la línea base de costos.</w:t>
      </w:r>
    </w:p>
    <w:p w14:paraId="06D95F85"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Documentos del Proyecto: Modificaciones al cronograma, diagramas de red y otros documentos relacionados para reflejar el estado real del proyecto.</w:t>
      </w:r>
    </w:p>
    <w:p w14:paraId="5C321D00" w14:textId="77777777" w:rsidR="00E0524D" w:rsidRPr="00F43AEF" w:rsidRDefault="00E0524D" w:rsidP="00E0524D"/>
    <w:p w14:paraId="6F9FBFAF" w14:textId="77777777" w:rsidR="00D362D2" w:rsidRPr="00D362D2" w:rsidRDefault="00D362D2" w:rsidP="00D362D2">
      <w:pPr>
        <w:ind w:left="720"/>
        <w:contextualSpacing/>
        <w:jc w:val="both"/>
        <w:rPr>
          <w:rFonts w:ascii="Times New Roman" w:hAnsi="Times New Roman" w:cs="Times New Roman"/>
        </w:rPr>
      </w:pPr>
    </w:p>
    <w:p w14:paraId="450EE206" w14:textId="77777777" w:rsidR="00D362D2" w:rsidRPr="00D362D2" w:rsidRDefault="00D362D2" w:rsidP="00D362D2">
      <w:pPr>
        <w:spacing w:after="0" w:line="360" w:lineRule="auto"/>
        <w:jc w:val="center"/>
        <w:rPr>
          <w:rFonts w:ascii="Times New Roman" w:hAnsi="Times New Roman" w:cs="Times New Roman"/>
          <w:b/>
          <w:bCs/>
          <w:color w:val="000000" w:themeColor="text1"/>
          <w:kern w:val="0"/>
          <w:sz w:val="22"/>
          <w:szCs w:val="22"/>
        </w:rPr>
      </w:pPr>
    </w:p>
    <w:p w14:paraId="198F94B2" w14:textId="77777777" w:rsidR="00D362D2" w:rsidRDefault="00D362D2"/>
    <w:sectPr w:rsidR="00D3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CBE"/>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98A737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A8522D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E851E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5583F"/>
    <w:multiLevelType w:val="hybridMultilevel"/>
    <w:tmpl w:val="3DF672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53F1469"/>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612A49C7"/>
    <w:multiLevelType w:val="hybridMultilevel"/>
    <w:tmpl w:val="4CCA30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7A4485E"/>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6870657D"/>
    <w:multiLevelType w:val="hybridMultilevel"/>
    <w:tmpl w:val="7A4E951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0E676C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7DA15C59"/>
    <w:multiLevelType w:val="hybridMultilevel"/>
    <w:tmpl w:val="228013F8"/>
    <w:lvl w:ilvl="0" w:tplc="300A000D">
      <w:start w:val="1"/>
      <w:numFmt w:val="bullet"/>
      <w:lvlText w:val=""/>
      <w:lvlJc w:val="left"/>
      <w:pPr>
        <w:ind w:left="720" w:hanging="360"/>
      </w:pPr>
      <w:rPr>
        <w:rFonts w:ascii="Wingdings" w:hAnsi="Wingdings" w:hint="default"/>
      </w:rPr>
    </w:lvl>
    <w:lvl w:ilvl="1" w:tplc="63C4EDAC">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30243472">
    <w:abstractNumId w:val="6"/>
  </w:num>
  <w:num w:numId="2" w16cid:durableId="542601916">
    <w:abstractNumId w:val="4"/>
  </w:num>
  <w:num w:numId="3" w16cid:durableId="223026376">
    <w:abstractNumId w:val="10"/>
  </w:num>
  <w:num w:numId="4" w16cid:durableId="935216123">
    <w:abstractNumId w:val="8"/>
  </w:num>
  <w:num w:numId="5" w16cid:durableId="1335842319">
    <w:abstractNumId w:val="0"/>
  </w:num>
  <w:num w:numId="6" w16cid:durableId="1200894665">
    <w:abstractNumId w:val="9"/>
  </w:num>
  <w:num w:numId="7" w16cid:durableId="2096508102">
    <w:abstractNumId w:val="7"/>
  </w:num>
  <w:num w:numId="8" w16cid:durableId="1529177636">
    <w:abstractNumId w:val="2"/>
  </w:num>
  <w:num w:numId="9" w16cid:durableId="827207620">
    <w:abstractNumId w:val="5"/>
  </w:num>
  <w:num w:numId="10" w16cid:durableId="1009453658">
    <w:abstractNumId w:val="1"/>
  </w:num>
  <w:num w:numId="11" w16cid:durableId="1080786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5F"/>
    <w:rsid w:val="002204DF"/>
    <w:rsid w:val="00882206"/>
    <w:rsid w:val="008E04CF"/>
    <w:rsid w:val="00BD675F"/>
    <w:rsid w:val="00D362D2"/>
    <w:rsid w:val="00E05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615"/>
  <w15:chartTrackingRefBased/>
  <w15:docId w15:val="{9F5B59DF-A618-48E6-B94E-1D517053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5F"/>
  </w:style>
  <w:style w:type="paragraph" w:styleId="Ttulo1">
    <w:name w:val="heading 1"/>
    <w:basedOn w:val="Normal"/>
    <w:next w:val="Normal"/>
    <w:link w:val="Ttulo1Car"/>
    <w:uiPriority w:val="9"/>
    <w:qFormat/>
    <w:rsid w:val="00BD6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6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67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67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67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67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67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67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67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7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67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67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67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67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67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67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67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675F"/>
    <w:rPr>
      <w:rFonts w:eastAsiaTheme="majorEastAsia" w:cstheme="majorBidi"/>
      <w:color w:val="272727" w:themeColor="text1" w:themeTint="D8"/>
    </w:rPr>
  </w:style>
  <w:style w:type="paragraph" w:styleId="Ttulo">
    <w:name w:val="Title"/>
    <w:basedOn w:val="Normal"/>
    <w:next w:val="Normal"/>
    <w:link w:val="TtuloCar"/>
    <w:uiPriority w:val="10"/>
    <w:qFormat/>
    <w:rsid w:val="00BD6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7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67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67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675F"/>
    <w:pPr>
      <w:spacing w:before="160"/>
      <w:jc w:val="center"/>
    </w:pPr>
    <w:rPr>
      <w:i/>
      <w:iCs/>
      <w:color w:val="404040" w:themeColor="text1" w:themeTint="BF"/>
    </w:rPr>
  </w:style>
  <w:style w:type="character" w:customStyle="1" w:styleId="CitaCar">
    <w:name w:val="Cita Car"/>
    <w:basedOn w:val="Fuentedeprrafopredeter"/>
    <w:link w:val="Cita"/>
    <w:uiPriority w:val="29"/>
    <w:rsid w:val="00BD675F"/>
    <w:rPr>
      <w:i/>
      <w:iCs/>
      <w:color w:val="404040" w:themeColor="text1" w:themeTint="BF"/>
    </w:rPr>
  </w:style>
  <w:style w:type="paragraph" w:styleId="Prrafodelista">
    <w:name w:val="List Paragraph"/>
    <w:basedOn w:val="Normal"/>
    <w:uiPriority w:val="34"/>
    <w:qFormat/>
    <w:rsid w:val="00BD675F"/>
    <w:pPr>
      <w:ind w:left="720"/>
      <w:contextualSpacing/>
    </w:pPr>
  </w:style>
  <w:style w:type="character" w:styleId="nfasisintenso">
    <w:name w:val="Intense Emphasis"/>
    <w:basedOn w:val="Fuentedeprrafopredeter"/>
    <w:uiPriority w:val="21"/>
    <w:qFormat/>
    <w:rsid w:val="00BD675F"/>
    <w:rPr>
      <w:i/>
      <w:iCs/>
      <w:color w:val="0F4761" w:themeColor="accent1" w:themeShade="BF"/>
    </w:rPr>
  </w:style>
  <w:style w:type="paragraph" w:styleId="Citadestacada">
    <w:name w:val="Intense Quote"/>
    <w:basedOn w:val="Normal"/>
    <w:next w:val="Normal"/>
    <w:link w:val="CitadestacadaCar"/>
    <w:uiPriority w:val="30"/>
    <w:qFormat/>
    <w:rsid w:val="00BD6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675F"/>
    <w:rPr>
      <w:i/>
      <w:iCs/>
      <w:color w:val="0F4761" w:themeColor="accent1" w:themeShade="BF"/>
    </w:rPr>
  </w:style>
  <w:style w:type="character" w:styleId="Referenciaintensa">
    <w:name w:val="Intense Reference"/>
    <w:basedOn w:val="Fuentedeprrafopredeter"/>
    <w:uiPriority w:val="32"/>
    <w:qFormat/>
    <w:rsid w:val="00BD675F"/>
    <w:rPr>
      <w:b/>
      <w:bCs/>
      <w:smallCaps/>
      <w:color w:val="0F4761" w:themeColor="accent1" w:themeShade="BF"/>
      <w:spacing w:val="5"/>
    </w:rPr>
  </w:style>
  <w:style w:type="paragraph" w:customStyle="1" w:styleId="selectable-text">
    <w:name w:val="selectable-text"/>
    <w:basedOn w:val="Normal"/>
    <w:rsid w:val="00E0524D"/>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 w:type="character" w:customStyle="1" w:styleId="selectable-text1">
    <w:name w:val="selectable-text1"/>
    <w:basedOn w:val="Fuentedeprrafopredeter"/>
    <w:rsid w:val="00E0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1865</Words>
  <Characters>10258</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jonathan caiche</cp:lastModifiedBy>
  <cp:revision>4</cp:revision>
  <dcterms:created xsi:type="dcterms:W3CDTF">2024-11-28T05:01:00Z</dcterms:created>
  <dcterms:modified xsi:type="dcterms:W3CDTF">2024-11-28T06:02:00Z</dcterms:modified>
</cp:coreProperties>
</file>