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373A03" w:rsidRDefault="006C0C76">
      <w:pPr>
        <w:spacing w:line="288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Group Name: TriageTag Team</w:t>
      </w:r>
    </w:p>
    <w:p w:rsidR="00373A03" w:rsidRDefault="00373A03"/>
    <w:p w:rsidR="00373A03" w:rsidRDefault="00BE47FB">
      <w:pPr>
        <w:spacing w:line="288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Date of Meeting: 10/18</w:t>
      </w:r>
      <w:r w:rsidR="006C0C76">
        <w:rPr>
          <w:rFonts w:ascii="Times New Roman" w:eastAsia="Times New Roman" w:hAnsi="Times New Roman" w:cs="Times New Roman"/>
          <w:sz w:val="24"/>
          <w:szCs w:val="24"/>
        </w:rPr>
        <w:t>/16</w:t>
      </w:r>
    </w:p>
    <w:p w:rsidR="00373A03" w:rsidRDefault="00373A03"/>
    <w:p w:rsidR="00373A03" w:rsidRDefault="006C0C76">
      <w:pPr>
        <w:spacing w:line="288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Location of Meeting: Student Success Center Room 014</w:t>
      </w:r>
    </w:p>
    <w:p w:rsidR="00373A03" w:rsidRDefault="00373A03"/>
    <w:p w:rsidR="00373A03" w:rsidRDefault="006C0C76">
      <w:pPr>
        <w:spacing w:line="288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Start and End Times: 8:00am - 9:20am</w:t>
      </w:r>
    </w:p>
    <w:p w:rsidR="00373A03" w:rsidRDefault="00373A03"/>
    <w:p w:rsidR="00373A03" w:rsidRDefault="006C0C76">
      <w:pPr>
        <w:spacing w:line="288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Members Attending: Jonathan Carpenter, Vincent Haenni,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Troy Caplinger</w:t>
      </w:r>
      <w:r>
        <w:rPr>
          <w:rFonts w:ascii="Times New Roman" w:eastAsia="Times New Roman" w:hAnsi="Times New Roman" w:cs="Times New Roman"/>
          <w:sz w:val="24"/>
          <w:szCs w:val="24"/>
        </w:rPr>
        <w:t>, Anthony Inman</w:t>
      </w:r>
    </w:p>
    <w:p w:rsidR="00373A03" w:rsidRDefault="00373A03"/>
    <w:p w:rsidR="00373A03" w:rsidRDefault="006C0C76">
      <w:pPr>
        <w:spacing w:line="288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Members Not Attending: None</w:t>
      </w:r>
    </w:p>
    <w:p w:rsidR="00373A03" w:rsidRDefault="00373A03"/>
    <w:p w:rsidR="00373A03" w:rsidRDefault="006C0C76">
      <w:pPr>
        <w:spacing w:line="288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Guests Attending: None</w:t>
      </w:r>
    </w:p>
    <w:p w:rsidR="00373A03" w:rsidRDefault="00373A03"/>
    <w:p w:rsidR="00373A03" w:rsidRDefault="00373A03"/>
    <w:p w:rsidR="00373A03" w:rsidRDefault="006C0C76">
      <w:pPr>
        <w:spacing w:line="288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Review of Current and Pending Milestones</w:t>
      </w:r>
    </w:p>
    <w:p w:rsidR="00373A03" w:rsidRDefault="00373A03"/>
    <w:p w:rsidR="00373A03" w:rsidRDefault="006C0C76">
      <w:pPr>
        <w:spacing w:line="288" w:lineRule="auto"/>
        <w:ind w:left="720"/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The current project timeline should be examined and a summary of whole-group milestones due to be, or soon to be, completed, should be made here.  The whole group takes part in this discussion and the consensus is recorded here</w:t>
      </w:r>
    </w:p>
    <w:p w:rsidR="00373A03" w:rsidRDefault="00373A03"/>
    <w:p w:rsidR="00373A03" w:rsidRDefault="006C0C76">
      <w:pPr>
        <w:spacing w:line="288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Current Milestones</w:t>
      </w:r>
    </w:p>
    <w:p w:rsidR="00373A03" w:rsidRDefault="006C0C76">
      <w:pPr>
        <w:numPr>
          <w:ilvl w:val="0"/>
          <w:numId w:val="7"/>
        </w:numPr>
        <w:spacing w:line="288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Examine and discuss each team member’s deliverables</w:t>
      </w:r>
    </w:p>
    <w:p w:rsidR="00373A03" w:rsidRDefault="00BE47FB">
      <w:pPr>
        <w:numPr>
          <w:ilvl w:val="0"/>
          <w:numId w:val="7"/>
        </w:numPr>
        <w:spacing w:line="288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Present the CDR Thursday October 20, 2016</w:t>
      </w:r>
      <w:r w:rsidR="006C0C7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73A03" w:rsidRDefault="006C0C76">
      <w:pPr>
        <w:numPr>
          <w:ilvl w:val="0"/>
          <w:numId w:val="4"/>
        </w:numPr>
        <w:spacing w:line="288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Design relational database</w:t>
      </w:r>
    </w:p>
    <w:p w:rsidR="00373A03" w:rsidRDefault="00373A03">
      <w:pPr>
        <w:spacing w:line="288" w:lineRule="auto"/>
      </w:pPr>
    </w:p>
    <w:p w:rsidR="00373A03" w:rsidRDefault="00373A03"/>
    <w:p w:rsidR="00373A03" w:rsidRDefault="006C0C76">
      <w:pPr>
        <w:spacing w:line="288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Pending Milestones</w:t>
      </w:r>
    </w:p>
    <w:p w:rsidR="00373A03" w:rsidRDefault="006C0C76">
      <w:pPr>
        <w:numPr>
          <w:ilvl w:val="0"/>
          <w:numId w:val="5"/>
        </w:numPr>
        <w:spacing w:line="288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Decide on level of implementation (Full implementation, or functional prototype)</w:t>
      </w:r>
    </w:p>
    <w:p w:rsidR="00373A03" w:rsidRDefault="004500CC">
      <w:pPr>
        <w:numPr>
          <w:ilvl w:val="0"/>
          <w:numId w:val="5"/>
        </w:numPr>
        <w:spacing w:line="288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Order Parts</w:t>
      </w:r>
    </w:p>
    <w:p w:rsidR="00373A03" w:rsidRDefault="004500CC">
      <w:pPr>
        <w:numPr>
          <w:ilvl w:val="0"/>
          <w:numId w:val="5"/>
        </w:numPr>
        <w:spacing w:line="288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Prototype relational database</w:t>
      </w:r>
    </w:p>
    <w:p w:rsidR="00373A03" w:rsidRDefault="00373A03" w:rsidP="009756A9">
      <w:pPr>
        <w:spacing w:line="288" w:lineRule="auto"/>
        <w:ind w:left="360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373A03" w:rsidRDefault="00373A03"/>
    <w:p w:rsidR="00373A03" w:rsidRDefault="00373A03"/>
    <w:p w:rsidR="00373A03" w:rsidRDefault="00373A03"/>
    <w:p w:rsidR="00373A03" w:rsidRDefault="00373A03"/>
    <w:p w:rsidR="00373A03" w:rsidRDefault="00373A03"/>
    <w:p w:rsidR="00373A03" w:rsidRDefault="00373A03"/>
    <w:p w:rsidR="008A6CC4" w:rsidRDefault="008A6CC4">
      <w:pPr>
        <w:spacing w:line="288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A6CC4" w:rsidRDefault="008A6CC4">
      <w:pPr>
        <w:spacing w:line="288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A6CC4" w:rsidRDefault="008A6CC4">
      <w:pPr>
        <w:spacing w:line="288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73A03" w:rsidRDefault="006C0C76">
      <w:pPr>
        <w:spacing w:line="288" w:lineRule="auto"/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Summary of Progress on Action Items Due At This Meeting (Member Reports)</w:t>
      </w:r>
    </w:p>
    <w:p w:rsidR="00373A03" w:rsidRDefault="006C0C76">
      <w:pPr>
        <w:spacing w:line="288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373A03" w:rsidRDefault="006C0C76">
      <w:pPr>
        <w:spacing w:line="288" w:lineRule="auto"/>
        <w:ind w:firstLine="720"/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Every member should make a PERSONAL report.</w:t>
      </w:r>
    </w:p>
    <w:p w:rsidR="00373A03" w:rsidRDefault="00373A03"/>
    <w:p w:rsidR="00373A03" w:rsidRDefault="006C0C76">
      <w:pPr>
        <w:spacing w:line="288" w:lineRule="auto"/>
        <w:ind w:left="720"/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Every member should relate personal activities to group goals, milestones, and/or action items assigned to her/him in previous meetings.</w:t>
      </w:r>
    </w:p>
    <w:p w:rsidR="00373A03" w:rsidRDefault="00373A03"/>
    <w:p w:rsidR="00373A03" w:rsidRDefault="006C0C76">
      <w:pPr>
        <w:spacing w:line="288" w:lineRule="auto"/>
        <w:ind w:left="720"/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Every member should have a concrete artifact or artifacts SHOWN and DISTRIBUTED at the meeting.</w:t>
      </w:r>
    </w:p>
    <w:p w:rsidR="00373A03" w:rsidRDefault="00373A03"/>
    <w:p w:rsidR="00373A03" w:rsidRDefault="006C0C76">
      <w:pPr>
        <w:spacing w:line="288" w:lineRule="auto"/>
        <w:ind w:left="720"/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Every member’s artifacts should be reviewed by other team members for suitability.  Any consensus for or against suitability should be recorded along with actionable advice, if any.</w:t>
      </w:r>
    </w:p>
    <w:p w:rsidR="00373A03" w:rsidRDefault="00373A03"/>
    <w:p w:rsidR="00373A03" w:rsidRDefault="006C0C76">
      <w:pPr>
        <w:spacing w:line="288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Due today:</w:t>
      </w:r>
    </w:p>
    <w:p w:rsidR="00373A03" w:rsidRDefault="00373A03"/>
    <w:p w:rsidR="00373A03" w:rsidRDefault="006C0C76">
      <w:pPr>
        <w:spacing w:line="288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Anthony:</w:t>
      </w:r>
    </w:p>
    <w:p w:rsidR="00373A03" w:rsidRDefault="00BE47FB">
      <w:pPr>
        <w:numPr>
          <w:ilvl w:val="0"/>
          <w:numId w:val="6"/>
        </w:numPr>
        <w:spacing w:line="288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Deliver Project timeline dates</w:t>
      </w:r>
    </w:p>
    <w:p w:rsidR="00373A03" w:rsidRDefault="00373A03">
      <w:pPr>
        <w:spacing w:line="288" w:lineRule="auto"/>
      </w:pPr>
    </w:p>
    <w:p w:rsidR="00373A03" w:rsidRDefault="006C0C76">
      <w:pPr>
        <w:spacing w:line="288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Vince:</w:t>
      </w:r>
    </w:p>
    <w:p w:rsidR="009756A9" w:rsidRDefault="009756A9" w:rsidP="009756A9">
      <w:pPr>
        <w:numPr>
          <w:ilvl w:val="0"/>
          <w:numId w:val="6"/>
        </w:numPr>
        <w:spacing w:line="288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Finish system components</w:t>
      </w:r>
      <w:r w:rsidR="009B78FB">
        <w:rPr>
          <w:rFonts w:ascii="Times New Roman" w:eastAsia="Times New Roman" w:hAnsi="Times New Roman" w:cs="Times New Roman"/>
          <w:sz w:val="24"/>
          <w:szCs w:val="24"/>
        </w:rPr>
        <w:t xml:space="preserve"> test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slides</w:t>
      </w:r>
    </w:p>
    <w:p w:rsidR="009756A9" w:rsidRDefault="009B78FB" w:rsidP="009756A9">
      <w:pPr>
        <w:numPr>
          <w:ilvl w:val="0"/>
          <w:numId w:val="6"/>
        </w:numPr>
        <w:spacing w:line="288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Contact vendor about price of 10 tags</w:t>
      </w:r>
    </w:p>
    <w:p w:rsidR="00373A03" w:rsidRDefault="00373A03"/>
    <w:p w:rsidR="00373A03" w:rsidRDefault="006C0C76">
      <w:pPr>
        <w:spacing w:line="288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Jonathan:</w:t>
      </w:r>
    </w:p>
    <w:p w:rsidR="009B78FB" w:rsidRPr="009B78FB" w:rsidRDefault="009B78FB" w:rsidP="009B78FB">
      <w:pPr>
        <w:pStyle w:val="ListParagraph"/>
        <w:numPr>
          <w:ilvl w:val="0"/>
          <w:numId w:val="14"/>
        </w:numPr>
        <w:spacing w:line="288" w:lineRule="auto"/>
        <w:rPr>
          <w:rFonts w:asciiTheme="majorBidi" w:hAnsiTheme="majorBidi" w:cstheme="majorBidi"/>
          <w:sz w:val="24"/>
          <w:szCs w:val="24"/>
        </w:rPr>
      </w:pPr>
      <w:r w:rsidRPr="009B78FB">
        <w:rPr>
          <w:rFonts w:asciiTheme="majorBidi" w:hAnsiTheme="majorBidi" w:cstheme="majorBidi"/>
          <w:sz w:val="24"/>
          <w:szCs w:val="24"/>
        </w:rPr>
        <w:t>Add information about development environment and software tools</w:t>
      </w:r>
    </w:p>
    <w:p w:rsidR="009B78FB" w:rsidRDefault="009B78FB" w:rsidP="009B78FB">
      <w:pPr>
        <w:pStyle w:val="ListParagraph"/>
        <w:numPr>
          <w:ilvl w:val="0"/>
          <w:numId w:val="14"/>
        </w:numPr>
        <w:spacing w:line="288" w:lineRule="auto"/>
        <w:rPr>
          <w:rFonts w:asciiTheme="majorBidi" w:hAnsiTheme="majorBidi" w:cstheme="majorBidi"/>
          <w:sz w:val="24"/>
          <w:szCs w:val="24"/>
        </w:rPr>
      </w:pPr>
      <w:r w:rsidRPr="009B78FB">
        <w:rPr>
          <w:rFonts w:asciiTheme="majorBidi" w:hAnsiTheme="majorBidi" w:cstheme="majorBidi"/>
          <w:sz w:val="24"/>
          <w:szCs w:val="24"/>
        </w:rPr>
        <w:t>Fix System overview diagram</w:t>
      </w:r>
    </w:p>
    <w:p w:rsidR="009756A9" w:rsidRDefault="009B78FB" w:rsidP="009B78FB">
      <w:pPr>
        <w:pStyle w:val="ListParagraph"/>
        <w:numPr>
          <w:ilvl w:val="0"/>
          <w:numId w:val="14"/>
        </w:numPr>
        <w:spacing w:line="288" w:lineRule="auto"/>
        <w:rPr>
          <w:rFonts w:asciiTheme="majorBidi" w:hAnsiTheme="majorBidi" w:cstheme="majorBidi"/>
          <w:sz w:val="24"/>
          <w:szCs w:val="24"/>
        </w:rPr>
      </w:pPr>
      <w:r w:rsidRPr="009B78FB">
        <w:rPr>
          <w:rFonts w:asciiTheme="majorBidi" w:hAnsiTheme="majorBidi" w:cstheme="majorBidi"/>
          <w:sz w:val="24"/>
          <w:szCs w:val="24"/>
        </w:rPr>
        <w:t>Add data flow to system design diagram</w:t>
      </w:r>
    </w:p>
    <w:p w:rsidR="009B78FB" w:rsidRPr="009B78FB" w:rsidRDefault="009B78FB" w:rsidP="009B78FB">
      <w:pPr>
        <w:pStyle w:val="ListParagraph"/>
        <w:spacing w:line="288" w:lineRule="auto"/>
        <w:rPr>
          <w:rFonts w:asciiTheme="majorBidi" w:hAnsiTheme="majorBidi" w:cstheme="majorBidi"/>
          <w:sz w:val="24"/>
          <w:szCs w:val="24"/>
        </w:rPr>
      </w:pPr>
    </w:p>
    <w:p w:rsidR="00373A03" w:rsidRDefault="006C0C76" w:rsidP="009756A9">
      <w:pPr>
        <w:spacing w:line="288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Troy:</w:t>
      </w:r>
    </w:p>
    <w:p w:rsidR="009756A9" w:rsidRPr="009B78FB" w:rsidRDefault="007A7D70" w:rsidP="009B78FB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Finish G</w:t>
      </w:r>
      <w:r w:rsidR="009B78FB" w:rsidRPr="009B78FB">
        <w:rPr>
          <w:rFonts w:asciiTheme="majorBidi" w:hAnsiTheme="majorBidi" w:cstheme="majorBidi"/>
          <w:sz w:val="24"/>
          <w:szCs w:val="24"/>
        </w:rPr>
        <w:t>antt chart for project timeline</w:t>
      </w:r>
    </w:p>
    <w:p w:rsidR="00373A03" w:rsidRDefault="00373A03"/>
    <w:p w:rsidR="00373A03" w:rsidRDefault="006C0C76">
      <w:pPr>
        <w:spacing w:line="288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Verdict on personal reports:</w:t>
      </w:r>
    </w:p>
    <w:p w:rsidR="00373A03" w:rsidRDefault="00373A03"/>
    <w:p w:rsidR="00373A03" w:rsidRDefault="006C0C76">
      <w:pPr>
        <w:spacing w:line="288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ab/>
        <w:t>All personal reports deemed suitable by group.</w:t>
      </w:r>
    </w:p>
    <w:p w:rsidR="00373A03" w:rsidRDefault="00373A03"/>
    <w:p w:rsidR="008A6CC4" w:rsidRDefault="008A6CC4">
      <w:pPr>
        <w:spacing w:line="288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A6CC4" w:rsidRDefault="008A6CC4">
      <w:pPr>
        <w:spacing w:line="288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B78FB" w:rsidRDefault="009B78FB">
      <w:pPr>
        <w:spacing w:line="288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B78FB" w:rsidRDefault="009B78FB">
      <w:pPr>
        <w:spacing w:line="288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B78FB" w:rsidRDefault="009B78FB">
      <w:pPr>
        <w:spacing w:line="288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73A03" w:rsidRDefault="006C0C76">
      <w:pPr>
        <w:spacing w:line="288" w:lineRule="auto"/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Discussion of Current Group Status WRT Current and Pending Milestones</w:t>
      </w:r>
    </w:p>
    <w:p w:rsidR="00373A03" w:rsidRDefault="00373A03"/>
    <w:p w:rsidR="00373A03" w:rsidRDefault="006C0C76">
      <w:pPr>
        <w:spacing w:line="288" w:lineRule="auto"/>
        <w:ind w:left="720"/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The whole group should discuss their overall status toward meeting current and pending milestones.  All members should participate in this discussion and the group consensus is recorded here.</w:t>
      </w:r>
    </w:p>
    <w:p w:rsidR="00373A03" w:rsidRDefault="006C0C76">
      <w:pPr>
        <w:spacing w:line="288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373A03" w:rsidRDefault="006C0C76">
      <w:pPr>
        <w:spacing w:line="288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Current Milestones</w:t>
      </w:r>
    </w:p>
    <w:p w:rsidR="00373A03" w:rsidRDefault="006C0C76">
      <w:pPr>
        <w:numPr>
          <w:ilvl w:val="0"/>
          <w:numId w:val="1"/>
        </w:numPr>
        <w:spacing w:line="288" w:lineRule="auto"/>
        <w:ind w:left="820"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Examine and discuss each team member’s deliverables</w:t>
      </w:r>
      <w:bookmarkStart w:id="0" w:name="_GoBack"/>
      <w:bookmarkEnd w:id="0"/>
    </w:p>
    <w:p w:rsidR="00373A03" w:rsidRDefault="009756A9">
      <w:pPr>
        <w:numPr>
          <w:ilvl w:val="0"/>
          <w:numId w:val="1"/>
        </w:numPr>
        <w:spacing w:line="288" w:lineRule="auto"/>
        <w:ind w:left="820"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Complete</w:t>
      </w:r>
      <w:r w:rsidR="007A7D70">
        <w:rPr>
          <w:rFonts w:ascii="Times New Roman" w:eastAsia="Times New Roman" w:hAnsi="Times New Roman" w:cs="Times New Roman"/>
          <w:sz w:val="24"/>
          <w:szCs w:val="24"/>
        </w:rPr>
        <w:t xml:space="preserve"> G</w:t>
      </w:r>
      <w:r w:rsidR="006C0C76">
        <w:rPr>
          <w:rFonts w:ascii="Times New Roman" w:eastAsia="Times New Roman" w:hAnsi="Times New Roman" w:cs="Times New Roman"/>
          <w:sz w:val="24"/>
          <w:szCs w:val="24"/>
        </w:rPr>
        <w:t>antt chart</w:t>
      </w:r>
    </w:p>
    <w:p w:rsidR="00373A03" w:rsidRDefault="006C0C76">
      <w:pPr>
        <w:numPr>
          <w:ilvl w:val="0"/>
          <w:numId w:val="1"/>
        </w:numPr>
        <w:spacing w:line="288" w:lineRule="auto"/>
        <w:ind w:left="820"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Complete CDR</w:t>
      </w:r>
    </w:p>
    <w:p w:rsidR="00373A03" w:rsidRDefault="006C0C76">
      <w:pPr>
        <w:spacing w:line="288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</w:p>
    <w:p w:rsidR="00373A03" w:rsidRDefault="00373A03"/>
    <w:p w:rsidR="00373A03" w:rsidRDefault="006C0C76">
      <w:pPr>
        <w:spacing w:line="288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Decisions with Respect to LONG TERM WHOLE GROUP GOALS.</w:t>
      </w:r>
    </w:p>
    <w:p w:rsidR="00373A03" w:rsidRDefault="00373A03"/>
    <w:p w:rsidR="00373A03" w:rsidRDefault="006C0C76">
      <w:pPr>
        <w:spacing w:line="288" w:lineRule="auto"/>
        <w:ind w:left="720"/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If any modifications are to be made to whole group goals and/or milestones.  RECORD THEM HERE in concrete terms.  All group members should agree to such changes.</w:t>
      </w:r>
    </w:p>
    <w:p w:rsidR="00373A03" w:rsidRDefault="00373A03"/>
    <w:p w:rsidR="00373A03" w:rsidRDefault="005F7B58" w:rsidP="005F7B58">
      <w:pPr>
        <w:spacing w:line="288" w:lineRule="auto"/>
        <w:ind w:left="72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Started </w:t>
      </w:r>
      <w:r w:rsidR="006C0C76">
        <w:rPr>
          <w:rFonts w:ascii="Times New Roman" w:eastAsia="Times New Roman" w:hAnsi="Times New Roman" w:cs="Times New Roman"/>
          <w:sz w:val="24"/>
          <w:szCs w:val="24"/>
        </w:rPr>
        <w:t>setting up a modifiable timeline for the entire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project</w:t>
      </w:r>
      <w:r w:rsidR="006C0C7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000222">
        <w:rPr>
          <w:rFonts w:ascii="Times New Roman" w:eastAsia="Times New Roman" w:hAnsi="Times New Roman" w:cs="Times New Roman"/>
          <w:sz w:val="24"/>
          <w:szCs w:val="24"/>
        </w:rPr>
        <w:t>Decided on the galaxy note 4. Decided on the Confidex Ironside Micro NFC tag. Decided on using the Xamarin development platform and SQLCipher (SQLite extension) to implement TriageTag Application.</w:t>
      </w:r>
      <w:r w:rsidR="004500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73A03" w:rsidRDefault="00373A03"/>
    <w:p w:rsidR="008A6CC4" w:rsidRDefault="008A6CC4">
      <w:pPr>
        <w:spacing w:line="288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73A03" w:rsidRDefault="006C0C76">
      <w:pPr>
        <w:spacing w:line="288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Discussion of Action Items and Action Item Assignment for Next Meeting</w:t>
      </w:r>
    </w:p>
    <w:p w:rsidR="00373A03" w:rsidRDefault="00373A03"/>
    <w:p w:rsidR="00373A03" w:rsidRDefault="006C0C76">
      <w:pPr>
        <w:spacing w:line="288" w:lineRule="auto"/>
        <w:ind w:left="720"/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The group should assign new action items to each group member.  If need be, the group milestones and planning grid should be modified.  Every action item should be assigned a due date and the due date recorded in the minutes.  Individuals MAY have more than one action item assigned to him/her.  Be sure that each action item results in a concrete artifact that can be reviewed.  Record in the minutes exactly what those artifacts are.</w:t>
      </w:r>
    </w:p>
    <w:p w:rsidR="00373A03" w:rsidRDefault="00373A03"/>
    <w:p w:rsidR="00373A03" w:rsidRPr="009756A9" w:rsidRDefault="006C0C76" w:rsidP="009756A9">
      <w:pPr>
        <w:spacing w:line="288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Anthony:</w:t>
      </w:r>
    </w:p>
    <w:p w:rsidR="00373A03" w:rsidRPr="0065031A" w:rsidRDefault="009C2198" w:rsidP="0065031A">
      <w:pPr>
        <w:pStyle w:val="ListParagraph"/>
        <w:numPr>
          <w:ilvl w:val="0"/>
          <w:numId w:val="12"/>
        </w:numPr>
        <w:spacing w:line="288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Prototype user interface screen</w:t>
      </w:r>
    </w:p>
    <w:p w:rsidR="00373A03" w:rsidRDefault="00373A03"/>
    <w:p w:rsidR="00373A03" w:rsidRPr="009B78FB" w:rsidRDefault="006C0C76" w:rsidP="009756A9">
      <w:pPr>
        <w:spacing w:line="288" w:lineRule="auto"/>
        <w:rPr>
          <w:rFonts w:asciiTheme="majorBidi" w:eastAsia="Times New Roman" w:hAnsiTheme="majorBidi" w:cstheme="majorBidi"/>
          <w:sz w:val="24"/>
          <w:szCs w:val="24"/>
        </w:rPr>
      </w:pPr>
      <w:r w:rsidRPr="009B78FB">
        <w:rPr>
          <w:rFonts w:asciiTheme="majorBidi" w:eastAsia="Times New Roman" w:hAnsiTheme="majorBidi" w:cstheme="majorBidi"/>
          <w:sz w:val="24"/>
          <w:szCs w:val="24"/>
        </w:rPr>
        <w:t>Vince:</w:t>
      </w:r>
    </w:p>
    <w:p w:rsidR="0065031A" w:rsidRDefault="009C2198" w:rsidP="0065031A">
      <w:pPr>
        <w:pStyle w:val="ListParagraph"/>
        <w:numPr>
          <w:ilvl w:val="0"/>
          <w:numId w:val="10"/>
        </w:numPr>
        <w:spacing w:line="288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Add cost sheet to CDR</w:t>
      </w:r>
    </w:p>
    <w:p w:rsidR="009C2198" w:rsidRPr="009B78FB" w:rsidRDefault="009C2198" w:rsidP="0065031A">
      <w:pPr>
        <w:pStyle w:val="ListParagraph"/>
        <w:numPr>
          <w:ilvl w:val="0"/>
          <w:numId w:val="10"/>
        </w:numPr>
        <w:spacing w:line="288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Bill of sale</w:t>
      </w:r>
    </w:p>
    <w:p w:rsidR="00373A03" w:rsidRPr="009B78FB" w:rsidRDefault="00373A03">
      <w:pPr>
        <w:rPr>
          <w:rFonts w:asciiTheme="majorBidi" w:hAnsiTheme="majorBidi" w:cstheme="majorBidi"/>
          <w:sz w:val="24"/>
          <w:szCs w:val="24"/>
        </w:rPr>
      </w:pPr>
    </w:p>
    <w:p w:rsidR="006F22EE" w:rsidRPr="009B78FB" w:rsidRDefault="006F22EE" w:rsidP="0065031A">
      <w:pPr>
        <w:spacing w:line="288" w:lineRule="auto"/>
        <w:rPr>
          <w:rFonts w:asciiTheme="majorBidi" w:eastAsia="Times New Roman" w:hAnsiTheme="majorBidi" w:cstheme="majorBidi"/>
          <w:sz w:val="24"/>
          <w:szCs w:val="24"/>
        </w:rPr>
      </w:pPr>
    </w:p>
    <w:p w:rsidR="009C2198" w:rsidRDefault="009C2198" w:rsidP="0065031A">
      <w:pPr>
        <w:spacing w:line="288" w:lineRule="auto"/>
        <w:rPr>
          <w:rFonts w:asciiTheme="majorBidi" w:eastAsia="Times New Roman" w:hAnsiTheme="majorBidi" w:cstheme="majorBidi"/>
          <w:sz w:val="24"/>
          <w:szCs w:val="24"/>
        </w:rPr>
      </w:pPr>
    </w:p>
    <w:p w:rsidR="00373A03" w:rsidRPr="009B78FB" w:rsidRDefault="006C0C76" w:rsidP="0065031A">
      <w:pPr>
        <w:spacing w:line="288" w:lineRule="auto"/>
        <w:rPr>
          <w:rFonts w:asciiTheme="majorBidi" w:hAnsiTheme="majorBidi" w:cstheme="majorBidi"/>
          <w:sz w:val="24"/>
          <w:szCs w:val="24"/>
        </w:rPr>
      </w:pPr>
      <w:r w:rsidRPr="009B78FB">
        <w:rPr>
          <w:rFonts w:asciiTheme="majorBidi" w:eastAsia="Times New Roman" w:hAnsiTheme="majorBidi" w:cstheme="majorBidi"/>
          <w:sz w:val="24"/>
          <w:szCs w:val="24"/>
        </w:rPr>
        <w:lastRenderedPageBreak/>
        <w:t>Jonathan:</w:t>
      </w:r>
    </w:p>
    <w:p w:rsidR="00075A01" w:rsidRPr="009B78FB" w:rsidRDefault="009C2198" w:rsidP="0065031A">
      <w:pPr>
        <w:pStyle w:val="ListParagraph"/>
        <w:numPr>
          <w:ilvl w:val="0"/>
          <w:numId w:val="14"/>
        </w:numPr>
        <w:spacing w:line="288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Prototype user interface s</w:t>
      </w:r>
      <w:r w:rsidR="004500CC">
        <w:rPr>
          <w:rFonts w:asciiTheme="majorBidi" w:hAnsiTheme="majorBidi" w:cstheme="majorBidi"/>
          <w:sz w:val="24"/>
          <w:szCs w:val="24"/>
        </w:rPr>
        <w:t>c</w:t>
      </w:r>
      <w:r>
        <w:rPr>
          <w:rFonts w:asciiTheme="majorBidi" w:hAnsiTheme="majorBidi" w:cstheme="majorBidi"/>
          <w:sz w:val="24"/>
          <w:szCs w:val="24"/>
        </w:rPr>
        <w:t>reen</w:t>
      </w:r>
    </w:p>
    <w:p w:rsidR="00075A01" w:rsidRPr="009B78FB" w:rsidRDefault="00075A01" w:rsidP="00075A01">
      <w:pPr>
        <w:spacing w:line="288" w:lineRule="auto"/>
        <w:ind w:left="360"/>
        <w:rPr>
          <w:rFonts w:asciiTheme="majorBidi" w:hAnsiTheme="majorBidi" w:cstheme="majorBidi"/>
          <w:sz w:val="24"/>
          <w:szCs w:val="24"/>
        </w:rPr>
      </w:pPr>
    </w:p>
    <w:p w:rsidR="00373A03" w:rsidRPr="009B78FB" w:rsidRDefault="006C0C76">
      <w:pPr>
        <w:spacing w:line="288" w:lineRule="auto"/>
        <w:rPr>
          <w:rFonts w:asciiTheme="majorBidi" w:hAnsiTheme="majorBidi" w:cstheme="majorBidi"/>
          <w:sz w:val="24"/>
          <w:szCs w:val="24"/>
        </w:rPr>
      </w:pPr>
      <w:r w:rsidRPr="009B78FB">
        <w:rPr>
          <w:rFonts w:asciiTheme="majorBidi" w:eastAsia="Times New Roman" w:hAnsiTheme="majorBidi" w:cstheme="majorBidi"/>
          <w:sz w:val="24"/>
          <w:szCs w:val="24"/>
        </w:rPr>
        <w:t>Troy:</w:t>
      </w:r>
    </w:p>
    <w:p w:rsidR="00373A03" w:rsidRDefault="009C2198" w:rsidP="009756A9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Add </w:t>
      </w:r>
      <w:r w:rsidR="00783356">
        <w:rPr>
          <w:rFonts w:asciiTheme="majorBidi" w:hAnsiTheme="majorBidi" w:cstheme="majorBidi"/>
          <w:sz w:val="24"/>
          <w:szCs w:val="24"/>
        </w:rPr>
        <w:t>HIPA</w:t>
      </w:r>
      <w:r>
        <w:rPr>
          <w:rFonts w:asciiTheme="majorBidi" w:hAnsiTheme="majorBidi" w:cstheme="majorBidi"/>
          <w:sz w:val="24"/>
          <w:szCs w:val="24"/>
        </w:rPr>
        <w:t>A to CDR</w:t>
      </w:r>
    </w:p>
    <w:p w:rsidR="009C2198" w:rsidRPr="009B78FB" w:rsidRDefault="009C2198" w:rsidP="009756A9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Resubmit CDR</w:t>
      </w:r>
    </w:p>
    <w:p w:rsidR="00373A03" w:rsidRDefault="00373A03"/>
    <w:sectPr w:rsidR="00373A0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434D" w:rsidRDefault="00F1434D" w:rsidP="00BE47FB">
      <w:pPr>
        <w:spacing w:line="240" w:lineRule="auto"/>
      </w:pPr>
      <w:r>
        <w:separator/>
      </w:r>
    </w:p>
  </w:endnote>
  <w:endnote w:type="continuationSeparator" w:id="0">
    <w:p w:rsidR="00F1434D" w:rsidRDefault="00F1434D" w:rsidP="00BE47F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434D" w:rsidRDefault="00F1434D" w:rsidP="00BE47FB">
      <w:pPr>
        <w:spacing w:line="240" w:lineRule="auto"/>
      </w:pPr>
      <w:r>
        <w:separator/>
      </w:r>
    </w:p>
  </w:footnote>
  <w:footnote w:type="continuationSeparator" w:id="0">
    <w:p w:rsidR="00F1434D" w:rsidRDefault="00F1434D" w:rsidP="00BE47F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4225D"/>
    <w:multiLevelType w:val="multilevel"/>
    <w:tmpl w:val="F3905CA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11326710"/>
    <w:multiLevelType w:val="multilevel"/>
    <w:tmpl w:val="5C62806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1FE6040E"/>
    <w:multiLevelType w:val="multilevel"/>
    <w:tmpl w:val="674EA0C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32A93198"/>
    <w:multiLevelType w:val="hybridMultilevel"/>
    <w:tmpl w:val="AF026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5A69A6"/>
    <w:multiLevelType w:val="hybridMultilevel"/>
    <w:tmpl w:val="C7DE3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081661"/>
    <w:multiLevelType w:val="hybridMultilevel"/>
    <w:tmpl w:val="75A81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DB6934"/>
    <w:multiLevelType w:val="hybridMultilevel"/>
    <w:tmpl w:val="7924B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9F2B40"/>
    <w:multiLevelType w:val="multilevel"/>
    <w:tmpl w:val="F482D8E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 w15:restartNumberingAfterBreak="0">
    <w:nsid w:val="57594653"/>
    <w:multiLevelType w:val="multilevel"/>
    <w:tmpl w:val="477CC6E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 w15:restartNumberingAfterBreak="0">
    <w:nsid w:val="57A40708"/>
    <w:multiLevelType w:val="multilevel"/>
    <w:tmpl w:val="C456B8F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 w15:restartNumberingAfterBreak="0">
    <w:nsid w:val="675C7EA1"/>
    <w:multiLevelType w:val="hybridMultilevel"/>
    <w:tmpl w:val="8EBC5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E469AF"/>
    <w:multiLevelType w:val="multilevel"/>
    <w:tmpl w:val="39F4C7F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2" w15:restartNumberingAfterBreak="0">
    <w:nsid w:val="73375487"/>
    <w:multiLevelType w:val="hybridMultilevel"/>
    <w:tmpl w:val="1D1E58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4EB3C78"/>
    <w:multiLevelType w:val="multilevel"/>
    <w:tmpl w:val="12B89BB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2"/>
  </w:num>
  <w:num w:numId="2">
    <w:abstractNumId w:val="11"/>
  </w:num>
  <w:num w:numId="3">
    <w:abstractNumId w:val="9"/>
  </w:num>
  <w:num w:numId="4">
    <w:abstractNumId w:val="8"/>
  </w:num>
  <w:num w:numId="5">
    <w:abstractNumId w:val="7"/>
  </w:num>
  <w:num w:numId="6">
    <w:abstractNumId w:val="0"/>
  </w:num>
  <w:num w:numId="7">
    <w:abstractNumId w:val="13"/>
  </w:num>
  <w:num w:numId="8">
    <w:abstractNumId w:val="1"/>
  </w:num>
  <w:num w:numId="9">
    <w:abstractNumId w:val="4"/>
  </w:num>
  <w:num w:numId="10">
    <w:abstractNumId w:val="5"/>
  </w:num>
  <w:num w:numId="11">
    <w:abstractNumId w:val="12"/>
  </w:num>
  <w:num w:numId="12">
    <w:abstractNumId w:val="10"/>
  </w:num>
  <w:num w:numId="13">
    <w:abstractNumId w:val="3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activeWritingStyle w:appName="MSWord" w:lang="en-US" w:vendorID="64" w:dllVersion="131078" w:nlCheck="1" w:checkStyle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A03"/>
    <w:rsid w:val="00000222"/>
    <w:rsid w:val="00075A01"/>
    <w:rsid w:val="0007647B"/>
    <w:rsid w:val="00133614"/>
    <w:rsid w:val="00373A03"/>
    <w:rsid w:val="004500CC"/>
    <w:rsid w:val="005F7B58"/>
    <w:rsid w:val="0065031A"/>
    <w:rsid w:val="006C0C76"/>
    <w:rsid w:val="006F22EE"/>
    <w:rsid w:val="0072393C"/>
    <w:rsid w:val="00783356"/>
    <w:rsid w:val="007A7D70"/>
    <w:rsid w:val="00866940"/>
    <w:rsid w:val="008A6CC4"/>
    <w:rsid w:val="009756A9"/>
    <w:rsid w:val="0098530F"/>
    <w:rsid w:val="009B78FB"/>
    <w:rsid w:val="009C2198"/>
    <w:rsid w:val="00AB6083"/>
    <w:rsid w:val="00AF7E73"/>
    <w:rsid w:val="00BA08ED"/>
    <w:rsid w:val="00BC666D"/>
    <w:rsid w:val="00BE47FB"/>
    <w:rsid w:val="00D55B40"/>
    <w:rsid w:val="00E50E95"/>
    <w:rsid w:val="00F14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C9AB1B"/>
  <w15:docId w15:val="{E4B18DD6-EDFA-4A77-8E95-64E21FE80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zh-CN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9756A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E47F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47FB"/>
  </w:style>
  <w:style w:type="paragraph" w:styleId="Footer">
    <w:name w:val="footer"/>
    <w:basedOn w:val="Normal"/>
    <w:link w:val="FooterChar"/>
    <w:uiPriority w:val="99"/>
    <w:unhideWhenUsed/>
    <w:rsid w:val="00BE47F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47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497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Anthony Inman</dc:creator>
  <cp:lastModifiedBy>wsucatslabs</cp:lastModifiedBy>
  <cp:revision>3</cp:revision>
  <dcterms:created xsi:type="dcterms:W3CDTF">2016-10-25T12:21:00Z</dcterms:created>
  <dcterms:modified xsi:type="dcterms:W3CDTF">2016-10-25T12:54:00Z</dcterms:modified>
</cp:coreProperties>
</file>