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RFID  Scanners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Option A: Pretty much any android phone (NFC)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Apps available on android phone for scanning passive RFID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NFC operates at 13.56 MHz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RFID tags can be ISO 15693 or 14443 compliant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Below is tutorial for scanning tags with android using FieldID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http://blog.fieldid.com/2013/11/scan-rfid-tag-android/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242729"/>
          <w:sz w:val="20"/>
          <w:szCs w:val="20"/>
          <w:highlight w:val="white"/>
          <w:rtl w:val="0"/>
        </w:rPr>
        <w:t xml:space="preserve">Android supports ISO 14443 and ISO 15693 compatible RFID tags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42729"/>
          <w:sz w:val="20"/>
          <w:szCs w:val="20"/>
          <w:highlight w:val="white"/>
          <w:rtl w:val="0"/>
        </w:rPr>
        <w:t xml:space="preserve">Android NFC documentation: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42729"/>
          <w:sz w:val="20"/>
          <w:szCs w:val="20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https://developer.android.com/guide/topics/connectivity/nfc/index.html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Option B: 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http://www.posglobal.com/CIP-A1861UBKBU101.html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Supports IOS and android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Bluetooth ready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Option C: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http://www.barcodegiant.com/tsl/part-1128-cn-bt-uhf-a1.htm?aw&amp;adtype=pla&amp;gclid=Cj0KEQjwvIO_BRDt27qG3YX0w4wBEiQAsGu3eQB67vfh9xB6FwvnaLm7n7cZrkDkIbKzjZij4f9_t70aAmSW8P8HAQ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IOS and android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Bluetooth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Option D: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Arduino RFID reader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https://www.youtube.com/watch?v=Up-DSf98UFE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Up-DSf98UFE" TargetMode="External"/><Relationship Id="rId5" Type="http://schemas.openxmlformats.org/officeDocument/2006/relationships/hyperlink" Target="http://blog.fieldid.com/2013/11/scan-rfid-tag-android/" TargetMode="External"/><Relationship Id="rId6" Type="http://schemas.openxmlformats.org/officeDocument/2006/relationships/hyperlink" Target="https://developer.android.com/guide/topics/connectivity/nfc/index.html" TargetMode="External"/><Relationship Id="rId7" Type="http://schemas.openxmlformats.org/officeDocument/2006/relationships/hyperlink" Target="http://www.posglobal.com/CIP-A1861UBKBU101.html" TargetMode="External"/><Relationship Id="rId8" Type="http://schemas.openxmlformats.org/officeDocument/2006/relationships/hyperlink" Target="http://www.barcodegiant.com/tsl/part-1128-cn-bt-uhf-a1.htm?aw&amp;adtype=pla&amp;gclid=Cj0KEQjwvIO_BRDt27qG3YX0w4wBEiQAsGu3eQB67vfh9xB6FwvnaLm7n7cZrkDkIbKzjZij4f9_t70aAmSW8P8HAQ" TargetMode="External"/></Relationships>
</file>