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>Acadêmico:</w:t>
            </w:r>
            <w:r>
              <w:rPr>
                <w:color w:val="FF0000"/>
              </w:rPr>
              <w:t xml:space="preserve"> </w:t>
            </w:r>
            <w:r>
              <w:rPr>
                <w:color w:val="auto"/>
              </w:rPr>
              <w:t>Jonathan Cardoso de Brito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>R.A.:</w:t>
            </w:r>
            <w:r>
              <w:rPr>
                <w:color w:val="FF0000"/>
              </w:rPr>
              <w:t xml:space="preserve"> </w:t>
            </w:r>
            <w:r>
              <w:rPr>
                <w:rFonts w:ascii="Segoe UI;Arial;sans-serif" w:hAnsi="Segoe UI;Arial;sans-serif"/>
                <w:b w:val="false"/>
                <w:i w:val="false"/>
                <w:caps w:val="false"/>
                <w:smallCaps w:val="false"/>
                <w:color w:val="auto"/>
                <w:spacing w:val="0"/>
                <w:sz w:val="20"/>
              </w:rPr>
              <w:t>21012666-5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Curso: </w:t>
            </w:r>
            <w:r>
              <w:rPr>
                <w:b/>
                <w:color w:val="auto"/>
              </w:rPr>
              <w:t>Engenharia de Software</w:t>
            </w:r>
          </w:p>
        </w:tc>
      </w:tr>
      <w:tr>
        <w:trPr>
          <w:trHeight w:val="404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>Disciplina:</w:t>
            </w:r>
            <w:r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>Sistemas Operacionais</w:t>
            </w:r>
          </w:p>
        </w:tc>
      </w:tr>
      <w:tr>
        <w:trPr>
          <w:trHeight w:val="501" w:hRule="atLeast"/>
        </w:trPr>
        <w:tc>
          <w:tcPr>
            <w:tcW w:w="4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Valor da atividade: </w:t>
            </w:r>
            <w:r>
              <w:rPr>
                <w:b/>
                <w:color w:val="auto"/>
              </w:rPr>
              <w:t>4.0</w:t>
            </w:r>
          </w:p>
        </w:tc>
        <w:tc>
          <w:tcPr>
            <w:tcW w:w="42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right="100" w:hanging="0"/>
              <w:rPr>
                <w:b/>
                <w:b/>
              </w:rPr>
            </w:pPr>
            <w:r>
              <w:rPr>
                <w:b/>
              </w:rPr>
              <w:t xml:space="preserve">Prazo: </w:t>
            </w:r>
            <w:r>
              <w:rPr>
                <w:b/>
                <w:color w:val="auto"/>
              </w:rPr>
              <w:t>09/12/2022</w:t>
            </w:r>
          </w:p>
        </w:tc>
      </w:tr>
    </w:tbl>
    <w:p>
      <w:pPr>
        <w:pStyle w:val="Normal"/>
        <w:spacing w:lineRule="auto" w:line="360" w:before="0" w:after="1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 w:before="0" w:after="120"/>
        <w:jc w:val="center"/>
        <w:rPr>
          <w:b/>
          <w:b/>
          <w:color w:val="366091"/>
          <w:sz w:val="28"/>
          <w:szCs w:val="28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/>
        <w:t xml:space="preserve">Para tratar a sobrecarga de memória podemos utilizar </w:t>
      </w:r>
      <w:r>
        <w:rPr/>
        <w:t xml:space="preserve">estratégias </w:t>
      </w:r>
      <w:r>
        <w:rPr/>
        <w:t>de alocação, como por exemplo a técnica de alocação contígua, em que a memória é dividida em duas partições, uma parte para o sistema operacional e outra parte para tamanhos variáveis de acordo com a demanda solicitada. Outra técnica é de alocação por segmentos em que a memória é fracionada em espaços que podem ser alocados distintamente na memória física.</w:t>
      </w:r>
    </w:p>
    <w:p>
      <w:pPr>
        <w:pStyle w:val="Normal"/>
        <w:jc w:val="both"/>
        <w:rPr>
          <w:sz w:val="24"/>
          <w:szCs w:val="24"/>
        </w:rPr>
      </w:pPr>
      <w:r>
        <w:rPr/>
        <w:t>A técnica de swapping é menos utilizada por ter um alto custo de carregamento, por isso é menos eficiente pelo alto custo de operações de entrada e saída em função do tempo gasto para carregamento.</w:t>
      </w:r>
    </w:p>
    <w:p>
      <w:pPr>
        <w:pStyle w:val="Normal"/>
        <w:jc w:val="both"/>
        <w:rPr>
          <w:sz w:val="24"/>
          <w:szCs w:val="24"/>
        </w:rPr>
      </w:pPr>
      <w:bookmarkStart w:id="0" w:name="_gjdgxs"/>
      <w:bookmarkEnd w:id="0"/>
      <w:r>
        <w:rPr/>
        <w:t>A memória virtual por p</w:t>
      </w:r>
      <w:r>
        <w:rPr/>
        <w:t>a</w:t>
      </w:r>
      <w:r>
        <w:rPr/>
        <w:t>ginação gerencia a memória onde o espaço de endereçamento virtual e o espaço de endereçamento real são divididos em blocos de mesmo tamanho e a técnica de memória virtual por mapeamento que acontece quando um programa é executado apenas uma parte de seu código fica alocado na memória principal e o resto do código permanece na memória virtual até o momento em que for referenciado.</w:t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altName w:val="Arial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LibreOffice/7.4.2.3$Linux_X86_64 LibreOffice_project/40$Build-3</Application>
  <AppVersion>15.0000</AppVersion>
  <Pages>1</Pages>
  <Words>200</Words>
  <Characters>1041</Characters>
  <CharactersWithSpaces>1232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2022-10-03T21:55:00Z</dcterms:created>
  <dc:creator>Kelly Frimmel</dc:creator>
  <dc:description/>
  <dc:language>pt-BR</dc:language>
  <cp:lastModifiedBy/>
  <dcterms:modified xsi:type="dcterms:W3CDTF">2022-12-09T22:51:55Z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