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F560D8" w:rsidRPr="00F560D8">
        <w:fldChar w:fldCharType="begin"/>
      </w:r>
      <w:r>
        <w:instrText xml:space="preserve"> TITLE   \* MERGEFORMAT </w:instrText>
      </w:r>
      <w:r w:rsidR="00F560D8" w:rsidRPr="00F560D8">
        <w:fldChar w:fldCharType="separate"/>
      </w:r>
      <w:r w:rsidRPr="003819F9">
        <w:t xml:space="preserve">MICROSOFT SDL - DEVELOPER STARTER KIT: </w:t>
      </w:r>
    </w:p>
    <w:p w:rsidR="00122785" w:rsidRPr="003819F9" w:rsidRDefault="00E91B6D" w:rsidP="00122785">
      <w:pPr>
        <w:pStyle w:val="DocumentTitle"/>
      </w:pPr>
      <w:r>
        <w:t>CODE ANALYSIS (LEVEL 2</w:t>
      </w:r>
      <w:r w:rsidR="00122785" w:rsidRPr="003819F9">
        <w:t>00)</w:t>
      </w:r>
    </w:p>
    <w:p w:rsidR="00122785" w:rsidRDefault="00F560D8" w:rsidP="00122785">
      <w:pPr>
        <w:pStyle w:val="Subtitle"/>
      </w:pPr>
      <w:r>
        <w:fldChar w:fldCharType="end"/>
      </w:r>
    </w:p>
    <w:p w:rsidR="00122785" w:rsidRPr="003E4590" w:rsidRDefault="00F560D8" w:rsidP="00122785">
      <w:pPr>
        <w:pStyle w:val="DocumentDescriptor"/>
      </w:pPr>
      <w:fldSimple w:instr=" SUBJECT   \* MERGEFORMAT ">
        <w:r w:rsidR="00122785">
          <w:t>Comprehension Questions</w:t>
        </w:r>
      </w:fldSimple>
    </w:p>
    <w:p w:rsidR="005D4DA1" w:rsidRDefault="00DC445A" w:rsidP="00410D25">
      <w:r>
        <w:t>Version 1.0</w:t>
      </w:r>
    </w:p>
    <w:p w:rsidR="00410D25" w:rsidRDefault="00410D25" w:rsidP="00410D25"/>
    <w:p w:rsidR="00410D25" w:rsidRDefault="00826D50" w:rsidP="00072670">
      <w:r w:rsidRPr="00826D50">
        <w:t>The following questions accompany the materials for the Microsoft SDL - Developer Starter Kit Code Analysis (Level 200) presentation.</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40770C" w:rsidRDefault="00FB696F" w:rsidP="002F4159">
      <w:pPr>
        <w:pStyle w:val="Legalese"/>
        <w:rPr>
          <w:rFonts w:ascii="Segoe UI" w:hAnsi="Segoe UI" w:cs="Segoe UI"/>
        </w:rPr>
      </w:pPr>
      <w:r w:rsidRPr="0040770C">
        <w:rPr>
          <w:rFonts w:ascii="Segoe UI" w:hAnsi="Segoe UI" w:cs="Segoe UI"/>
        </w:rPr>
        <w:t>© 2009 Microsoft Corporation. All rights reserved.</w:t>
      </w:r>
    </w:p>
    <w:p w:rsidR="00FC1058" w:rsidRPr="003E4590" w:rsidRDefault="0040770C" w:rsidP="002F4159">
      <w:pPr>
        <w:pStyle w:val="Legalese"/>
        <w:rPr>
          <w:rFonts w:ascii="Segoe UI" w:hAnsi="Segoe UI" w:cs="Segoe UI"/>
        </w:rPr>
      </w:pPr>
      <w:r w:rsidRPr="0040770C">
        <w:rPr>
          <w:rFonts w:ascii="Segoe UI" w:hAnsi="Segoe UI" w:cs="Segoe UI"/>
        </w:rPr>
        <w:t>Microsoft</w:t>
      </w:r>
      <w:r w:rsidR="00FC1058" w:rsidRPr="0040770C">
        <w:rPr>
          <w:rFonts w:ascii="Segoe UI" w:hAnsi="Segoe UI" w:cs="Segoe UI"/>
        </w:rPr>
        <w:t xml:space="preserve">, SQL Server, </w:t>
      </w:r>
      <w:r w:rsidR="00AB3A6D" w:rsidRPr="0040770C">
        <w:rPr>
          <w:rFonts w:ascii="Segoe UI" w:hAnsi="Segoe UI" w:cs="Segoe UI"/>
        </w:rPr>
        <w:t xml:space="preserve">Visio, </w:t>
      </w:r>
      <w:r w:rsidR="00FC1058" w:rsidRPr="0040770C">
        <w:rPr>
          <w:rFonts w:ascii="Segoe UI" w:hAnsi="Segoe UI" w:cs="Segoe UI"/>
        </w:rPr>
        <w:t>Visual Basic, Visual</w:t>
      </w:r>
      <w:r w:rsidRPr="0040770C">
        <w:rPr>
          <w:rFonts w:ascii="Segoe UI" w:hAnsi="Segoe UI" w:cs="Segoe UI"/>
        </w:rPr>
        <w:t xml:space="preserve"> C#, Visual C++, Visual Studio</w:t>
      </w:r>
      <w:r w:rsidR="00FC1058" w:rsidRPr="0040770C">
        <w:rPr>
          <w:rFonts w:ascii="Segoe UI" w:hAnsi="Segoe UI" w:cs="Segoe UI"/>
        </w:rPr>
        <w:t>, Windows, Windows Server, and Windows Vista are trademarks of the Microsoft group of companies.</w:t>
      </w:r>
      <w:r w:rsidR="00FC1058"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3628" w:displacedByCustomXml="next"/>
    <w:sdt>
      <w:sdtPr>
        <w:rPr>
          <w:rFonts w:ascii="Segoe UI" w:eastAsia="Times New Roman" w:hAnsi="Segoe UI" w:cs="Segoe UI"/>
          <w:b w:val="0"/>
          <w:bCs w:val="0"/>
          <w:color w:val="auto"/>
          <w:sz w:val="18"/>
          <w:szCs w:val="18"/>
        </w:rPr>
        <w:id w:val="193125151"/>
        <w:docPartObj>
          <w:docPartGallery w:val="Table of Contents"/>
          <w:docPartUnique/>
        </w:docPartObj>
      </w:sdtPr>
      <w:sdtContent>
        <w:p w:rsidR="00F94529" w:rsidRDefault="00F94529">
          <w:pPr>
            <w:pStyle w:val="TOCHeading"/>
          </w:pPr>
          <w:r w:rsidRPr="00883633">
            <w:rPr>
              <w:rFonts w:ascii="Segoe UI" w:hAnsi="Segoe UI" w:cs="Segoe UI"/>
              <w:caps/>
              <w:sz w:val="24"/>
              <w:szCs w:val="24"/>
            </w:rPr>
            <w:t>Contents</w:t>
          </w:r>
        </w:p>
        <w:p w:rsidR="00F94529" w:rsidRPr="00F94529" w:rsidRDefault="00F560D8" w:rsidP="00F94529">
          <w:pPr>
            <w:pStyle w:val="TOC1"/>
            <w:rPr>
              <w:rFonts w:asciiTheme="minorHAnsi" w:eastAsiaTheme="minorEastAsia" w:hAnsiTheme="minorHAnsi" w:cstheme="minorBidi"/>
              <w:sz w:val="22"/>
              <w:szCs w:val="22"/>
            </w:rPr>
          </w:pPr>
          <w:r w:rsidRPr="00F560D8">
            <w:fldChar w:fldCharType="begin"/>
          </w:r>
          <w:r w:rsidR="00F94529">
            <w:instrText xml:space="preserve"> TOC \o "1-3" \h \z \u </w:instrText>
          </w:r>
          <w:r w:rsidRPr="00F560D8">
            <w:fldChar w:fldCharType="separate"/>
          </w:r>
          <w:hyperlink w:anchor="_Toc233596456" w:history="1">
            <w:r w:rsidR="00F94529" w:rsidRPr="00F94529">
              <w:rPr>
                <w:rStyle w:val="Hyperlink"/>
                <w:caps/>
              </w:rPr>
              <w:t>1.0 Microsoft SDL - Developer Starter Kit Content Comprehension Questions</w:t>
            </w:r>
            <w:r w:rsidR="00F94529" w:rsidRPr="00F94529">
              <w:rPr>
                <w:webHidden/>
              </w:rPr>
              <w:tab/>
            </w:r>
            <w:r w:rsidRPr="00F94529">
              <w:rPr>
                <w:webHidden/>
              </w:rPr>
              <w:fldChar w:fldCharType="begin"/>
            </w:r>
            <w:r w:rsidR="00F94529" w:rsidRPr="00F94529">
              <w:rPr>
                <w:webHidden/>
              </w:rPr>
              <w:instrText xml:space="preserve"> PAGEREF _Toc233596456 \h </w:instrText>
            </w:r>
            <w:r w:rsidRPr="00F94529">
              <w:rPr>
                <w:webHidden/>
              </w:rPr>
            </w:r>
            <w:r w:rsidRPr="00F94529">
              <w:rPr>
                <w:webHidden/>
              </w:rPr>
              <w:fldChar w:fldCharType="separate"/>
            </w:r>
            <w:r w:rsidR="00F94529" w:rsidRPr="00F94529">
              <w:rPr>
                <w:webHidden/>
              </w:rPr>
              <w:t>2</w:t>
            </w:r>
            <w:r w:rsidRPr="00F94529">
              <w:rPr>
                <w:webHidden/>
              </w:rPr>
              <w:fldChar w:fldCharType="end"/>
            </w:r>
          </w:hyperlink>
        </w:p>
        <w:p w:rsidR="00F94529" w:rsidRPr="00F94529" w:rsidRDefault="00F560D8" w:rsidP="00F94529">
          <w:pPr>
            <w:pStyle w:val="TOC2"/>
            <w:rPr>
              <w:rFonts w:asciiTheme="minorHAnsi" w:eastAsiaTheme="minorEastAsia" w:hAnsiTheme="minorHAnsi" w:cstheme="minorBidi"/>
              <w:sz w:val="22"/>
              <w:szCs w:val="22"/>
            </w:rPr>
          </w:pPr>
          <w:hyperlink w:anchor="_Toc233596457" w:history="1">
            <w:r w:rsidR="00F94529" w:rsidRPr="00F94529">
              <w:rPr>
                <w:rStyle w:val="Hyperlink"/>
                <w:caps/>
              </w:rPr>
              <w:t>1.1 Introduction</w:t>
            </w:r>
            <w:r w:rsidR="00F94529" w:rsidRPr="00F94529">
              <w:rPr>
                <w:webHidden/>
              </w:rPr>
              <w:tab/>
            </w:r>
            <w:r w:rsidRPr="00F94529">
              <w:rPr>
                <w:webHidden/>
              </w:rPr>
              <w:fldChar w:fldCharType="begin"/>
            </w:r>
            <w:r w:rsidR="00F94529" w:rsidRPr="00F94529">
              <w:rPr>
                <w:webHidden/>
              </w:rPr>
              <w:instrText xml:space="preserve"> PAGEREF _Toc233596457 \h </w:instrText>
            </w:r>
            <w:r w:rsidRPr="00F94529">
              <w:rPr>
                <w:webHidden/>
              </w:rPr>
            </w:r>
            <w:r w:rsidRPr="00F94529">
              <w:rPr>
                <w:webHidden/>
              </w:rPr>
              <w:fldChar w:fldCharType="separate"/>
            </w:r>
            <w:r w:rsidR="00F94529" w:rsidRPr="00F94529">
              <w:rPr>
                <w:webHidden/>
              </w:rPr>
              <w:t>2</w:t>
            </w:r>
            <w:r w:rsidRPr="00F94529">
              <w:rPr>
                <w:webHidden/>
              </w:rPr>
              <w:fldChar w:fldCharType="end"/>
            </w:r>
          </w:hyperlink>
        </w:p>
        <w:p w:rsidR="00F94529" w:rsidRPr="00F94529" w:rsidRDefault="00F560D8" w:rsidP="00F94529">
          <w:pPr>
            <w:pStyle w:val="TOC1"/>
            <w:rPr>
              <w:rFonts w:asciiTheme="minorHAnsi" w:eastAsiaTheme="minorEastAsia" w:hAnsiTheme="minorHAnsi" w:cstheme="minorBidi"/>
              <w:sz w:val="22"/>
              <w:szCs w:val="22"/>
            </w:rPr>
          </w:pPr>
          <w:hyperlink w:anchor="_Toc233596458" w:history="1">
            <w:r w:rsidR="00F94529" w:rsidRPr="00F94529">
              <w:rPr>
                <w:rStyle w:val="Hyperlink"/>
                <w:caps/>
              </w:rPr>
              <w:t>2.0 Code Analysis (Level 200) Questions</w:t>
            </w:r>
            <w:r w:rsidR="00F94529" w:rsidRPr="00F94529">
              <w:rPr>
                <w:webHidden/>
              </w:rPr>
              <w:tab/>
            </w:r>
            <w:r w:rsidRPr="00F94529">
              <w:rPr>
                <w:webHidden/>
              </w:rPr>
              <w:fldChar w:fldCharType="begin"/>
            </w:r>
            <w:r w:rsidR="00F94529" w:rsidRPr="00F94529">
              <w:rPr>
                <w:webHidden/>
              </w:rPr>
              <w:instrText xml:space="preserve"> PAGEREF _Toc233596458 \h </w:instrText>
            </w:r>
            <w:r w:rsidRPr="00F94529">
              <w:rPr>
                <w:webHidden/>
              </w:rPr>
            </w:r>
            <w:r w:rsidRPr="00F94529">
              <w:rPr>
                <w:webHidden/>
              </w:rPr>
              <w:fldChar w:fldCharType="separate"/>
            </w:r>
            <w:r w:rsidR="00F94529" w:rsidRPr="00F94529">
              <w:rPr>
                <w:webHidden/>
              </w:rPr>
              <w:t>2</w:t>
            </w:r>
            <w:r w:rsidRPr="00F94529">
              <w:rPr>
                <w:webHidden/>
              </w:rPr>
              <w:fldChar w:fldCharType="end"/>
            </w:r>
          </w:hyperlink>
        </w:p>
        <w:p w:rsidR="00F94529" w:rsidRDefault="00F560D8">
          <w:r>
            <w:fldChar w:fldCharType="end"/>
          </w:r>
        </w:p>
      </w:sdtContent>
    </w:sdt>
    <w:p w:rsidR="00F94529" w:rsidRDefault="00F94529">
      <w:pPr>
        <w:rPr>
          <w:b/>
          <w:caps/>
          <w:color w:val="005194"/>
          <w:kern w:val="28"/>
          <w:sz w:val="24"/>
          <w:szCs w:val="24"/>
        </w:rPr>
      </w:pPr>
      <w:r>
        <w:br w:type="page"/>
      </w:r>
    </w:p>
    <w:p w:rsidR="00FA3FE2" w:rsidRPr="00B07F86" w:rsidRDefault="00FA3FE2" w:rsidP="00B07F86">
      <w:pPr>
        <w:pStyle w:val="Heading1"/>
      </w:pPr>
      <w:bookmarkStart w:id="2" w:name="_Toc233596456"/>
      <w:r w:rsidRPr="00B07F86">
        <w:lastRenderedPageBreak/>
        <w:t xml:space="preserve">1.0 </w:t>
      </w:r>
      <w:bookmarkEnd w:id="0"/>
      <w:r w:rsidRPr="00B07F86">
        <w:t>Microsoft SDL - Developer Starter Kit Content Comprehension Questions</w:t>
      </w:r>
      <w:bookmarkEnd w:id="1"/>
      <w:bookmarkEnd w:id="2"/>
    </w:p>
    <w:p w:rsidR="00FA3FE2" w:rsidRPr="00B07F86" w:rsidRDefault="00FA3FE2" w:rsidP="00B07F86">
      <w:pPr>
        <w:pStyle w:val="Heading2"/>
        <w:rPr>
          <w:caps/>
        </w:rPr>
      </w:pPr>
      <w:bookmarkStart w:id="3" w:name="_Toc228263629"/>
      <w:bookmarkStart w:id="4" w:name="_Toc233596457"/>
      <w:r w:rsidRPr="00B07F86">
        <w:rPr>
          <w:caps/>
        </w:rPr>
        <w:t>1.1 Introduction</w:t>
      </w:r>
      <w:bookmarkEnd w:id="3"/>
      <w:bookmarkEnd w:id="4"/>
    </w:p>
    <w:p w:rsidR="00FA3FE2" w:rsidRDefault="00FA3FE2" w:rsidP="00B07F86">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sidRPr="00B07F86">
          <w:rPr>
            <w:rStyle w:val="Hyperlink"/>
          </w:rPr>
          <w:t>The Microsoft SDL 3.2 Whitepaper</w:t>
        </w:r>
      </w:hyperlink>
    </w:p>
    <w:p w:rsidR="00B07F86" w:rsidRDefault="00B07F86" w:rsidP="00B07F86"/>
    <w:p w:rsidR="00FA3FE2" w:rsidRDefault="00FA3FE2" w:rsidP="00B07F86">
      <w:r>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Code Analysis (Level 200) presentation.  These questions have been designed to enable the presenter to ascertain the extent at which the participating personnel with application development responsibilities have comprehended the subject matter addressed in the Code Analysis (Level 200) training module, as well as enabling the presenter to assess participants’ ability to apply the subject matter addressed to practical secure and trustworthy application development scenarios.</w:t>
      </w:r>
    </w:p>
    <w:p w:rsidR="00B07F86" w:rsidRDefault="00B07F86" w:rsidP="00B07F86"/>
    <w:p w:rsidR="00FA3FE2" w:rsidRDefault="00FA3FE2" w:rsidP="00B07F86">
      <w:pPr>
        <w:pStyle w:val="Heading1"/>
      </w:pPr>
      <w:bookmarkStart w:id="5" w:name="_Toc228263630"/>
      <w:bookmarkStart w:id="6" w:name="_Toc233596458"/>
      <w:r w:rsidRPr="00B07F86">
        <w:t>2.0 Code Analysis (Level 200) Questions</w:t>
      </w:r>
      <w:bookmarkEnd w:id="5"/>
      <w:bookmarkEnd w:id="6"/>
    </w:p>
    <w:p w:rsidR="00B07F86" w:rsidRPr="00B07F86" w:rsidRDefault="00B07F86" w:rsidP="00B07F86"/>
    <w:p w:rsidR="00FA3FE2" w:rsidRDefault="00FA3FE2" w:rsidP="00B07F86">
      <w:r>
        <w:rPr>
          <w:b/>
        </w:rPr>
        <w:t xml:space="preserve">Question #1: </w:t>
      </w:r>
      <w:r>
        <w:t>Microsoft PREFast is an example of what type of code analysis tool?</w:t>
      </w:r>
    </w:p>
    <w:p w:rsidR="00B07F86" w:rsidRDefault="00B07F86" w:rsidP="00B07F86"/>
    <w:p w:rsidR="00FA3FE2" w:rsidRDefault="00FA3FE2" w:rsidP="00B07F86">
      <w:pPr>
        <w:pStyle w:val="ListParagraph"/>
        <w:numPr>
          <w:ilvl w:val="0"/>
          <w:numId w:val="29"/>
        </w:numPr>
      </w:pPr>
      <w:r>
        <w:t>A static source code analysis tool.</w:t>
      </w:r>
    </w:p>
    <w:p w:rsidR="00FA3FE2" w:rsidRDefault="00FA3FE2" w:rsidP="00B07F86">
      <w:pPr>
        <w:pStyle w:val="ListParagraph"/>
        <w:numPr>
          <w:ilvl w:val="0"/>
          <w:numId w:val="29"/>
        </w:numPr>
      </w:pPr>
      <w:r>
        <w:t>A binary analysis tool.</w:t>
      </w:r>
    </w:p>
    <w:p w:rsidR="00FA3FE2" w:rsidRDefault="00FA3FE2" w:rsidP="00B07F86">
      <w:pPr>
        <w:pStyle w:val="ListParagraph"/>
        <w:numPr>
          <w:ilvl w:val="0"/>
          <w:numId w:val="29"/>
        </w:numPr>
      </w:pPr>
      <w:r>
        <w:t>A fuzz testing tool.</w:t>
      </w:r>
    </w:p>
    <w:p w:rsidR="00B07F86" w:rsidRDefault="00B07F86" w:rsidP="00B07F86"/>
    <w:p w:rsidR="00FA3FE2" w:rsidRDefault="00FA3FE2" w:rsidP="00B07F86">
      <w:r>
        <w:rPr>
          <w:b/>
        </w:rPr>
        <w:t>Answer:</w:t>
      </w:r>
      <w:r>
        <w:t xml:space="preserve"> The correct answer is “</w:t>
      </w:r>
      <w:r>
        <w:rPr>
          <w:b/>
        </w:rPr>
        <w:t>A</w:t>
      </w:r>
      <w:r>
        <w:t>”.  Microsoft PREFast analyzes the source code implementation of C and C++ applications and is therefore an example of a static source code analysis tool.</w:t>
      </w:r>
    </w:p>
    <w:p w:rsidR="00FA3FE2" w:rsidRDefault="00FA3FE2" w:rsidP="00B07F86">
      <w:pPr>
        <w:rPr>
          <w:b/>
        </w:rPr>
      </w:pPr>
    </w:p>
    <w:p w:rsidR="00B07F86" w:rsidRDefault="00B07F86" w:rsidP="00B07F86">
      <w:pPr>
        <w:rPr>
          <w:b/>
        </w:rPr>
      </w:pPr>
    </w:p>
    <w:p w:rsidR="00FA3FE2" w:rsidRDefault="00FA3FE2" w:rsidP="00B07F86">
      <w:r>
        <w:rPr>
          <w:b/>
        </w:rPr>
        <w:t xml:space="preserve">Question #2: </w:t>
      </w:r>
      <w:r>
        <w:t>True or false: Code analysis tools can be used as a replacement for security implementation and verification best practices</w:t>
      </w:r>
    </w:p>
    <w:p w:rsidR="00B07F86" w:rsidRDefault="00B07F86" w:rsidP="00B07F86"/>
    <w:p w:rsidR="00FA3FE2" w:rsidRDefault="00FA3FE2" w:rsidP="00B07F86">
      <w:pPr>
        <w:pStyle w:val="ListParagraph"/>
        <w:numPr>
          <w:ilvl w:val="0"/>
          <w:numId w:val="30"/>
        </w:numPr>
      </w:pPr>
      <w:r>
        <w:t>True.</w:t>
      </w:r>
    </w:p>
    <w:p w:rsidR="00FA3FE2" w:rsidRDefault="00FA3FE2" w:rsidP="00B07F86">
      <w:pPr>
        <w:pStyle w:val="ListParagraph"/>
        <w:numPr>
          <w:ilvl w:val="0"/>
          <w:numId w:val="30"/>
        </w:numPr>
      </w:pPr>
      <w:r>
        <w:t>False.</w:t>
      </w:r>
    </w:p>
    <w:p w:rsidR="00B07F86" w:rsidRDefault="00B07F86" w:rsidP="00B07F86"/>
    <w:p w:rsidR="00FA3FE2" w:rsidRDefault="00FA3FE2" w:rsidP="00B07F86">
      <w:r>
        <w:rPr>
          <w:b/>
        </w:rPr>
        <w:t>Answer:</w:t>
      </w:r>
      <w:r>
        <w:t xml:space="preserve"> The correct answer is “</w:t>
      </w:r>
      <w:r>
        <w:rPr>
          <w:b/>
        </w:rPr>
        <w:t>B</w:t>
      </w:r>
      <w:r>
        <w:t>” (False). While code analysis tools can be used to analyze large application source code bases, code analysis tools can not ensure that all implementation vulnerabilities will be identified.  In fact, no one security assessment tool or technique can provide such assurance. Therefore, application development teams should use code analysis tools in conjunction with other sound security implementation and verification best practices and techniques.</w:t>
      </w:r>
    </w:p>
    <w:p w:rsidR="00FA3FE2" w:rsidRDefault="00FA3FE2" w:rsidP="00B07F86">
      <w:pPr>
        <w:rPr>
          <w:b/>
        </w:rPr>
      </w:pPr>
    </w:p>
    <w:p w:rsidR="00B07F86" w:rsidRDefault="00B07F86" w:rsidP="00B07F86">
      <w:pPr>
        <w:rPr>
          <w:b/>
        </w:rPr>
      </w:pPr>
    </w:p>
    <w:p w:rsidR="00FA3FE2" w:rsidRDefault="00FA3FE2" w:rsidP="00B07F86">
      <w:r>
        <w:rPr>
          <w:b/>
        </w:rPr>
        <w:t xml:space="preserve">Question #3: </w:t>
      </w:r>
      <w:r>
        <w:t>An application development team that wishes to analyze the source code implementation of an application written in C++ can use which of the following code analysis tools?</w:t>
      </w:r>
    </w:p>
    <w:p w:rsidR="00B07F86" w:rsidRDefault="00B07F86" w:rsidP="00B07F86"/>
    <w:p w:rsidR="00FA3FE2" w:rsidRDefault="00FA3FE2" w:rsidP="00B07F86">
      <w:pPr>
        <w:pStyle w:val="ListParagraph"/>
        <w:numPr>
          <w:ilvl w:val="0"/>
          <w:numId w:val="31"/>
        </w:numPr>
      </w:pPr>
      <w:r>
        <w:t>Microsoft PREFast.</w:t>
      </w:r>
    </w:p>
    <w:p w:rsidR="00FA3FE2" w:rsidRDefault="00FA3FE2" w:rsidP="00B07F86">
      <w:pPr>
        <w:pStyle w:val="ListParagraph"/>
        <w:numPr>
          <w:ilvl w:val="0"/>
          <w:numId w:val="31"/>
        </w:numPr>
      </w:pPr>
      <w:r>
        <w:t>Microsoft Visual Studio code analysis tool (/analyze).</w:t>
      </w:r>
    </w:p>
    <w:p w:rsidR="00FA3FE2" w:rsidRDefault="00FA3FE2" w:rsidP="00B07F86">
      <w:pPr>
        <w:pStyle w:val="ListParagraph"/>
        <w:numPr>
          <w:ilvl w:val="0"/>
          <w:numId w:val="31"/>
        </w:numPr>
      </w:pPr>
      <w:r>
        <w:lastRenderedPageBreak/>
        <w:t>Answer a or b.</w:t>
      </w:r>
    </w:p>
    <w:p w:rsidR="00FA3FE2" w:rsidRDefault="00FA3FE2" w:rsidP="00B07F86">
      <w:pPr>
        <w:pStyle w:val="ListParagraph"/>
        <w:numPr>
          <w:ilvl w:val="0"/>
          <w:numId w:val="31"/>
        </w:numPr>
      </w:pPr>
      <w:r>
        <w:t>Microsoft FxCop.</w:t>
      </w:r>
    </w:p>
    <w:p w:rsidR="00FA3FE2" w:rsidRDefault="00FA3FE2" w:rsidP="00B07F86"/>
    <w:p w:rsidR="00B07F86" w:rsidRDefault="00B07F86" w:rsidP="00B07F86">
      <w:pPr>
        <w:rPr>
          <w:b/>
        </w:rPr>
      </w:pPr>
    </w:p>
    <w:p w:rsidR="00FA3FE2" w:rsidRDefault="00FA3FE2" w:rsidP="00B07F86">
      <w:r>
        <w:rPr>
          <w:b/>
        </w:rPr>
        <w:t>Answer:</w:t>
      </w:r>
      <w:r>
        <w:t xml:space="preserve"> The correct answer is “</w:t>
      </w:r>
      <w:r>
        <w:rPr>
          <w:b/>
        </w:rPr>
        <w:t>C</w:t>
      </w:r>
      <w:r>
        <w:t>”. Applications written in C++ can be analyzed with either Microsoft PREFast or the Microsoft Visual Studio code analysis feature (/analyze), making “</w:t>
      </w:r>
      <w:r>
        <w:rPr>
          <w:b/>
        </w:rPr>
        <w:t>C</w:t>
      </w:r>
      <w:r>
        <w:t>” the correct answer. Microsoft FxCop is incorrect because it is a binary analysis tool that analyzes compiled .NET Framework assemblies.</w:t>
      </w:r>
    </w:p>
    <w:p w:rsidR="00FA3FE2" w:rsidRDefault="00FA3FE2" w:rsidP="00B07F86"/>
    <w:p w:rsidR="00B07F86" w:rsidRDefault="00B07F86" w:rsidP="00B07F86"/>
    <w:p w:rsidR="00FA3FE2" w:rsidRDefault="00FA3FE2" w:rsidP="00B07F86">
      <w:r>
        <w:rPr>
          <w:b/>
        </w:rPr>
        <w:t xml:space="preserve">Question #4: </w:t>
      </w:r>
      <w:r>
        <w:t>A code analysis tool reported that a buffer overflow vulnerability exists in an application’s source code implementation. However, upon closer inspection of the reported vulnerability, the vulnerability reported was in fact not a vulnerability. This is an example of what type of automated code analysis outcome?</w:t>
      </w:r>
    </w:p>
    <w:p w:rsidR="00B07F86" w:rsidRDefault="00B07F86" w:rsidP="00B07F86"/>
    <w:p w:rsidR="00FA3FE2" w:rsidRDefault="00FA3FE2" w:rsidP="00B07F86">
      <w:pPr>
        <w:pStyle w:val="ListParagraph"/>
        <w:numPr>
          <w:ilvl w:val="0"/>
          <w:numId w:val="32"/>
        </w:numPr>
      </w:pPr>
      <w:r>
        <w:t>A false-positive.</w:t>
      </w:r>
    </w:p>
    <w:p w:rsidR="00FA3FE2" w:rsidRDefault="00FA3FE2" w:rsidP="00B07F86">
      <w:pPr>
        <w:pStyle w:val="ListParagraph"/>
        <w:numPr>
          <w:ilvl w:val="0"/>
          <w:numId w:val="32"/>
        </w:numPr>
      </w:pPr>
      <w:r>
        <w:t>A false-negative.</w:t>
      </w:r>
    </w:p>
    <w:p w:rsidR="00FA3FE2" w:rsidRDefault="00FA3FE2" w:rsidP="00B07F86">
      <w:pPr>
        <w:pStyle w:val="ListParagraph"/>
        <w:numPr>
          <w:ilvl w:val="0"/>
          <w:numId w:val="32"/>
        </w:numPr>
      </w:pPr>
      <w:r>
        <w:t>A language-centric finding.</w:t>
      </w:r>
    </w:p>
    <w:p w:rsidR="00FA3FE2" w:rsidRDefault="00FA3FE2" w:rsidP="00B07F86">
      <w:pPr>
        <w:pStyle w:val="ListParagraph"/>
        <w:numPr>
          <w:ilvl w:val="0"/>
          <w:numId w:val="32"/>
        </w:numPr>
      </w:pPr>
      <w:r>
        <w:t>Answer a and c.</w:t>
      </w:r>
    </w:p>
    <w:p w:rsidR="00B07F86" w:rsidRDefault="00B07F86" w:rsidP="00B07F86"/>
    <w:p w:rsidR="00FA3FE2" w:rsidRDefault="00FA3FE2" w:rsidP="00B07F86">
      <w:r>
        <w:rPr>
          <w:b/>
        </w:rPr>
        <w:t>Answer:</w:t>
      </w:r>
      <w:r>
        <w:t xml:space="preserve"> The correct answer is “</w:t>
      </w:r>
      <w:r>
        <w:rPr>
          <w:b/>
        </w:rPr>
        <w:t>A</w:t>
      </w:r>
      <w:r>
        <w:t>”. When a code analysis tools reports a vulnerability that is in fact not a vulnerability, this is what is known as a false-positive. A false-negative is a potential code vulnerability that is not reported and thus answer b is incorrect. Answer “C” refers to vulnerabilities that are unique to certain programming languages and is also an incorrect response for this question.</w:t>
      </w:r>
    </w:p>
    <w:p w:rsidR="00FA3FE2" w:rsidRDefault="00FA3FE2" w:rsidP="00B07F86"/>
    <w:p w:rsidR="00B07F86" w:rsidRDefault="00B07F86" w:rsidP="00B07F86"/>
    <w:p w:rsidR="00FA3FE2" w:rsidRDefault="00FA3FE2" w:rsidP="00B07F86">
      <w:r>
        <w:rPr>
          <w:b/>
        </w:rPr>
        <w:t xml:space="preserve">Question #5: </w:t>
      </w:r>
      <w:r>
        <w:t>A code analysis tool was used to analyze the implementation of an application and reported that no vulnerabilities were present. The application was released to customers, and a month later a SQL injection vulnerability was publicly reported and subsequently exploited. This is an example of what type of automated code analysis outcome?</w:t>
      </w:r>
    </w:p>
    <w:p w:rsidR="00B07F86" w:rsidRDefault="00B07F86" w:rsidP="00B07F86"/>
    <w:p w:rsidR="00FA3FE2" w:rsidRDefault="00FA3FE2" w:rsidP="00B07F86">
      <w:pPr>
        <w:pStyle w:val="ListParagraph"/>
        <w:numPr>
          <w:ilvl w:val="0"/>
          <w:numId w:val="33"/>
        </w:numPr>
      </w:pPr>
      <w:r>
        <w:t>A false-positive.</w:t>
      </w:r>
    </w:p>
    <w:p w:rsidR="00FA3FE2" w:rsidRDefault="00FA3FE2" w:rsidP="00B07F86">
      <w:pPr>
        <w:pStyle w:val="ListParagraph"/>
        <w:numPr>
          <w:ilvl w:val="0"/>
          <w:numId w:val="33"/>
        </w:numPr>
      </w:pPr>
      <w:r>
        <w:t>A false-negative.</w:t>
      </w:r>
    </w:p>
    <w:p w:rsidR="00FA3FE2" w:rsidRDefault="00FA3FE2" w:rsidP="00B07F86">
      <w:pPr>
        <w:pStyle w:val="ListParagraph"/>
        <w:numPr>
          <w:ilvl w:val="0"/>
          <w:numId w:val="33"/>
        </w:numPr>
      </w:pPr>
      <w:r>
        <w:t>A language-centric finding.</w:t>
      </w:r>
    </w:p>
    <w:p w:rsidR="00FA3FE2" w:rsidRDefault="00FA3FE2" w:rsidP="00B07F86">
      <w:pPr>
        <w:pStyle w:val="ListParagraph"/>
        <w:numPr>
          <w:ilvl w:val="0"/>
          <w:numId w:val="33"/>
        </w:numPr>
      </w:pPr>
      <w:r>
        <w:t>Answer a and c.</w:t>
      </w:r>
    </w:p>
    <w:p w:rsidR="00B07F86" w:rsidRDefault="00B07F86" w:rsidP="00B07F86"/>
    <w:p w:rsidR="00EA35C8" w:rsidRPr="00FA3FE2" w:rsidRDefault="00FA3FE2" w:rsidP="00B07F86">
      <w:r>
        <w:rPr>
          <w:b/>
        </w:rPr>
        <w:t>Answer:</w:t>
      </w:r>
      <w:r>
        <w:t xml:space="preserve"> The correct answer is “</w:t>
      </w:r>
      <w:r>
        <w:rPr>
          <w:b/>
        </w:rPr>
        <w:t>B</w:t>
      </w:r>
      <w:r>
        <w:t>”.  Whenever a code analysis tool fails to report the presence of a vulnerability that exists in an application’s implementation, this is known as a false-negative. Situations like the one described in this question are not as uncommon as people may think and provides further justification as to why code analysis tools cannot be used as replacements for other security verification techniques, such as security code review and fuzz testing.</w:t>
      </w:r>
    </w:p>
    <w:sectPr w:rsidR="00EA35C8" w:rsidRPr="00FA3FE2"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1BF" w:rsidRDefault="006B31BF" w:rsidP="0004628B">
      <w:r>
        <w:separator/>
      </w:r>
    </w:p>
  </w:endnote>
  <w:endnote w:type="continuationSeparator" w:id="0">
    <w:p w:rsidR="006B31BF" w:rsidRDefault="006B31BF"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w:t>
    </w:r>
    <w:r w:rsidR="00826D50">
      <w:rPr>
        <w:kern w:val="28"/>
      </w:rPr>
      <w:t>R KIT COMPREHENSION QUESTIONS: CODE ANALYSIS</w:t>
    </w:r>
    <w:r w:rsidRPr="00D42F52">
      <w:rPr>
        <w:sz w:val="16"/>
        <w:szCs w:val="16"/>
      </w:rPr>
      <w:tab/>
    </w:r>
    <w:fldSimple w:instr=" PAGE ">
      <w:r w:rsidR="0040770C">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1BF" w:rsidRDefault="006B31BF" w:rsidP="0004628B">
      <w:r>
        <w:separator/>
      </w:r>
    </w:p>
  </w:footnote>
  <w:footnote w:type="continuationSeparator" w:id="0">
    <w:p w:rsidR="006B31BF" w:rsidRDefault="006B31BF"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F560D8"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F560D8"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6D3C37"/>
    <w:multiLevelType w:val="hybridMultilevel"/>
    <w:tmpl w:val="7FF68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A0A6A"/>
    <w:multiLevelType w:val="multilevel"/>
    <w:tmpl w:val="94DAFC72"/>
    <w:numStyleLink w:val="StyleOutlinenumberedLeft075Hanging025"/>
  </w:abstractNum>
  <w:abstractNum w:abstractNumId="3">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5">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240EC"/>
    <w:multiLevelType w:val="hybridMultilevel"/>
    <w:tmpl w:val="A41AF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E5CC3"/>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0">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1">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00E3CAB"/>
    <w:multiLevelType w:val="hybridMultilevel"/>
    <w:tmpl w:val="70829D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4">
    <w:nsid w:val="3307627B"/>
    <w:multiLevelType w:val="multilevel"/>
    <w:tmpl w:val="94DAFC72"/>
    <w:numStyleLink w:val="StyleOutlinenumberedLeft075Hanging025"/>
  </w:abstractNum>
  <w:abstractNum w:abstractNumId="15">
    <w:nsid w:val="35F4208B"/>
    <w:multiLevelType w:val="multilevel"/>
    <w:tmpl w:val="94DAFC72"/>
    <w:numStyleLink w:val="StyleOutlinenumberedLeft075Hanging025"/>
  </w:abstractNum>
  <w:abstractNum w:abstractNumId="16">
    <w:nsid w:val="365B7064"/>
    <w:multiLevelType w:val="multilevel"/>
    <w:tmpl w:val="94DAFC72"/>
    <w:numStyleLink w:val="StyleOutlinenumberedLeft075Hanging025"/>
  </w:abstractNum>
  <w:abstractNum w:abstractNumId="17">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48F769A0"/>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6B7D61"/>
    <w:multiLevelType w:val="multilevel"/>
    <w:tmpl w:val="94DAFC72"/>
    <w:numStyleLink w:val="StyleOutlinenumberedLeft075Hanging025"/>
  </w:abstractNum>
  <w:abstractNum w:abstractNumId="21">
    <w:nsid w:val="53D015B6"/>
    <w:multiLevelType w:val="hybridMultilevel"/>
    <w:tmpl w:val="579A29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3">
    <w:nsid w:val="5C8A5B67"/>
    <w:multiLevelType w:val="hybridMultilevel"/>
    <w:tmpl w:val="A2BEB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E83761"/>
    <w:multiLevelType w:val="multilevel"/>
    <w:tmpl w:val="94DAFC72"/>
    <w:numStyleLink w:val="StyleOutlinenumberedLeft075Hanging025"/>
  </w:abstractNum>
  <w:abstractNum w:abstractNumId="25">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8">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9">
    <w:nsid w:val="7BA52B85"/>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921E71"/>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abstractNum w:abstractNumId="32">
    <w:nsid w:val="7F1B7280"/>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9"/>
  </w:num>
  <w:num w:numId="4">
    <w:abstractNumId w:val="4"/>
  </w:num>
  <w:num w:numId="5">
    <w:abstractNumId w:val="10"/>
  </w:num>
  <w:num w:numId="6">
    <w:abstractNumId w:val="13"/>
  </w:num>
  <w:num w:numId="7">
    <w:abstractNumId w:val="28"/>
  </w:num>
  <w:num w:numId="8">
    <w:abstractNumId w:val="0"/>
  </w:num>
  <w:num w:numId="9">
    <w:abstractNumId w:val="22"/>
  </w:num>
  <w:num w:numId="10">
    <w:abstractNumId w:val="26"/>
  </w:num>
  <w:num w:numId="11">
    <w:abstractNumId w:val="3"/>
  </w:num>
  <w:num w:numId="12">
    <w:abstractNumId w:val="17"/>
  </w:num>
  <w:num w:numId="13">
    <w:abstractNumId w:val="8"/>
  </w:num>
  <w:num w:numId="14">
    <w:abstractNumId w:val="5"/>
  </w:num>
  <w:num w:numId="15">
    <w:abstractNumId w:val="11"/>
  </w:num>
  <w:num w:numId="16">
    <w:abstractNumId w:val="16"/>
  </w:num>
  <w:num w:numId="17">
    <w:abstractNumId w:val="2"/>
  </w:num>
  <w:num w:numId="18">
    <w:abstractNumId w:val="14"/>
  </w:num>
  <w:num w:numId="19">
    <w:abstractNumId w:val="24"/>
  </w:num>
  <w:num w:numId="20">
    <w:abstractNumId w:val="20"/>
  </w:num>
  <w:num w:numId="21">
    <w:abstractNumId w:val="15"/>
  </w:num>
  <w:num w:numId="22">
    <w:abstractNumId w:val="19"/>
  </w:num>
  <w:num w:numId="23">
    <w:abstractNumId w:val="25"/>
  </w:num>
  <w:num w:numId="24">
    <w:abstractNumId w:val="18"/>
  </w:num>
  <w:num w:numId="25">
    <w:abstractNumId w:val="7"/>
  </w:num>
  <w:num w:numId="26">
    <w:abstractNumId w:val="30"/>
  </w:num>
  <w:num w:numId="27">
    <w:abstractNumId w:val="29"/>
  </w:num>
  <w:num w:numId="28">
    <w:abstractNumId w:val="32"/>
  </w:num>
  <w:num w:numId="29">
    <w:abstractNumId w:val="12"/>
  </w:num>
  <w:num w:numId="30">
    <w:abstractNumId w:val="1"/>
  </w:num>
  <w:num w:numId="31">
    <w:abstractNumId w:val="6"/>
  </w:num>
  <w:num w:numId="32">
    <w:abstractNumId w:val="21"/>
  </w:num>
  <w:num w:numId="33">
    <w:abstractNumId w:val="2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70C"/>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7AB"/>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1BF"/>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D50"/>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633"/>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400"/>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7B6"/>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07F86"/>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4B4"/>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297"/>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09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B6D"/>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529"/>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3FE2"/>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F94529"/>
    <w:pPr>
      <w:tabs>
        <w:tab w:val="right" w:leader="dot" w:pos="8280"/>
      </w:tabs>
      <w:spacing w:before="280" w:line="280" w:lineRule="atLeast"/>
    </w:pPr>
    <w:rPr>
      <w:b/>
      <w:noProof/>
    </w:rPr>
  </w:style>
  <w:style w:type="paragraph" w:styleId="TOC2">
    <w:name w:val="toc 2"/>
    <w:basedOn w:val="Normal"/>
    <w:autoRedefine/>
    <w:uiPriority w:val="39"/>
    <w:rsid w:val="00F94529"/>
    <w:pPr>
      <w:tabs>
        <w:tab w:val="right" w:leader="dot" w:pos="8280"/>
        <w:tab w:val="right" w:pos="900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6D2C0376-2EEF-44C0-9ECA-38FE1261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5</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7931</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2009-06-24T15:38:00Z</dcterms:created>
  <dcterms:modified xsi:type="dcterms:W3CDTF">2009-07-11T23:17:00Z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