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3C0060" w14:textId="30850DBB" w:rsidR="00173F46" w:rsidRDefault="00433A15" w:rsidP="00EC0542">
      <w:pPr>
        <w:pStyle w:val="DocumentTitle"/>
        <w:rPr>
          <w:noProof/>
          <w:lang w:eastAsia="en-US"/>
        </w:rPr>
      </w:pPr>
      <w:bookmarkStart w:id="0" w:name="_Toc117919053"/>
      <w:r>
        <w:rPr>
          <w:noProof/>
          <w:lang w:eastAsia="en-US"/>
        </w:rPr>
        <w:drawing>
          <wp:anchor distT="0" distB="0" distL="114300" distR="114300" simplePos="0" relativeHeight="251656192" behindDoc="1" locked="0" layoutInCell="1" allowOverlap="1" wp14:anchorId="0B3C02EA" wp14:editId="0B3C02EB">
            <wp:simplePos x="0" y="0"/>
            <wp:positionH relativeFrom="column">
              <wp:posOffset>3804311</wp:posOffset>
            </wp:positionH>
            <wp:positionV relativeFrom="paragraph">
              <wp:posOffset>1799112</wp:posOffset>
            </wp:positionV>
            <wp:extent cx="1601932" cy="4572000"/>
            <wp:effectExtent l="19050" t="0" r="0" b="0"/>
            <wp:wrapNone/>
            <wp:docPr id="3" name="Picture 35" descr="Print_Spl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Print_Splash"/>
                    <pic:cNvPicPr>
                      <a:picLocks noChangeAspect="1" noChangeArrowheads="1"/>
                    </pic:cNvPicPr>
                  </pic:nvPicPr>
                  <pic:blipFill>
                    <a:blip r:embed="rId8"/>
                    <a:srcRect/>
                    <a:stretch>
                      <a:fillRect/>
                    </a:stretch>
                  </pic:blipFill>
                  <pic:spPr bwMode="auto">
                    <a:xfrm>
                      <a:off x="0" y="0"/>
                      <a:ext cx="1601932" cy="4572000"/>
                    </a:xfrm>
                    <a:prstGeom prst="rect">
                      <a:avLst/>
                    </a:prstGeom>
                    <a:noFill/>
                  </pic:spPr>
                </pic:pic>
              </a:graphicData>
            </a:graphic>
            <wp14:sizeRelH relativeFrom="margin">
              <wp14:pctWidth>0</wp14:pctWidth>
            </wp14:sizeRelH>
            <wp14:sizeRelV relativeFrom="margin">
              <wp14:pctHeight>0</wp14:pctHeight>
            </wp14:sizeRelV>
          </wp:anchor>
        </w:drawing>
      </w:r>
      <w:r w:rsidR="002C6081">
        <w:rPr>
          <w:noProof/>
          <w:lang w:eastAsia="en-US"/>
        </w:rPr>
        <w:drawing>
          <wp:anchor distT="0" distB="0" distL="114300" distR="114300" simplePos="0" relativeHeight="251657216" behindDoc="0" locked="1" layoutInCell="1" allowOverlap="1" wp14:anchorId="0B3C02EC" wp14:editId="23B088F0">
            <wp:simplePos x="0" y="0"/>
            <wp:positionH relativeFrom="page">
              <wp:posOffset>5340985</wp:posOffset>
            </wp:positionH>
            <wp:positionV relativeFrom="page">
              <wp:posOffset>1005840</wp:posOffset>
            </wp:positionV>
            <wp:extent cx="1295400" cy="200025"/>
            <wp:effectExtent l="0" t="0" r="0" b="9525"/>
            <wp:wrapNone/>
            <wp:docPr id="2"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9"/>
                    <a:srcRect/>
                    <a:stretch>
                      <a:fillRect/>
                    </a:stretch>
                  </pic:blipFill>
                  <pic:spPr bwMode="auto">
                    <a:xfrm>
                      <a:off x="0" y="0"/>
                      <a:ext cx="1295400" cy="200025"/>
                    </a:xfrm>
                    <a:prstGeom prst="rect">
                      <a:avLst/>
                    </a:prstGeom>
                    <a:noFill/>
                  </pic:spPr>
                </pic:pic>
              </a:graphicData>
            </a:graphic>
            <wp14:sizeRelV relativeFrom="margin">
              <wp14:pctHeight>0</wp14:pctHeight>
            </wp14:sizeRelV>
          </wp:anchor>
        </w:drawing>
      </w:r>
      <w:bookmarkEnd w:id="0"/>
      <w:r w:rsidR="00646B3C">
        <w:rPr>
          <w:noProof/>
          <w:lang w:eastAsia="en-US"/>
        </w:rPr>
        <w:t xml:space="preserve">Microsoft Assessment and Planning </w:t>
      </w:r>
      <w:r w:rsidR="001D4436">
        <w:rPr>
          <w:noProof/>
          <w:lang w:eastAsia="en-US"/>
        </w:rPr>
        <w:t>Toolkit</w:t>
      </w:r>
      <w:r w:rsidR="00D843B8">
        <w:rPr>
          <w:noProof/>
          <w:lang w:eastAsia="en-US"/>
        </w:rPr>
        <w:t xml:space="preserve"> </w:t>
      </w:r>
      <w:r w:rsidR="003060E6">
        <w:rPr>
          <w:noProof/>
          <w:lang w:eastAsia="en-US"/>
        </w:rPr>
        <w:t>Demo Exercises</w:t>
      </w:r>
    </w:p>
    <w:p w14:paraId="0B3C0061" w14:textId="77777777" w:rsidR="00544087" w:rsidRDefault="007A7BC7" w:rsidP="007C352B">
      <w:pPr>
        <w:pStyle w:val="Byline"/>
        <w:rPr>
          <w:lang w:eastAsia="en-US"/>
        </w:rPr>
      </w:pPr>
      <w:r>
        <w:rPr>
          <w:lang w:eastAsia="en-US"/>
        </w:rPr>
        <w:t>These collections of exercises will</w:t>
      </w:r>
      <w:r w:rsidR="00587C2C">
        <w:rPr>
          <w:lang w:eastAsia="en-US"/>
        </w:rPr>
        <w:t xml:space="preserve"> </w:t>
      </w:r>
      <w:r w:rsidR="004D7284">
        <w:rPr>
          <w:lang w:eastAsia="en-US"/>
        </w:rPr>
        <w:t>j</w:t>
      </w:r>
      <w:r w:rsidR="00655817">
        <w:rPr>
          <w:lang w:eastAsia="en-US"/>
        </w:rPr>
        <w:t xml:space="preserve">umpstart </w:t>
      </w:r>
      <w:r w:rsidR="00C17AC2">
        <w:rPr>
          <w:lang w:eastAsia="en-US"/>
        </w:rPr>
        <w:t>your understanding</w:t>
      </w:r>
      <w:r w:rsidR="00C17AC2">
        <w:rPr>
          <w:lang w:eastAsia="en-US"/>
        </w:rPr>
        <w:br/>
        <w:t xml:space="preserve">of the capabilities of the </w:t>
      </w:r>
      <w:r w:rsidR="00353CDD">
        <w:rPr>
          <w:lang w:eastAsia="en-US"/>
        </w:rPr>
        <w:t>MAP</w:t>
      </w:r>
      <w:r w:rsidR="00C17AC2">
        <w:rPr>
          <w:lang w:eastAsia="en-US"/>
        </w:rPr>
        <w:t xml:space="preserve"> Toolkit.</w:t>
      </w:r>
    </w:p>
    <w:p w14:paraId="0B3C0062" w14:textId="77777777" w:rsidR="007A463C" w:rsidRPr="002F5608" w:rsidRDefault="007A463C" w:rsidP="007A463C">
      <w:pPr>
        <w:pStyle w:val="Byline"/>
        <w:rPr>
          <w:lang w:eastAsia="en-US"/>
        </w:rPr>
      </w:pPr>
    </w:p>
    <w:p w14:paraId="0B3C0063" w14:textId="77777777" w:rsidR="00173F46" w:rsidRPr="004C5E08" w:rsidRDefault="00173F46" w:rsidP="00433A15">
      <w:pPr>
        <w:pStyle w:val="TOC1"/>
        <w:rPr>
          <w:rStyle w:val="NotePrefix"/>
          <w:rFonts w:cs="Tahoma"/>
        </w:rPr>
      </w:pPr>
      <w:r w:rsidRPr="004C5E08">
        <w:rPr>
          <w:rStyle w:val="NotePrefix"/>
          <w:rFonts w:cs="Tahoma"/>
        </w:rPr>
        <w:t>Table of Contents</w:t>
      </w:r>
    </w:p>
    <w:p w14:paraId="50CB3890" w14:textId="77777777" w:rsidR="001D01B4" w:rsidRDefault="003D5E03">
      <w:pPr>
        <w:pStyle w:val="TOC2"/>
        <w:rPr>
          <w:rFonts w:asciiTheme="minorHAnsi" w:eastAsiaTheme="minorEastAsia" w:hAnsiTheme="minorHAnsi" w:cstheme="minorBidi"/>
          <w:bCs w:val="0"/>
          <w:noProof/>
          <w:kern w:val="0"/>
          <w:sz w:val="22"/>
          <w:szCs w:val="22"/>
          <w:lang w:eastAsia="en-US"/>
        </w:rPr>
      </w:pPr>
      <w:r w:rsidRPr="006A6946">
        <w:fldChar w:fldCharType="begin"/>
      </w:r>
      <w:r w:rsidR="00173F46" w:rsidRPr="006A6946">
        <w:instrText xml:space="preserve"> TOC \o "1-3" \u </w:instrText>
      </w:r>
      <w:r w:rsidRPr="006A6946">
        <w:fldChar w:fldCharType="separate"/>
      </w:r>
      <w:r w:rsidR="001D01B4">
        <w:rPr>
          <w:noProof/>
        </w:rPr>
        <w:t>Introduction</w:t>
      </w:r>
      <w:r w:rsidR="001D01B4">
        <w:rPr>
          <w:noProof/>
        </w:rPr>
        <w:tab/>
      </w:r>
      <w:r w:rsidR="001D01B4">
        <w:rPr>
          <w:noProof/>
        </w:rPr>
        <w:fldChar w:fldCharType="begin"/>
      </w:r>
      <w:r w:rsidR="001D01B4">
        <w:rPr>
          <w:noProof/>
        </w:rPr>
        <w:instrText xml:space="preserve"> PAGEREF _Toc473555197 \h </w:instrText>
      </w:r>
      <w:r w:rsidR="001D01B4">
        <w:rPr>
          <w:noProof/>
        </w:rPr>
      </w:r>
      <w:r w:rsidR="001D01B4">
        <w:rPr>
          <w:noProof/>
        </w:rPr>
        <w:fldChar w:fldCharType="separate"/>
      </w:r>
      <w:r w:rsidR="001D01B4">
        <w:rPr>
          <w:noProof/>
        </w:rPr>
        <w:t>2</w:t>
      </w:r>
      <w:r w:rsidR="001D01B4">
        <w:rPr>
          <w:noProof/>
        </w:rPr>
        <w:fldChar w:fldCharType="end"/>
      </w:r>
    </w:p>
    <w:p w14:paraId="1F45C3D5" w14:textId="77777777" w:rsidR="001D01B4" w:rsidRDefault="001D01B4">
      <w:pPr>
        <w:pStyle w:val="TOC2"/>
        <w:rPr>
          <w:rFonts w:asciiTheme="minorHAnsi" w:eastAsiaTheme="minorEastAsia" w:hAnsiTheme="minorHAnsi" w:cstheme="minorBidi"/>
          <w:bCs w:val="0"/>
          <w:noProof/>
          <w:kern w:val="0"/>
          <w:sz w:val="22"/>
          <w:szCs w:val="22"/>
          <w:lang w:eastAsia="en-US"/>
        </w:rPr>
      </w:pPr>
      <w:r>
        <w:rPr>
          <w:noProof/>
        </w:rPr>
        <w:t>Exercise 1.1: Managing databases</w:t>
      </w:r>
      <w:r>
        <w:rPr>
          <w:noProof/>
        </w:rPr>
        <w:tab/>
      </w:r>
      <w:r>
        <w:rPr>
          <w:noProof/>
        </w:rPr>
        <w:fldChar w:fldCharType="begin"/>
      </w:r>
      <w:r>
        <w:rPr>
          <w:noProof/>
        </w:rPr>
        <w:instrText xml:space="preserve"> PAGEREF _Toc473555198 \h </w:instrText>
      </w:r>
      <w:r>
        <w:rPr>
          <w:noProof/>
        </w:rPr>
      </w:r>
      <w:r>
        <w:rPr>
          <w:noProof/>
        </w:rPr>
        <w:fldChar w:fldCharType="separate"/>
      </w:r>
      <w:r>
        <w:rPr>
          <w:noProof/>
        </w:rPr>
        <w:t>4</w:t>
      </w:r>
      <w:r>
        <w:rPr>
          <w:noProof/>
        </w:rPr>
        <w:fldChar w:fldCharType="end"/>
      </w:r>
    </w:p>
    <w:p w14:paraId="52767BD9" w14:textId="77777777" w:rsidR="001D01B4" w:rsidRDefault="001D01B4">
      <w:pPr>
        <w:pStyle w:val="TOC2"/>
        <w:rPr>
          <w:rFonts w:asciiTheme="minorHAnsi" w:eastAsiaTheme="minorEastAsia" w:hAnsiTheme="minorHAnsi" w:cstheme="minorBidi"/>
          <w:bCs w:val="0"/>
          <w:noProof/>
          <w:kern w:val="0"/>
          <w:sz w:val="22"/>
          <w:szCs w:val="22"/>
          <w:lang w:eastAsia="en-US"/>
        </w:rPr>
      </w:pPr>
      <w:r>
        <w:rPr>
          <w:noProof/>
        </w:rPr>
        <w:t>Exercise 1.2: Preparing for Inventory</w:t>
      </w:r>
      <w:r>
        <w:rPr>
          <w:noProof/>
        </w:rPr>
        <w:tab/>
      </w:r>
      <w:r>
        <w:rPr>
          <w:noProof/>
        </w:rPr>
        <w:fldChar w:fldCharType="begin"/>
      </w:r>
      <w:r>
        <w:rPr>
          <w:noProof/>
        </w:rPr>
        <w:instrText xml:space="preserve"> PAGEREF _Toc473555199 \h </w:instrText>
      </w:r>
      <w:r>
        <w:rPr>
          <w:noProof/>
        </w:rPr>
      </w:r>
      <w:r>
        <w:rPr>
          <w:noProof/>
        </w:rPr>
        <w:fldChar w:fldCharType="separate"/>
      </w:r>
      <w:r>
        <w:rPr>
          <w:noProof/>
        </w:rPr>
        <w:t>5</w:t>
      </w:r>
      <w:r>
        <w:rPr>
          <w:noProof/>
        </w:rPr>
        <w:fldChar w:fldCharType="end"/>
      </w:r>
    </w:p>
    <w:p w14:paraId="267A19E3" w14:textId="77777777" w:rsidR="001D01B4" w:rsidRDefault="001D01B4">
      <w:pPr>
        <w:pStyle w:val="TOC2"/>
        <w:rPr>
          <w:rFonts w:asciiTheme="minorHAnsi" w:eastAsiaTheme="minorEastAsia" w:hAnsiTheme="minorHAnsi" w:cstheme="minorBidi"/>
          <w:bCs w:val="0"/>
          <w:noProof/>
          <w:kern w:val="0"/>
          <w:sz w:val="22"/>
          <w:szCs w:val="22"/>
          <w:lang w:eastAsia="en-US"/>
        </w:rPr>
      </w:pPr>
      <w:r>
        <w:rPr>
          <w:noProof/>
        </w:rPr>
        <w:t>Exercise 1.3: Collecting Inventory Data</w:t>
      </w:r>
      <w:r>
        <w:rPr>
          <w:noProof/>
        </w:rPr>
        <w:tab/>
      </w:r>
      <w:r>
        <w:rPr>
          <w:noProof/>
        </w:rPr>
        <w:fldChar w:fldCharType="begin"/>
      </w:r>
      <w:r>
        <w:rPr>
          <w:noProof/>
        </w:rPr>
        <w:instrText xml:space="preserve"> PAGEREF _Toc473555200 \h </w:instrText>
      </w:r>
      <w:r>
        <w:rPr>
          <w:noProof/>
        </w:rPr>
      </w:r>
      <w:r>
        <w:rPr>
          <w:noProof/>
        </w:rPr>
        <w:fldChar w:fldCharType="separate"/>
      </w:r>
      <w:r>
        <w:rPr>
          <w:noProof/>
        </w:rPr>
        <w:t>5</w:t>
      </w:r>
      <w:r>
        <w:rPr>
          <w:noProof/>
        </w:rPr>
        <w:fldChar w:fldCharType="end"/>
      </w:r>
    </w:p>
    <w:p w14:paraId="353FDC14" w14:textId="77777777" w:rsidR="001D01B4" w:rsidRDefault="001D01B4">
      <w:pPr>
        <w:pStyle w:val="TOC2"/>
        <w:rPr>
          <w:rFonts w:asciiTheme="minorHAnsi" w:eastAsiaTheme="minorEastAsia" w:hAnsiTheme="minorHAnsi" w:cstheme="minorBidi"/>
          <w:bCs w:val="0"/>
          <w:noProof/>
          <w:kern w:val="0"/>
          <w:sz w:val="22"/>
          <w:szCs w:val="22"/>
          <w:lang w:eastAsia="en-US"/>
        </w:rPr>
      </w:pPr>
      <w:r>
        <w:rPr>
          <w:noProof/>
        </w:rPr>
        <w:t>Exercise 1.4: Windows Client Readiness</w:t>
      </w:r>
      <w:r>
        <w:rPr>
          <w:noProof/>
        </w:rPr>
        <w:tab/>
      </w:r>
      <w:r>
        <w:rPr>
          <w:noProof/>
        </w:rPr>
        <w:fldChar w:fldCharType="begin"/>
      </w:r>
      <w:r>
        <w:rPr>
          <w:noProof/>
        </w:rPr>
        <w:instrText xml:space="preserve"> PAGEREF _Toc473555201 \h </w:instrText>
      </w:r>
      <w:r>
        <w:rPr>
          <w:noProof/>
        </w:rPr>
      </w:r>
      <w:r>
        <w:rPr>
          <w:noProof/>
        </w:rPr>
        <w:fldChar w:fldCharType="separate"/>
      </w:r>
      <w:r>
        <w:rPr>
          <w:noProof/>
        </w:rPr>
        <w:t>7</w:t>
      </w:r>
      <w:r>
        <w:rPr>
          <w:noProof/>
        </w:rPr>
        <w:fldChar w:fldCharType="end"/>
      </w:r>
    </w:p>
    <w:p w14:paraId="6DEAB119" w14:textId="77777777" w:rsidR="001D01B4" w:rsidRDefault="001D01B4">
      <w:pPr>
        <w:pStyle w:val="TOC2"/>
        <w:rPr>
          <w:rFonts w:asciiTheme="minorHAnsi" w:eastAsiaTheme="minorEastAsia" w:hAnsiTheme="minorHAnsi" w:cstheme="minorBidi"/>
          <w:bCs w:val="0"/>
          <w:noProof/>
          <w:kern w:val="0"/>
          <w:sz w:val="22"/>
          <w:szCs w:val="22"/>
          <w:lang w:eastAsia="en-US"/>
        </w:rPr>
      </w:pPr>
      <w:r>
        <w:rPr>
          <w:noProof/>
        </w:rPr>
        <w:t>Exercise 1.5: Client Custom Assessment Properties</w:t>
      </w:r>
      <w:r>
        <w:rPr>
          <w:noProof/>
        </w:rPr>
        <w:tab/>
      </w:r>
      <w:r>
        <w:rPr>
          <w:noProof/>
        </w:rPr>
        <w:fldChar w:fldCharType="begin"/>
      </w:r>
      <w:r>
        <w:rPr>
          <w:noProof/>
        </w:rPr>
        <w:instrText xml:space="preserve"> PAGEREF _Toc473555202 \h </w:instrText>
      </w:r>
      <w:r>
        <w:rPr>
          <w:noProof/>
        </w:rPr>
      </w:r>
      <w:r>
        <w:rPr>
          <w:noProof/>
        </w:rPr>
        <w:fldChar w:fldCharType="separate"/>
      </w:r>
      <w:r>
        <w:rPr>
          <w:noProof/>
        </w:rPr>
        <w:t>13</w:t>
      </w:r>
      <w:r>
        <w:rPr>
          <w:noProof/>
        </w:rPr>
        <w:fldChar w:fldCharType="end"/>
      </w:r>
    </w:p>
    <w:p w14:paraId="5F98F102" w14:textId="77777777" w:rsidR="001D01B4" w:rsidRDefault="001D01B4">
      <w:pPr>
        <w:pStyle w:val="TOC2"/>
        <w:rPr>
          <w:rFonts w:asciiTheme="minorHAnsi" w:eastAsiaTheme="minorEastAsia" w:hAnsiTheme="minorHAnsi" w:cstheme="minorBidi"/>
          <w:bCs w:val="0"/>
          <w:noProof/>
          <w:kern w:val="0"/>
          <w:sz w:val="22"/>
          <w:szCs w:val="22"/>
          <w:lang w:eastAsia="en-US"/>
        </w:rPr>
      </w:pPr>
      <w:r>
        <w:rPr>
          <w:noProof/>
        </w:rPr>
        <w:t>Exercise 1.6: Internet Explorer Discovery</w:t>
      </w:r>
      <w:r>
        <w:rPr>
          <w:noProof/>
        </w:rPr>
        <w:tab/>
      </w:r>
      <w:r>
        <w:rPr>
          <w:noProof/>
        </w:rPr>
        <w:fldChar w:fldCharType="begin"/>
      </w:r>
      <w:r>
        <w:rPr>
          <w:noProof/>
        </w:rPr>
        <w:instrText xml:space="preserve"> PAGEREF _Toc473555203 \h </w:instrText>
      </w:r>
      <w:r>
        <w:rPr>
          <w:noProof/>
        </w:rPr>
      </w:r>
      <w:r>
        <w:rPr>
          <w:noProof/>
        </w:rPr>
        <w:fldChar w:fldCharType="separate"/>
      </w:r>
      <w:r>
        <w:rPr>
          <w:noProof/>
        </w:rPr>
        <w:t>14</w:t>
      </w:r>
      <w:r>
        <w:rPr>
          <w:noProof/>
        </w:rPr>
        <w:fldChar w:fldCharType="end"/>
      </w:r>
    </w:p>
    <w:p w14:paraId="0962CD58" w14:textId="77777777" w:rsidR="001D01B4" w:rsidRDefault="001D01B4">
      <w:pPr>
        <w:pStyle w:val="TOC2"/>
        <w:rPr>
          <w:rFonts w:asciiTheme="minorHAnsi" w:eastAsiaTheme="minorEastAsia" w:hAnsiTheme="minorHAnsi" w:cstheme="minorBidi"/>
          <w:bCs w:val="0"/>
          <w:noProof/>
          <w:kern w:val="0"/>
          <w:sz w:val="22"/>
          <w:szCs w:val="22"/>
          <w:lang w:eastAsia="en-US"/>
        </w:rPr>
      </w:pPr>
      <w:r>
        <w:rPr>
          <w:noProof/>
        </w:rPr>
        <w:t>Exercise 1.7: Microsoft Office Assessment</w:t>
      </w:r>
      <w:r>
        <w:rPr>
          <w:noProof/>
        </w:rPr>
        <w:tab/>
      </w:r>
      <w:r>
        <w:rPr>
          <w:noProof/>
        </w:rPr>
        <w:fldChar w:fldCharType="begin"/>
      </w:r>
      <w:r>
        <w:rPr>
          <w:noProof/>
        </w:rPr>
        <w:instrText xml:space="preserve"> PAGEREF _Toc473555204 \h </w:instrText>
      </w:r>
      <w:r>
        <w:rPr>
          <w:noProof/>
        </w:rPr>
      </w:r>
      <w:r>
        <w:rPr>
          <w:noProof/>
        </w:rPr>
        <w:fldChar w:fldCharType="separate"/>
      </w:r>
      <w:r>
        <w:rPr>
          <w:noProof/>
        </w:rPr>
        <w:t>15</w:t>
      </w:r>
      <w:r>
        <w:rPr>
          <w:noProof/>
        </w:rPr>
        <w:fldChar w:fldCharType="end"/>
      </w:r>
    </w:p>
    <w:p w14:paraId="2E6C66DC" w14:textId="77777777" w:rsidR="001D01B4" w:rsidRDefault="001D01B4">
      <w:pPr>
        <w:pStyle w:val="TOC2"/>
        <w:rPr>
          <w:rFonts w:asciiTheme="minorHAnsi" w:eastAsiaTheme="minorEastAsia" w:hAnsiTheme="minorHAnsi" w:cstheme="minorBidi"/>
          <w:bCs w:val="0"/>
          <w:noProof/>
          <w:kern w:val="0"/>
          <w:sz w:val="22"/>
          <w:szCs w:val="22"/>
          <w:lang w:eastAsia="en-US"/>
        </w:rPr>
      </w:pPr>
      <w:r>
        <w:rPr>
          <w:noProof/>
        </w:rPr>
        <w:t>Exercise 2.1: Windows Server Readiness</w:t>
      </w:r>
      <w:r>
        <w:rPr>
          <w:noProof/>
        </w:rPr>
        <w:tab/>
      </w:r>
      <w:r>
        <w:rPr>
          <w:noProof/>
        </w:rPr>
        <w:fldChar w:fldCharType="begin"/>
      </w:r>
      <w:r>
        <w:rPr>
          <w:noProof/>
        </w:rPr>
        <w:instrText xml:space="preserve"> PAGEREF _Toc473555205 \h </w:instrText>
      </w:r>
      <w:r>
        <w:rPr>
          <w:noProof/>
        </w:rPr>
      </w:r>
      <w:r>
        <w:rPr>
          <w:noProof/>
        </w:rPr>
        <w:fldChar w:fldCharType="separate"/>
      </w:r>
      <w:r>
        <w:rPr>
          <w:noProof/>
        </w:rPr>
        <w:t>17</w:t>
      </w:r>
      <w:r>
        <w:rPr>
          <w:noProof/>
        </w:rPr>
        <w:fldChar w:fldCharType="end"/>
      </w:r>
    </w:p>
    <w:p w14:paraId="0FB2E11D" w14:textId="77777777" w:rsidR="001D01B4" w:rsidRDefault="001D01B4">
      <w:pPr>
        <w:pStyle w:val="TOC2"/>
        <w:rPr>
          <w:rFonts w:asciiTheme="minorHAnsi" w:eastAsiaTheme="minorEastAsia" w:hAnsiTheme="minorHAnsi" w:cstheme="minorBidi"/>
          <w:bCs w:val="0"/>
          <w:noProof/>
          <w:kern w:val="0"/>
          <w:sz w:val="22"/>
          <w:szCs w:val="22"/>
          <w:lang w:eastAsia="en-US"/>
        </w:rPr>
      </w:pPr>
      <w:r>
        <w:rPr>
          <w:noProof/>
        </w:rPr>
        <w:t>Exercise 2.2: Server Custom Assessment Properties</w:t>
      </w:r>
      <w:r>
        <w:rPr>
          <w:noProof/>
        </w:rPr>
        <w:tab/>
      </w:r>
      <w:r>
        <w:rPr>
          <w:noProof/>
        </w:rPr>
        <w:fldChar w:fldCharType="begin"/>
      </w:r>
      <w:r>
        <w:rPr>
          <w:noProof/>
        </w:rPr>
        <w:instrText xml:space="preserve"> PAGEREF _Toc473555206 \h </w:instrText>
      </w:r>
      <w:r>
        <w:rPr>
          <w:noProof/>
        </w:rPr>
      </w:r>
      <w:r>
        <w:rPr>
          <w:noProof/>
        </w:rPr>
        <w:fldChar w:fldCharType="separate"/>
      </w:r>
      <w:r>
        <w:rPr>
          <w:noProof/>
        </w:rPr>
        <w:t>21</w:t>
      </w:r>
      <w:r>
        <w:rPr>
          <w:noProof/>
        </w:rPr>
        <w:fldChar w:fldCharType="end"/>
      </w:r>
    </w:p>
    <w:p w14:paraId="5C72CB2F" w14:textId="77777777" w:rsidR="001D01B4" w:rsidRDefault="001D01B4">
      <w:pPr>
        <w:pStyle w:val="TOC2"/>
        <w:rPr>
          <w:rFonts w:asciiTheme="minorHAnsi" w:eastAsiaTheme="minorEastAsia" w:hAnsiTheme="minorHAnsi" w:cstheme="minorBidi"/>
          <w:bCs w:val="0"/>
          <w:noProof/>
          <w:kern w:val="0"/>
          <w:sz w:val="22"/>
          <w:szCs w:val="22"/>
          <w:lang w:eastAsia="en-US"/>
        </w:rPr>
      </w:pPr>
      <w:r>
        <w:rPr>
          <w:noProof/>
        </w:rPr>
        <w:t>Exercise 2.3: Collecting Performance Data</w:t>
      </w:r>
      <w:r>
        <w:rPr>
          <w:noProof/>
        </w:rPr>
        <w:tab/>
      </w:r>
      <w:r>
        <w:rPr>
          <w:noProof/>
        </w:rPr>
        <w:fldChar w:fldCharType="begin"/>
      </w:r>
      <w:r>
        <w:rPr>
          <w:noProof/>
        </w:rPr>
        <w:instrText xml:space="preserve"> PAGEREF _Toc473555207 \h </w:instrText>
      </w:r>
      <w:r>
        <w:rPr>
          <w:noProof/>
        </w:rPr>
      </w:r>
      <w:r>
        <w:rPr>
          <w:noProof/>
        </w:rPr>
        <w:fldChar w:fldCharType="separate"/>
      </w:r>
      <w:r>
        <w:rPr>
          <w:noProof/>
        </w:rPr>
        <w:t>2</w:t>
      </w:r>
      <w:r>
        <w:rPr>
          <w:noProof/>
        </w:rPr>
        <w:t>2</w:t>
      </w:r>
      <w:r>
        <w:rPr>
          <w:noProof/>
        </w:rPr>
        <w:fldChar w:fldCharType="end"/>
      </w:r>
    </w:p>
    <w:p w14:paraId="3AE9A603" w14:textId="77777777" w:rsidR="001D01B4" w:rsidRDefault="001D01B4">
      <w:pPr>
        <w:pStyle w:val="TOC2"/>
        <w:rPr>
          <w:rFonts w:asciiTheme="minorHAnsi" w:eastAsiaTheme="minorEastAsia" w:hAnsiTheme="minorHAnsi" w:cstheme="minorBidi"/>
          <w:bCs w:val="0"/>
          <w:noProof/>
          <w:kern w:val="0"/>
          <w:sz w:val="22"/>
          <w:szCs w:val="22"/>
          <w:lang w:eastAsia="en-US"/>
        </w:rPr>
      </w:pPr>
      <w:r>
        <w:rPr>
          <w:noProof/>
        </w:rPr>
        <w:t>Exercise 2.4: Performance Reporting</w:t>
      </w:r>
      <w:r>
        <w:rPr>
          <w:noProof/>
        </w:rPr>
        <w:tab/>
      </w:r>
      <w:r>
        <w:rPr>
          <w:noProof/>
        </w:rPr>
        <w:fldChar w:fldCharType="begin"/>
      </w:r>
      <w:r>
        <w:rPr>
          <w:noProof/>
        </w:rPr>
        <w:instrText xml:space="preserve"> PAGEREF _Toc473555208 \h </w:instrText>
      </w:r>
      <w:r>
        <w:rPr>
          <w:noProof/>
        </w:rPr>
      </w:r>
      <w:r>
        <w:rPr>
          <w:noProof/>
        </w:rPr>
        <w:fldChar w:fldCharType="separate"/>
      </w:r>
      <w:r>
        <w:rPr>
          <w:noProof/>
        </w:rPr>
        <w:t>23</w:t>
      </w:r>
      <w:r>
        <w:rPr>
          <w:noProof/>
        </w:rPr>
        <w:fldChar w:fldCharType="end"/>
      </w:r>
    </w:p>
    <w:p w14:paraId="3092960F" w14:textId="77777777" w:rsidR="001D01B4" w:rsidRDefault="001D01B4">
      <w:pPr>
        <w:pStyle w:val="TOC2"/>
        <w:rPr>
          <w:rFonts w:asciiTheme="minorHAnsi" w:eastAsiaTheme="minorEastAsia" w:hAnsiTheme="minorHAnsi" w:cstheme="minorBidi"/>
          <w:bCs w:val="0"/>
          <w:noProof/>
          <w:kern w:val="0"/>
          <w:sz w:val="22"/>
          <w:szCs w:val="22"/>
          <w:lang w:eastAsia="en-US"/>
        </w:rPr>
      </w:pPr>
      <w:r>
        <w:rPr>
          <w:noProof/>
        </w:rPr>
        <w:t>Exercise 3.1: Server Consolidation by Virtualization</w:t>
      </w:r>
      <w:r>
        <w:rPr>
          <w:noProof/>
        </w:rPr>
        <w:tab/>
      </w:r>
      <w:r>
        <w:rPr>
          <w:noProof/>
        </w:rPr>
        <w:fldChar w:fldCharType="begin"/>
      </w:r>
      <w:r>
        <w:rPr>
          <w:noProof/>
        </w:rPr>
        <w:instrText xml:space="preserve"> PAGEREF _Toc473555209 \h </w:instrText>
      </w:r>
      <w:r>
        <w:rPr>
          <w:noProof/>
        </w:rPr>
      </w:r>
      <w:r>
        <w:rPr>
          <w:noProof/>
        </w:rPr>
        <w:fldChar w:fldCharType="separate"/>
      </w:r>
      <w:r>
        <w:rPr>
          <w:noProof/>
        </w:rPr>
        <w:t>24</w:t>
      </w:r>
      <w:r>
        <w:rPr>
          <w:noProof/>
        </w:rPr>
        <w:fldChar w:fldCharType="end"/>
      </w:r>
    </w:p>
    <w:p w14:paraId="0293968B" w14:textId="77777777" w:rsidR="001D01B4" w:rsidRDefault="001D01B4">
      <w:pPr>
        <w:pStyle w:val="TOC2"/>
        <w:rPr>
          <w:rFonts w:asciiTheme="minorHAnsi" w:eastAsiaTheme="minorEastAsia" w:hAnsiTheme="minorHAnsi" w:cstheme="minorBidi"/>
          <w:bCs w:val="0"/>
          <w:noProof/>
          <w:kern w:val="0"/>
          <w:sz w:val="22"/>
          <w:szCs w:val="22"/>
          <w:lang w:eastAsia="en-US"/>
        </w:rPr>
      </w:pPr>
      <w:r>
        <w:rPr>
          <w:noProof/>
        </w:rPr>
        <w:t>Exercise 3.2: Discovering VMware Virtualization</w:t>
      </w:r>
      <w:r>
        <w:rPr>
          <w:noProof/>
        </w:rPr>
        <w:tab/>
      </w:r>
      <w:r>
        <w:rPr>
          <w:noProof/>
        </w:rPr>
        <w:fldChar w:fldCharType="begin"/>
      </w:r>
      <w:r>
        <w:rPr>
          <w:noProof/>
        </w:rPr>
        <w:instrText xml:space="preserve"> PAGEREF _Toc473555210 \h </w:instrText>
      </w:r>
      <w:r>
        <w:rPr>
          <w:noProof/>
        </w:rPr>
      </w:r>
      <w:r>
        <w:rPr>
          <w:noProof/>
        </w:rPr>
        <w:fldChar w:fldCharType="separate"/>
      </w:r>
      <w:r>
        <w:rPr>
          <w:noProof/>
        </w:rPr>
        <w:t>27</w:t>
      </w:r>
      <w:r>
        <w:rPr>
          <w:noProof/>
        </w:rPr>
        <w:fldChar w:fldCharType="end"/>
      </w:r>
    </w:p>
    <w:p w14:paraId="730304D8" w14:textId="77777777" w:rsidR="001D01B4" w:rsidRDefault="001D01B4">
      <w:pPr>
        <w:pStyle w:val="TOC2"/>
        <w:rPr>
          <w:rFonts w:asciiTheme="minorHAnsi" w:eastAsiaTheme="minorEastAsia" w:hAnsiTheme="minorHAnsi" w:cstheme="minorBidi"/>
          <w:bCs w:val="0"/>
          <w:noProof/>
          <w:kern w:val="0"/>
          <w:sz w:val="22"/>
          <w:szCs w:val="22"/>
          <w:lang w:eastAsia="en-US"/>
        </w:rPr>
      </w:pPr>
      <w:r>
        <w:rPr>
          <w:noProof/>
        </w:rPr>
        <w:t>Exercise 3.3: Windows Azure Platform Migration</w:t>
      </w:r>
      <w:r>
        <w:rPr>
          <w:noProof/>
        </w:rPr>
        <w:tab/>
      </w:r>
      <w:r>
        <w:rPr>
          <w:noProof/>
        </w:rPr>
        <w:fldChar w:fldCharType="begin"/>
      </w:r>
      <w:r>
        <w:rPr>
          <w:noProof/>
        </w:rPr>
        <w:instrText xml:space="preserve"> PAGEREF _Toc473555211 \h </w:instrText>
      </w:r>
      <w:r>
        <w:rPr>
          <w:noProof/>
        </w:rPr>
      </w:r>
      <w:r>
        <w:rPr>
          <w:noProof/>
        </w:rPr>
        <w:fldChar w:fldCharType="separate"/>
      </w:r>
      <w:r>
        <w:rPr>
          <w:noProof/>
        </w:rPr>
        <w:t>28</w:t>
      </w:r>
      <w:r>
        <w:rPr>
          <w:noProof/>
        </w:rPr>
        <w:fldChar w:fldCharType="end"/>
      </w:r>
    </w:p>
    <w:p w14:paraId="55DDD512" w14:textId="77777777" w:rsidR="001D01B4" w:rsidRDefault="001D01B4">
      <w:pPr>
        <w:pStyle w:val="TOC2"/>
        <w:rPr>
          <w:rFonts w:asciiTheme="minorHAnsi" w:eastAsiaTheme="minorEastAsia" w:hAnsiTheme="minorHAnsi" w:cstheme="minorBidi"/>
          <w:bCs w:val="0"/>
          <w:noProof/>
          <w:kern w:val="0"/>
          <w:sz w:val="22"/>
          <w:szCs w:val="22"/>
          <w:lang w:eastAsia="en-US"/>
        </w:rPr>
      </w:pPr>
      <w:r>
        <w:rPr>
          <w:noProof/>
        </w:rPr>
        <w:t>Exercise 4.1: Discovering SQL Server</w:t>
      </w:r>
      <w:r>
        <w:rPr>
          <w:noProof/>
        </w:rPr>
        <w:tab/>
      </w:r>
      <w:r>
        <w:rPr>
          <w:noProof/>
        </w:rPr>
        <w:fldChar w:fldCharType="begin"/>
      </w:r>
      <w:r>
        <w:rPr>
          <w:noProof/>
        </w:rPr>
        <w:instrText xml:space="preserve"> PAGEREF _Toc473555212 \h </w:instrText>
      </w:r>
      <w:r>
        <w:rPr>
          <w:noProof/>
        </w:rPr>
      </w:r>
      <w:r>
        <w:rPr>
          <w:noProof/>
        </w:rPr>
        <w:fldChar w:fldCharType="separate"/>
      </w:r>
      <w:r>
        <w:rPr>
          <w:noProof/>
        </w:rPr>
        <w:t>30</w:t>
      </w:r>
      <w:r>
        <w:rPr>
          <w:noProof/>
        </w:rPr>
        <w:fldChar w:fldCharType="end"/>
      </w:r>
    </w:p>
    <w:p w14:paraId="3A43F505" w14:textId="77777777" w:rsidR="001D01B4" w:rsidRDefault="001D01B4">
      <w:pPr>
        <w:pStyle w:val="TOC2"/>
        <w:rPr>
          <w:rFonts w:asciiTheme="minorHAnsi" w:eastAsiaTheme="minorEastAsia" w:hAnsiTheme="minorHAnsi" w:cstheme="minorBidi"/>
          <w:bCs w:val="0"/>
          <w:noProof/>
          <w:kern w:val="0"/>
          <w:sz w:val="22"/>
          <w:szCs w:val="22"/>
          <w:lang w:eastAsia="en-US"/>
        </w:rPr>
      </w:pPr>
      <w:r>
        <w:rPr>
          <w:noProof/>
        </w:rPr>
        <w:t>Exercise 5.1: Discovering Linux Installations</w:t>
      </w:r>
      <w:r>
        <w:rPr>
          <w:noProof/>
        </w:rPr>
        <w:tab/>
      </w:r>
      <w:r>
        <w:rPr>
          <w:noProof/>
        </w:rPr>
        <w:fldChar w:fldCharType="begin"/>
      </w:r>
      <w:r>
        <w:rPr>
          <w:noProof/>
        </w:rPr>
        <w:instrText xml:space="preserve"> PAGEREF _Toc473555213 \h </w:instrText>
      </w:r>
      <w:r>
        <w:rPr>
          <w:noProof/>
        </w:rPr>
      </w:r>
      <w:r>
        <w:rPr>
          <w:noProof/>
        </w:rPr>
        <w:fldChar w:fldCharType="separate"/>
      </w:r>
      <w:r>
        <w:rPr>
          <w:noProof/>
        </w:rPr>
        <w:t>32</w:t>
      </w:r>
      <w:r>
        <w:rPr>
          <w:noProof/>
        </w:rPr>
        <w:fldChar w:fldCharType="end"/>
      </w:r>
    </w:p>
    <w:p w14:paraId="5C1BA6B8" w14:textId="77777777" w:rsidR="001D01B4" w:rsidRDefault="001D01B4">
      <w:pPr>
        <w:pStyle w:val="TOC2"/>
        <w:rPr>
          <w:rFonts w:asciiTheme="minorHAnsi" w:eastAsiaTheme="minorEastAsia" w:hAnsiTheme="minorHAnsi" w:cstheme="minorBidi"/>
          <w:bCs w:val="0"/>
          <w:noProof/>
          <w:kern w:val="0"/>
          <w:sz w:val="22"/>
          <w:szCs w:val="22"/>
          <w:lang w:eastAsia="en-US"/>
        </w:rPr>
      </w:pPr>
      <w:r>
        <w:rPr>
          <w:noProof/>
        </w:rPr>
        <w:t>Appendix A: Resource Links</w:t>
      </w:r>
      <w:r>
        <w:rPr>
          <w:noProof/>
        </w:rPr>
        <w:tab/>
      </w:r>
      <w:r>
        <w:rPr>
          <w:noProof/>
        </w:rPr>
        <w:fldChar w:fldCharType="begin"/>
      </w:r>
      <w:r>
        <w:rPr>
          <w:noProof/>
        </w:rPr>
        <w:instrText xml:space="preserve"> PAGEREF _Toc473555214 \h </w:instrText>
      </w:r>
      <w:r>
        <w:rPr>
          <w:noProof/>
        </w:rPr>
      </w:r>
      <w:r>
        <w:rPr>
          <w:noProof/>
        </w:rPr>
        <w:fldChar w:fldCharType="separate"/>
      </w:r>
      <w:r>
        <w:rPr>
          <w:noProof/>
        </w:rPr>
        <w:t>34</w:t>
      </w:r>
      <w:r>
        <w:rPr>
          <w:noProof/>
        </w:rPr>
        <w:fldChar w:fldCharType="end"/>
      </w:r>
    </w:p>
    <w:p w14:paraId="2BD7BBE2" w14:textId="77777777" w:rsidR="001D01B4" w:rsidRDefault="001D01B4">
      <w:pPr>
        <w:pStyle w:val="TOC2"/>
        <w:rPr>
          <w:rFonts w:asciiTheme="minorHAnsi" w:eastAsiaTheme="minorEastAsia" w:hAnsiTheme="minorHAnsi" w:cstheme="minorBidi"/>
          <w:bCs w:val="0"/>
          <w:noProof/>
          <w:kern w:val="0"/>
          <w:sz w:val="22"/>
          <w:szCs w:val="22"/>
          <w:lang w:eastAsia="en-US"/>
        </w:rPr>
      </w:pPr>
      <w:r>
        <w:rPr>
          <w:noProof/>
        </w:rPr>
        <w:t>Appendix B: Installing the MAP Toolkit</w:t>
      </w:r>
      <w:r>
        <w:rPr>
          <w:noProof/>
        </w:rPr>
        <w:tab/>
      </w:r>
      <w:r>
        <w:rPr>
          <w:noProof/>
        </w:rPr>
        <w:fldChar w:fldCharType="begin"/>
      </w:r>
      <w:r>
        <w:rPr>
          <w:noProof/>
        </w:rPr>
        <w:instrText xml:space="preserve"> PAGEREF _Toc473555215 \h </w:instrText>
      </w:r>
      <w:r>
        <w:rPr>
          <w:noProof/>
        </w:rPr>
      </w:r>
      <w:r>
        <w:rPr>
          <w:noProof/>
        </w:rPr>
        <w:fldChar w:fldCharType="separate"/>
      </w:r>
      <w:r>
        <w:rPr>
          <w:noProof/>
        </w:rPr>
        <w:t>35</w:t>
      </w:r>
      <w:r>
        <w:rPr>
          <w:noProof/>
        </w:rPr>
        <w:fldChar w:fldCharType="end"/>
      </w:r>
    </w:p>
    <w:p w14:paraId="0B3C0079" w14:textId="77777777" w:rsidR="00173F46" w:rsidRPr="002F5608" w:rsidRDefault="003D5E03" w:rsidP="00EC0542">
      <w:r w:rsidRPr="006A6946">
        <w:fldChar w:fldCharType="end"/>
      </w:r>
    </w:p>
    <w:p w14:paraId="0B3C007A" w14:textId="77777777" w:rsidR="00173F46" w:rsidRPr="002F5608" w:rsidRDefault="00173F46" w:rsidP="00EC0542">
      <w:pPr>
        <w:pStyle w:val="Legalese"/>
        <w:sectPr w:rsidR="00173F46" w:rsidRPr="002F5608" w:rsidSect="00F22E74">
          <w:footerReference w:type="even" r:id="rId10"/>
          <w:footerReference w:type="first" r:id="rId11"/>
          <w:pgSz w:w="12240" w:h="15840" w:code="1"/>
          <w:pgMar w:top="1440" w:right="1800" w:bottom="1440" w:left="1800" w:header="720" w:footer="720" w:gutter="0"/>
          <w:cols w:space="720"/>
          <w:titlePg/>
          <w:docGrid w:linePitch="360"/>
        </w:sectPr>
      </w:pPr>
    </w:p>
    <w:p w14:paraId="0B3C007B" w14:textId="77777777" w:rsidR="00173F46" w:rsidRDefault="00173F46" w:rsidP="00EC0542">
      <w:pPr>
        <w:pStyle w:val="Legalese"/>
      </w:pPr>
      <w:r>
        <w:lastRenderedPageBreak/>
        <w:t>Information in this document, including URL and other Internet Web site references, is subject to change without notice.</w:t>
      </w:r>
      <w:r w:rsidR="003504D2">
        <w:t xml:space="preserve"> </w:t>
      </w:r>
      <w:r>
        <w:t xml:space="preserve">Unless otherwise noted, the example companies, organizations, products, domain names, e-mail addresses, logos, people, places, and events depicted herein are fictitious, and no association with any real company, organization, product, domain name, e-mail address, logo, person, place, or event is intended or should be inferred. 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0B3C007C" w14:textId="77777777" w:rsidR="00173F46" w:rsidRPr="0097576B" w:rsidRDefault="00173F46" w:rsidP="00EC0542">
      <w:pPr>
        <w:pStyle w:val="Legalese"/>
      </w:pPr>
      <w:r w:rsidRPr="0097576B">
        <w:t>The names of manufacturers, products, or URLs are provided for informational purposes only and Microsoft makes no representations and warranties, either expressed, implied, or statutory, regarding these manufacturers or the use of the products with any Microsoft technologies. The inclusion of a manufacturer or product does not imply endorsement of Microsoft of the manufacturer or product.</w:t>
      </w:r>
      <w:r w:rsidR="003504D2">
        <w:t xml:space="preserve"> </w:t>
      </w:r>
      <w:r w:rsidRPr="0097576B">
        <w:t>Links are provided to third party sites.</w:t>
      </w:r>
      <w:r w:rsidR="003504D2">
        <w:t xml:space="preserve"> </w:t>
      </w:r>
      <w:r w:rsidRPr="0097576B">
        <w:t>Such sites are not under the control of Microsoft and Microsoft is not responsible for the contents of any linked site or any link contained in a linked site, or any changes or updates to such sites. Microsoft is not responsible for webcasting or any other form of transmission received from any linked site. Microsoft is providing these links to you only as a convenience, and the inclusion of any link does not imply endorsement of Microsoft of the site or the products contained therein.</w:t>
      </w:r>
    </w:p>
    <w:p w14:paraId="0B3C007D" w14:textId="77777777" w:rsidR="00173F46" w:rsidRDefault="00173F46" w:rsidP="00EC0542">
      <w:pPr>
        <w:pStyle w:val="Legalese"/>
      </w:pPr>
      <w:r>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14:paraId="0B3C007E" w14:textId="7D28B3A5" w:rsidR="00173F46" w:rsidRDefault="00173F46" w:rsidP="00EC0542">
      <w:pPr>
        <w:pStyle w:val="Legalese"/>
      </w:pPr>
      <w:r>
        <w:t xml:space="preserve">Copyright © </w:t>
      </w:r>
      <w:r w:rsidR="00B36D69">
        <w:t>201</w:t>
      </w:r>
      <w:r w:rsidR="00241414">
        <w:t>7</w:t>
      </w:r>
      <w:r w:rsidR="004F0280">
        <w:t xml:space="preserve"> </w:t>
      </w:r>
      <w:r>
        <w:t>Microsoft Corporation. All rights reserved.</w:t>
      </w:r>
    </w:p>
    <w:p w14:paraId="0B3C007F" w14:textId="77777777" w:rsidR="00173F46" w:rsidRDefault="00173F46" w:rsidP="00EC0542">
      <w:pPr>
        <w:pStyle w:val="Legalese"/>
      </w:pPr>
      <w:r>
        <w:t>Microsoft</w:t>
      </w:r>
      <w:r w:rsidR="00DD513B">
        <w:t xml:space="preserve">, Active Directory, Hyper-V, Windows, </w:t>
      </w:r>
      <w:r w:rsidR="00D74E50">
        <w:t xml:space="preserve">Windows7, </w:t>
      </w:r>
      <w:r w:rsidR="00EF18AD">
        <w:t>Windows Server,</w:t>
      </w:r>
      <w:r w:rsidR="00FF0589">
        <w:t xml:space="preserve"> </w:t>
      </w:r>
      <w:r w:rsidR="00DD513B">
        <w:t>and Windows Vista</w:t>
      </w:r>
      <w:r w:rsidR="004D7284">
        <w:t xml:space="preserve"> </w:t>
      </w:r>
      <w:r>
        <w:t>are either registered trademarks or trademarks of Microsoft Corporation in the United States and/or other countries.</w:t>
      </w:r>
    </w:p>
    <w:p w14:paraId="0B3C0080" w14:textId="77777777" w:rsidR="00EC29FE" w:rsidRDefault="00173F46" w:rsidP="00EC0542">
      <w:pPr>
        <w:pStyle w:val="Legalese"/>
      </w:pPr>
      <w:r>
        <w:t>The names of actual companies and products mentioned herein may be the trademarks of their respective owners.</w:t>
      </w:r>
    </w:p>
    <w:p w14:paraId="0B3C0081" w14:textId="77777777" w:rsidR="009D4DF3" w:rsidRDefault="009D4DF3" w:rsidP="00EC0542">
      <w:pPr>
        <w:pStyle w:val="Legalese"/>
      </w:pPr>
    </w:p>
    <w:p w14:paraId="0B3C0082" w14:textId="77777777" w:rsidR="00EC29FE" w:rsidRDefault="00EC29FE">
      <w:pPr>
        <w:spacing w:after="0" w:line="240" w:lineRule="auto"/>
        <w:ind w:left="0"/>
        <w:rPr>
          <w:rFonts w:ascii="Arial" w:hAnsi="Arial"/>
          <w:sz w:val="16"/>
          <w:szCs w:val="16"/>
        </w:rPr>
      </w:pPr>
      <w:r>
        <w:br w:type="page"/>
      </w:r>
    </w:p>
    <w:p w14:paraId="0B3C0083" w14:textId="77777777" w:rsidR="00173F46" w:rsidRDefault="00173F46" w:rsidP="002E1E0E">
      <w:pPr>
        <w:pStyle w:val="Heading2"/>
      </w:pPr>
      <w:bookmarkStart w:id="1" w:name="_Introduction"/>
      <w:bookmarkStart w:id="2" w:name="_Toc473555197"/>
      <w:bookmarkEnd w:id="1"/>
      <w:r>
        <w:lastRenderedPageBreak/>
        <w:t>Introduction</w:t>
      </w:r>
      <w:bookmarkEnd w:id="2"/>
    </w:p>
    <w:p w14:paraId="0B3C0084" w14:textId="65E768AC" w:rsidR="00E3264D" w:rsidRDefault="00E3264D" w:rsidP="00E3264D">
      <w:pPr>
        <w:pStyle w:val="Heading4"/>
      </w:pPr>
      <w:r>
        <w:t>About the Microsoft Assessment and Planning Toolkit</w:t>
      </w:r>
    </w:p>
    <w:p w14:paraId="0B3C0085" w14:textId="2EF09ACB" w:rsidR="005B58EA" w:rsidRPr="005B58EA" w:rsidRDefault="005B58EA" w:rsidP="005B58EA">
      <w:r w:rsidRPr="005B58EA">
        <w:t>The Microsoft® Assessm</w:t>
      </w:r>
      <w:r w:rsidR="009752E7">
        <w:t>ent and Planning (MAP) Toolkit</w:t>
      </w:r>
      <w:r w:rsidR="001D4436">
        <w:t xml:space="preserve"> </w:t>
      </w:r>
      <w:r w:rsidRPr="005B58EA">
        <w:t xml:space="preserve">is an inventory, assessment, and reporting tool that helps you assess your current IT infrastructure and determine the right Microsoft technologies for your IT needs. The MAP toolkit uses Windows® Management Instrumentation (WMI), Active Directory® Domain Services (AD DS), SMS Provider, and other technologies to collect data in your environment and inventories computer hardware, software, and operating systems in small or large IT environments without installing any agent software on the target computers. </w:t>
      </w:r>
    </w:p>
    <w:p w14:paraId="0B3C0086" w14:textId="19448F62" w:rsidR="005B58EA" w:rsidRPr="005B58EA" w:rsidRDefault="005B58EA" w:rsidP="005B58EA">
      <w:r w:rsidRPr="005B58EA">
        <w:t>The data and analysis provided by MAP streamline the planning process for software migration, help assess device driver availability, and allow you to make hardware upgrade recommendations. The MAP Toolkit also gathers performance metrics from computers you are considering for virtualization and includes a feature to model a library of potential host and storage hardware configurations. Use the MAP Toolkit to simplify the planning process for migration to</w:t>
      </w:r>
      <w:r w:rsidR="0043753E">
        <w:t xml:space="preserve"> </w:t>
      </w:r>
      <w:r w:rsidR="00601260">
        <w:t xml:space="preserve">Windows® </w:t>
      </w:r>
      <w:r w:rsidR="0043753E">
        <w:t>10,</w:t>
      </w:r>
      <w:r w:rsidRPr="005B58EA">
        <w:t xml:space="preserve"> Windows® 8</w:t>
      </w:r>
      <w:r w:rsidR="0043753E">
        <w:t>.1</w:t>
      </w:r>
      <w:r w:rsidRPr="005B58EA">
        <w:t xml:space="preserve">, </w:t>
      </w:r>
      <w:r w:rsidR="006F29C0" w:rsidRPr="005B58EA">
        <w:t>Windows Server 201</w:t>
      </w:r>
      <w:r w:rsidR="006F29C0">
        <w:t xml:space="preserve">6, </w:t>
      </w:r>
      <w:r w:rsidRPr="005B58EA">
        <w:t>Windows Server 2012, Windows 7</w:t>
      </w:r>
      <w:r w:rsidR="00B52D63">
        <w:t>,</w:t>
      </w:r>
      <w:r w:rsidR="00B52D63" w:rsidRPr="00B52D63">
        <w:t xml:space="preserve"> </w:t>
      </w:r>
      <w:r w:rsidR="00B52D63">
        <w:t xml:space="preserve"> Microsoft Office 2016</w:t>
      </w:r>
      <w:r w:rsidR="00B52D63" w:rsidRPr="005B58EA">
        <w:t>,</w:t>
      </w:r>
      <w:r w:rsidR="00B52D63">
        <w:t xml:space="preserve"> Microsoft Office 2013</w:t>
      </w:r>
      <w:r w:rsidR="00A74078">
        <w:t>,</w:t>
      </w:r>
      <w:r w:rsidRPr="005B58EA">
        <w:t xml:space="preserve"> Microsoft Office 2010</w:t>
      </w:r>
      <w:r w:rsidR="00A74078">
        <w:t>,</w:t>
      </w:r>
      <w:r w:rsidRPr="005B58EA">
        <w:t xml:space="preserve"> Microsoft Office 365, Internet Explorer 9, Windows Azure Platform, Windows Server 2008 R2, Microsoft SQL Server® 2012, Hyper-V™, Hyper-V R2, and Microsoft Private Cloud Fast Track.</w:t>
      </w:r>
    </w:p>
    <w:p w14:paraId="0B3C0087" w14:textId="77777777" w:rsidR="00C17AC2" w:rsidRDefault="00C17AC2" w:rsidP="00C17AC2">
      <w:pPr>
        <w:pStyle w:val="Heading4"/>
      </w:pPr>
      <w:r>
        <w:t>About the Demo Databases</w:t>
      </w:r>
    </w:p>
    <w:p w14:paraId="0B3C0088" w14:textId="77777777" w:rsidR="00C17AC2" w:rsidRDefault="00C17AC2" w:rsidP="00C17AC2">
      <w:r>
        <w:t>The demo databases have been manufactured in an iso</w:t>
      </w:r>
      <w:r w:rsidR="000A2E97">
        <w:t>lated Microsoft lab and contain</w:t>
      </w:r>
      <w:r>
        <w:t xml:space="preserve"> no data from outside the lab. Attempts have been made to make the demo environment diverse, but the lab setup does not represent a typical customer environment, nor is it a Microsoft recommended network or machine setup. It merely serves to illustrate the various features of the </w:t>
      </w:r>
      <w:r w:rsidR="00353CDD">
        <w:t>MAP</w:t>
      </w:r>
      <w:r>
        <w:t xml:space="preserve"> Toolkit.</w:t>
      </w:r>
    </w:p>
    <w:p w14:paraId="0B3C0089" w14:textId="77777777" w:rsidR="00DF1C27" w:rsidRDefault="00DF1C27" w:rsidP="00DF1C27">
      <w:pPr>
        <w:pStyle w:val="Heading4"/>
      </w:pPr>
      <w:r>
        <w:t>Contents of the Demo Databases</w:t>
      </w:r>
    </w:p>
    <w:p w14:paraId="0B3C008A" w14:textId="5CD0EF50" w:rsidR="00DF1C27" w:rsidRDefault="00DF1C27" w:rsidP="005B58EA">
      <w:pPr>
        <w:pStyle w:val="Ln1"/>
        <w:numPr>
          <w:ilvl w:val="0"/>
          <w:numId w:val="0"/>
        </w:numPr>
        <w:spacing w:after="0"/>
        <w:ind w:left="720"/>
      </w:pPr>
      <w:r>
        <w:t>This version of the demo database support</w:t>
      </w:r>
      <w:r w:rsidR="005B58EA">
        <w:t>s</w:t>
      </w:r>
      <w:r>
        <w:t xml:space="preserve"> </w:t>
      </w:r>
      <w:r w:rsidR="005B58EA">
        <w:t xml:space="preserve">all of </w:t>
      </w:r>
      <w:r>
        <w:t xml:space="preserve">the </w:t>
      </w:r>
      <w:r w:rsidR="00353CDD">
        <w:t>MAP</w:t>
      </w:r>
      <w:r>
        <w:t xml:space="preserve"> scenarios</w:t>
      </w:r>
      <w:r w:rsidR="00A74078">
        <w:t xml:space="preserve"> used in this training kit</w:t>
      </w:r>
      <w:r w:rsidR="005B58EA">
        <w:t>.</w:t>
      </w:r>
    </w:p>
    <w:p w14:paraId="0B3C008B" w14:textId="1B40C1F3" w:rsidR="00C17AC2" w:rsidRDefault="00C17AC2" w:rsidP="00C17AC2">
      <w:pPr>
        <w:pStyle w:val="Heading4"/>
      </w:pPr>
      <w:r>
        <w:t>I</w:t>
      </w:r>
      <w:r w:rsidR="001D4436">
        <w:t>mport</w:t>
      </w:r>
      <w:r>
        <w:t>ing the Demo Databases</w:t>
      </w:r>
    </w:p>
    <w:p w14:paraId="0B3C008C" w14:textId="3FFBAEE0" w:rsidR="00EF097E" w:rsidRDefault="001E5A64" w:rsidP="00EF097E">
      <w:r>
        <w:t xml:space="preserve">Install </w:t>
      </w:r>
      <w:r w:rsidRPr="00DE47DB">
        <w:t xml:space="preserve">the </w:t>
      </w:r>
      <w:r w:rsidR="00353CDD">
        <w:t>MAP</w:t>
      </w:r>
      <w:r w:rsidR="001F364B" w:rsidRPr="00DE47DB">
        <w:t xml:space="preserve"> Toolkit </w:t>
      </w:r>
      <w:r w:rsidR="001F364B">
        <w:t>- Instructions are in the appendix of this document.</w:t>
      </w:r>
    </w:p>
    <w:p w14:paraId="0B3C008D" w14:textId="7DB18118" w:rsidR="00EF097E" w:rsidRPr="00EF097E" w:rsidRDefault="00EF097E" w:rsidP="00EF097E">
      <w:r w:rsidRPr="00EF097E">
        <w:t xml:space="preserve">You can </w:t>
      </w:r>
      <w:r w:rsidR="001D4436">
        <w:t>import</w:t>
      </w:r>
      <w:r w:rsidRPr="00EF097E">
        <w:t xml:space="preserve"> the demo database on </w:t>
      </w:r>
      <w:r w:rsidR="00353CDD">
        <w:t>SQL Server 2012</w:t>
      </w:r>
      <w:r w:rsidR="001D4436">
        <w:t xml:space="preserve"> or newer</w:t>
      </w:r>
      <w:r w:rsidR="001339D4">
        <w:t>.</w:t>
      </w:r>
    </w:p>
    <w:p w14:paraId="1E5D55CE" w14:textId="77777777" w:rsidR="001D4436" w:rsidRDefault="001D4436" w:rsidP="007C6958"/>
    <w:p w14:paraId="0B3C008F" w14:textId="55C042B0" w:rsidR="00E93AA3" w:rsidRDefault="005C6A23" w:rsidP="007C6958">
      <w:r>
        <w:t xml:space="preserve">The </w:t>
      </w:r>
      <w:r w:rsidR="001F364B">
        <w:t xml:space="preserve">demo database must be imported with either </w:t>
      </w:r>
      <w:r w:rsidR="00353CDD">
        <w:t>MAP</w:t>
      </w:r>
      <w:r w:rsidR="007D01A1">
        <w:t xml:space="preserve"> Toolkit or </w:t>
      </w:r>
      <w:r w:rsidR="001F364B">
        <w:t>SQL Server Management Studio</w:t>
      </w:r>
      <w:r w:rsidR="007C6958">
        <w:t xml:space="preserve">.  </w:t>
      </w:r>
    </w:p>
    <w:p w14:paraId="0B3C0090" w14:textId="77777777" w:rsidR="00344BBE" w:rsidRPr="00344BBE" w:rsidRDefault="00344BBE" w:rsidP="00344BBE">
      <w:pPr>
        <w:pStyle w:val="Ln1"/>
        <w:numPr>
          <w:ilvl w:val="0"/>
          <w:numId w:val="0"/>
        </w:numPr>
        <w:ind w:left="1080" w:hanging="360"/>
      </w:pPr>
      <w:r>
        <w:t xml:space="preserve">Demo database: </w:t>
      </w:r>
      <w:proofErr w:type="spellStart"/>
      <w:r w:rsidR="00353CDD">
        <w:t>MAP</w:t>
      </w:r>
      <w:r w:rsidR="00720DF3">
        <w:t>_SampleDB</w:t>
      </w:r>
      <w:proofErr w:type="spellEnd"/>
      <w:r>
        <w:t>.</w:t>
      </w:r>
    </w:p>
    <w:p w14:paraId="0B3C00A2" w14:textId="77777777" w:rsidR="00E2366D" w:rsidRPr="00497DB6" w:rsidRDefault="00E2366D" w:rsidP="00E2366D">
      <w:pPr>
        <w:pStyle w:val="Ln1"/>
        <w:numPr>
          <w:ilvl w:val="0"/>
          <w:numId w:val="0"/>
        </w:numPr>
      </w:pPr>
    </w:p>
    <w:p w14:paraId="0B3C00A3" w14:textId="77777777" w:rsidR="001F364B" w:rsidRDefault="001F364B" w:rsidP="001F364B">
      <w:pPr>
        <w:pStyle w:val="Heading4"/>
      </w:pPr>
      <w:r>
        <w:lastRenderedPageBreak/>
        <w:t xml:space="preserve">About the </w:t>
      </w:r>
      <w:r w:rsidR="00353CDD">
        <w:t>MAP</w:t>
      </w:r>
      <w:r>
        <w:t xml:space="preserve"> Toolkit Exercises</w:t>
      </w:r>
    </w:p>
    <w:p w14:paraId="0B3C00A4" w14:textId="77777777" w:rsidR="00320C4A" w:rsidRDefault="00320C4A" w:rsidP="00320C4A">
      <w:r>
        <w:t xml:space="preserve">This </w:t>
      </w:r>
      <w:r w:rsidR="00587C2C">
        <w:t xml:space="preserve">collection of </w:t>
      </w:r>
      <w:r w:rsidR="00D81DB2">
        <w:t xml:space="preserve">lab </w:t>
      </w:r>
      <w:r w:rsidR="00587C2C">
        <w:t xml:space="preserve">exercises </w:t>
      </w:r>
      <w:r>
        <w:t xml:space="preserve">will be relevant for you if you are one of two main types of </w:t>
      </w:r>
      <w:r w:rsidR="00353CDD">
        <w:t>MAP</w:t>
      </w:r>
      <w:r>
        <w:t xml:space="preserve"> Toolkit users:</w:t>
      </w:r>
    </w:p>
    <w:p w14:paraId="0B3C00A5" w14:textId="77777777" w:rsidR="00320C4A" w:rsidRDefault="00320C4A" w:rsidP="00320C4A">
      <w:pPr>
        <w:pStyle w:val="Lb1"/>
      </w:pPr>
      <w:r>
        <w:t xml:space="preserve">IT Professionals who want to assess </w:t>
      </w:r>
      <w:r w:rsidR="00E00463">
        <w:t xml:space="preserve">an </w:t>
      </w:r>
      <w:r>
        <w:t>environment to inform an upgrade decision.</w:t>
      </w:r>
    </w:p>
    <w:p w14:paraId="0B3C00A6" w14:textId="77777777" w:rsidR="00320C4A" w:rsidRDefault="00320C4A" w:rsidP="00320C4A">
      <w:pPr>
        <w:pStyle w:val="Lb1"/>
      </w:pPr>
      <w:r w:rsidRPr="00646B3C">
        <w:t>Consultants or technical sales staff from Microsoft or partners who want to document the need and feasibility of a suggested IT improvement.</w:t>
      </w:r>
    </w:p>
    <w:p w14:paraId="0B3C00A7" w14:textId="60024B60" w:rsidR="0062300B" w:rsidRDefault="0062300B" w:rsidP="001472B2">
      <w:r w:rsidRPr="009648AD">
        <w:t xml:space="preserve">The </w:t>
      </w:r>
      <w:r>
        <w:t xml:space="preserve">lab contains </w:t>
      </w:r>
      <w:r w:rsidR="004B4EBE">
        <w:t>16</w:t>
      </w:r>
      <w:r w:rsidR="001E5A64">
        <w:t xml:space="preserve"> </w:t>
      </w:r>
      <w:r w:rsidRPr="009648AD">
        <w:t xml:space="preserve">exercises grouped into </w:t>
      </w:r>
      <w:r w:rsidR="001E5A64">
        <w:t>5</w:t>
      </w:r>
      <w:r w:rsidR="00E00463" w:rsidRPr="009648AD">
        <w:t xml:space="preserve"> </w:t>
      </w:r>
      <w:r w:rsidR="00167516">
        <w:t>sets</w:t>
      </w:r>
      <w:r w:rsidRPr="009648AD">
        <w:t xml:space="preserve"> </w:t>
      </w:r>
      <w:r>
        <w:t xml:space="preserve">that </w:t>
      </w:r>
      <w:r w:rsidRPr="009648AD">
        <w:t>explor</w:t>
      </w:r>
      <w:r>
        <w:t>e</w:t>
      </w:r>
      <w:r w:rsidR="001472B2" w:rsidDel="001472B2">
        <w:t xml:space="preserve"> </w:t>
      </w:r>
      <w:r w:rsidR="006F25EB">
        <w:t xml:space="preserve">key </w:t>
      </w:r>
      <w:r w:rsidR="00353CDD">
        <w:t>MAP</w:t>
      </w:r>
      <w:r w:rsidR="006F25EB">
        <w:t xml:space="preserve"> Toolkit</w:t>
      </w:r>
      <w:r w:rsidR="001D4436">
        <w:t xml:space="preserve"> </w:t>
      </w:r>
      <w:r w:rsidR="006F25EB">
        <w:t>functionalities</w:t>
      </w:r>
      <w:r w:rsidR="00162FD7">
        <w:t>. Although t</w:t>
      </w:r>
      <w:r w:rsidR="00320C4A">
        <w:t xml:space="preserve">he exercises </w:t>
      </w:r>
      <w:r w:rsidR="00E00463">
        <w:t>follow</w:t>
      </w:r>
      <w:r w:rsidR="00320C4A">
        <w:t xml:space="preserve"> a logical sequence</w:t>
      </w:r>
      <w:r w:rsidR="00E94208">
        <w:t xml:space="preserve">, </w:t>
      </w:r>
      <w:r w:rsidR="00167516">
        <w:t xml:space="preserve">you can </w:t>
      </w:r>
      <w:r w:rsidR="00E94208">
        <w:t xml:space="preserve">enter the lab at </w:t>
      </w:r>
      <w:r w:rsidR="00E00463">
        <w:t xml:space="preserve">the </w:t>
      </w:r>
      <w:r w:rsidR="00A0275D">
        <w:t>start</w:t>
      </w:r>
      <w:r w:rsidR="00E00463">
        <w:t xml:space="preserve"> of any </w:t>
      </w:r>
      <w:r w:rsidR="006F25EB">
        <w:t xml:space="preserve">of the following </w:t>
      </w:r>
      <w:r w:rsidR="00167516">
        <w:t>set</w:t>
      </w:r>
      <w:r w:rsidR="006F25EB">
        <w:t>s</w:t>
      </w:r>
      <w:r w:rsidR="003D34AB">
        <w:t>:</w:t>
      </w:r>
      <w:r w:rsidR="00E94208">
        <w:t xml:space="preserve"> </w:t>
      </w:r>
    </w:p>
    <w:p w14:paraId="0B3C00A8" w14:textId="06C2116D" w:rsidR="003060E6" w:rsidRDefault="00F32536" w:rsidP="00734F4B">
      <w:pPr>
        <w:pStyle w:val="Lb1"/>
      </w:pPr>
      <w:r>
        <w:t xml:space="preserve">Preparing </w:t>
      </w:r>
      <w:r w:rsidR="007C6958">
        <w:t xml:space="preserve">and </w:t>
      </w:r>
      <w:r w:rsidR="00FD3D1F">
        <w:t>c</w:t>
      </w:r>
      <w:r w:rsidR="00FB25E1">
        <w:t>ollecting inventory data, a</w:t>
      </w:r>
      <w:r w:rsidR="003060E6" w:rsidRPr="003B2863">
        <w:t>ssessing and planning</w:t>
      </w:r>
      <w:r w:rsidR="00A74078">
        <w:t xml:space="preserve"> Windows </w:t>
      </w:r>
      <w:r w:rsidR="00127084">
        <w:t>Client Operating Systems</w:t>
      </w:r>
      <w:r w:rsidR="00A74078">
        <w:t xml:space="preserve">, </w:t>
      </w:r>
      <w:r w:rsidR="00127084">
        <w:t xml:space="preserve">Microsoft </w:t>
      </w:r>
      <w:r w:rsidR="00A74078">
        <w:t xml:space="preserve">Office </w:t>
      </w:r>
      <w:r w:rsidR="00397192">
        <w:t xml:space="preserve">and </w:t>
      </w:r>
      <w:r w:rsidR="00397192" w:rsidRPr="00333B29">
        <w:t>Internet Explorer</w:t>
      </w:r>
      <w:r w:rsidR="00720DF3" w:rsidRPr="00333B29">
        <w:t xml:space="preserve"> </w:t>
      </w:r>
      <w:r w:rsidR="003060E6" w:rsidRPr="00333B29">
        <w:t>deployments</w:t>
      </w:r>
      <w:r w:rsidR="00954E9E">
        <w:t xml:space="preserve">, </w:t>
      </w:r>
      <w:r w:rsidR="007C6958">
        <w:t xml:space="preserve">creating client custom assessment </w:t>
      </w:r>
      <w:r w:rsidR="002974BA">
        <w:t>p</w:t>
      </w:r>
      <w:r w:rsidR="007C6958">
        <w:t>roperties</w:t>
      </w:r>
      <w:r w:rsidR="00954E9E">
        <w:t>.</w:t>
      </w:r>
      <w:r w:rsidR="00397192">
        <w:t xml:space="preserve"> </w:t>
      </w:r>
      <w:r w:rsidR="00954E9E">
        <w:t xml:space="preserve"> </w:t>
      </w:r>
      <w:r w:rsidR="002974BA">
        <w:rPr>
          <w:b/>
        </w:rPr>
        <w:t>(Exercises 1.1-1.7</w:t>
      </w:r>
      <w:r w:rsidR="003060E6" w:rsidRPr="002E4B4C">
        <w:rPr>
          <w:b/>
        </w:rPr>
        <w:t>)</w:t>
      </w:r>
    </w:p>
    <w:p w14:paraId="0B3C00A9" w14:textId="3954771F" w:rsidR="003E3895" w:rsidRPr="003B2863" w:rsidRDefault="00892D36" w:rsidP="00734F4B">
      <w:pPr>
        <w:pStyle w:val="Lb1"/>
      </w:pPr>
      <w:r w:rsidRPr="003B2863">
        <w:t>Assess</w:t>
      </w:r>
      <w:r w:rsidR="003D34AB" w:rsidRPr="003B2863">
        <w:t>ing</w:t>
      </w:r>
      <w:r w:rsidRPr="003B2863">
        <w:t xml:space="preserve"> and plan</w:t>
      </w:r>
      <w:r w:rsidR="003D34AB" w:rsidRPr="003B2863">
        <w:t>ning</w:t>
      </w:r>
      <w:r w:rsidRPr="003B2863">
        <w:t xml:space="preserve"> </w:t>
      </w:r>
      <w:r w:rsidR="005B58EA">
        <w:t xml:space="preserve">of </w:t>
      </w:r>
      <w:r w:rsidR="003E3895" w:rsidRPr="003B2863">
        <w:t>Windows Server deployment</w:t>
      </w:r>
      <w:r w:rsidR="003D34AB" w:rsidRPr="003B2863">
        <w:t>s</w:t>
      </w:r>
      <w:r w:rsidR="00954E9E">
        <w:t xml:space="preserve">, defining </w:t>
      </w:r>
      <w:r w:rsidR="00872214">
        <w:t xml:space="preserve">server </w:t>
      </w:r>
      <w:r w:rsidR="00954E9E">
        <w:t xml:space="preserve">custom assessment properties, collecting performance data, and </w:t>
      </w:r>
      <w:r w:rsidR="00872214">
        <w:t>performance reporting</w:t>
      </w:r>
      <w:r w:rsidR="00954E9E">
        <w:t xml:space="preserve">. </w:t>
      </w:r>
      <w:r w:rsidR="00CE5505" w:rsidRPr="003B2863">
        <w:t xml:space="preserve"> </w:t>
      </w:r>
      <w:r w:rsidR="00C5521E" w:rsidRPr="00C5521E">
        <w:rPr>
          <w:b/>
        </w:rPr>
        <w:t xml:space="preserve">(Exercises </w:t>
      </w:r>
      <w:r w:rsidR="002E4B4C">
        <w:rPr>
          <w:b/>
        </w:rPr>
        <w:t>2</w:t>
      </w:r>
      <w:r w:rsidR="00C908DE">
        <w:rPr>
          <w:b/>
        </w:rPr>
        <w:t>.1</w:t>
      </w:r>
      <w:r w:rsidR="00C5521E" w:rsidRPr="00C5521E">
        <w:rPr>
          <w:b/>
        </w:rPr>
        <w:t>-</w:t>
      </w:r>
      <w:r w:rsidR="002E4B4C">
        <w:rPr>
          <w:b/>
        </w:rPr>
        <w:t>2.4</w:t>
      </w:r>
      <w:r w:rsidR="00C5521E" w:rsidRPr="00C5521E">
        <w:rPr>
          <w:b/>
        </w:rPr>
        <w:t>)</w:t>
      </w:r>
    </w:p>
    <w:p w14:paraId="0B3C00AA" w14:textId="1B67A088" w:rsidR="003E3895" w:rsidRPr="00333B29" w:rsidRDefault="003D34AB" w:rsidP="00734F4B">
      <w:pPr>
        <w:pStyle w:val="Lb1"/>
      </w:pPr>
      <w:r w:rsidRPr="003B2863">
        <w:t xml:space="preserve">Assessing and planning </w:t>
      </w:r>
      <w:r w:rsidR="00954E9E">
        <w:t xml:space="preserve">VMware Virtualization discovery, and </w:t>
      </w:r>
      <w:r w:rsidR="00397192" w:rsidRPr="00333B29">
        <w:t xml:space="preserve">Windows </w:t>
      </w:r>
      <w:r w:rsidR="00373A3F" w:rsidRPr="00333B29">
        <w:t xml:space="preserve">Azure </w:t>
      </w:r>
      <w:r w:rsidR="00397192" w:rsidRPr="00333B29">
        <w:t xml:space="preserve">Platform </w:t>
      </w:r>
      <w:r w:rsidR="00373A3F" w:rsidRPr="00333B29">
        <w:t>Assessment</w:t>
      </w:r>
      <w:r w:rsidR="002D5DD6">
        <w:t xml:space="preserve">.  </w:t>
      </w:r>
      <w:r w:rsidR="00C5521E" w:rsidRPr="00333B29">
        <w:rPr>
          <w:b/>
        </w:rPr>
        <w:t xml:space="preserve">(Exercises </w:t>
      </w:r>
      <w:r w:rsidR="00A74078">
        <w:rPr>
          <w:b/>
        </w:rPr>
        <w:t>3.1-3.3</w:t>
      </w:r>
      <w:r w:rsidR="00C5521E" w:rsidRPr="00333B29">
        <w:rPr>
          <w:b/>
        </w:rPr>
        <w:t>)</w:t>
      </w:r>
    </w:p>
    <w:p w14:paraId="0B3C00AB" w14:textId="7FB0963B" w:rsidR="00CE5505" w:rsidRPr="008612C6" w:rsidRDefault="00CE5505" w:rsidP="00734F4B">
      <w:pPr>
        <w:pStyle w:val="Lb1"/>
      </w:pPr>
      <w:r w:rsidRPr="00333B29">
        <w:t>Discover</w:t>
      </w:r>
      <w:r w:rsidR="003D34AB" w:rsidRPr="00333B29">
        <w:t>ing</w:t>
      </w:r>
      <w:r w:rsidR="002D5DD6">
        <w:t xml:space="preserve"> SQL Server</w:t>
      </w:r>
      <w:r w:rsidR="001D4436">
        <w:t xml:space="preserve"> and</w:t>
      </w:r>
      <w:r w:rsidRPr="00333B29">
        <w:t xml:space="preserve"> </w:t>
      </w:r>
      <w:r w:rsidR="00397192" w:rsidRPr="00333B29">
        <w:t>Oracle instances</w:t>
      </w:r>
      <w:r w:rsidR="00373A3F">
        <w:t xml:space="preserve"> </w:t>
      </w:r>
      <w:r w:rsidR="002D5DD6">
        <w:t xml:space="preserve">and SQL Server Migration Assessment.  </w:t>
      </w:r>
      <w:r w:rsidR="00C5521E" w:rsidRPr="00C5521E">
        <w:rPr>
          <w:b/>
        </w:rPr>
        <w:t xml:space="preserve">(Exercise </w:t>
      </w:r>
      <w:r w:rsidR="002E4B4C">
        <w:rPr>
          <w:b/>
        </w:rPr>
        <w:t>4.1</w:t>
      </w:r>
      <w:r w:rsidR="00C5521E" w:rsidRPr="00C5521E">
        <w:rPr>
          <w:b/>
        </w:rPr>
        <w:t>)</w:t>
      </w:r>
    </w:p>
    <w:p w14:paraId="0B3C00AC" w14:textId="77777777" w:rsidR="008C24C5" w:rsidRPr="0076719D" w:rsidRDefault="008C24C5" w:rsidP="00734F4B">
      <w:pPr>
        <w:pStyle w:val="Lb1"/>
      </w:pPr>
      <w:r w:rsidRPr="0076719D">
        <w:t>Discove</w:t>
      </w:r>
      <w:r w:rsidR="002E4B4C">
        <w:t xml:space="preserve">ring Linux instances </w:t>
      </w:r>
      <w:r w:rsidR="002E4B4C" w:rsidRPr="002E4B4C">
        <w:rPr>
          <w:b/>
        </w:rPr>
        <w:t>(Exercise 5.1</w:t>
      </w:r>
      <w:r w:rsidRPr="002E4B4C">
        <w:rPr>
          <w:b/>
        </w:rPr>
        <w:t>)</w:t>
      </w:r>
    </w:p>
    <w:p w14:paraId="0B3C00AD" w14:textId="77777777" w:rsidR="00F65E7F" w:rsidRDefault="00A0275D" w:rsidP="00F65E7F">
      <w:r>
        <w:t>This lab manual contains step-by-step instructions for each exercise.</w:t>
      </w:r>
      <w:r w:rsidR="00F65E7F">
        <w:t xml:space="preserve">  </w:t>
      </w:r>
    </w:p>
    <w:p w14:paraId="0B3C00AE" w14:textId="77777777" w:rsidR="00F65E7F" w:rsidRPr="00F65E7F" w:rsidRDefault="00F65E7F" w:rsidP="00F65E7F"/>
    <w:p w14:paraId="0B3C00AF" w14:textId="77777777" w:rsidR="00173F46" w:rsidRPr="006E7902" w:rsidRDefault="00173F46" w:rsidP="002E1E0E">
      <w:pPr>
        <w:pStyle w:val="Pb"/>
        <w:framePr w:wrap="around"/>
      </w:pPr>
    </w:p>
    <w:p w14:paraId="338A33E6" w14:textId="17D95C72" w:rsidR="00202D05" w:rsidRDefault="00202D05" w:rsidP="00202D05">
      <w:pPr>
        <w:pStyle w:val="Heading2"/>
      </w:pPr>
      <w:bookmarkStart w:id="3" w:name="_Toc123461197"/>
      <w:bookmarkStart w:id="4" w:name="_Toc473555198"/>
      <w:r>
        <w:t>Exercise 1.1: Managing databases</w:t>
      </w:r>
      <w:bookmarkEnd w:id="4"/>
    </w:p>
    <w:p w14:paraId="08BC32A5" w14:textId="36EFA461" w:rsidR="00202D05" w:rsidRPr="00202D05" w:rsidRDefault="00202D05" w:rsidP="00202D05">
      <w:r>
        <w:t xml:space="preserve">The MAP Toolkit </w:t>
      </w:r>
    </w:p>
    <w:p w14:paraId="341F4EB0" w14:textId="521A32B8" w:rsidR="002974BA" w:rsidRPr="002974BA" w:rsidRDefault="00202D05" w:rsidP="002974BA">
      <w:pPr>
        <w:pStyle w:val="Procedureheading"/>
      </w:pPr>
      <w:r>
        <w:t xml:space="preserve">Using MAP Toolkit to </w:t>
      </w:r>
      <w:r w:rsidR="002974BA">
        <w:t xml:space="preserve">create, </w:t>
      </w:r>
      <w:r>
        <w:t>export and import databases</w:t>
      </w:r>
    </w:p>
    <w:p w14:paraId="6BCBE056" w14:textId="77777777" w:rsidR="00202D05" w:rsidRDefault="00202D05" w:rsidP="00202D05">
      <w:pPr>
        <w:pStyle w:val="Ln1"/>
        <w:numPr>
          <w:ilvl w:val="0"/>
          <w:numId w:val="18"/>
        </w:numPr>
      </w:pPr>
      <w:r w:rsidRPr="005E5CB8">
        <w:t>Double</w:t>
      </w:r>
      <w:r>
        <w:t>-</w:t>
      </w:r>
      <w:r w:rsidRPr="005E5CB8">
        <w:t>click</w:t>
      </w:r>
      <w:r>
        <w:t xml:space="preserve"> the </w:t>
      </w:r>
      <w:r>
        <w:rPr>
          <w:b/>
        </w:rPr>
        <w:t>MAP</w:t>
      </w:r>
      <w:r w:rsidRPr="00F522EC">
        <w:rPr>
          <w:b/>
        </w:rPr>
        <w:t xml:space="preserve"> Toolkit</w:t>
      </w:r>
      <w:r>
        <w:t xml:space="preserve"> shortcut to launch the MAP Toolkit unless it is already open. You may want to resize the application to full screen.</w:t>
      </w:r>
    </w:p>
    <w:p w14:paraId="076A3E6E" w14:textId="77777777" w:rsidR="00202D05" w:rsidRDefault="00202D05" w:rsidP="00202D05">
      <w:pPr>
        <w:pStyle w:val="Ln1"/>
      </w:pPr>
      <w:r>
        <w:t xml:space="preserve">Click </w:t>
      </w:r>
      <w:proofErr w:type="gramStart"/>
      <w:r w:rsidRPr="00C61533">
        <w:rPr>
          <w:b/>
        </w:rPr>
        <w:t>Yes</w:t>
      </w:r>
      <w:proofErr w:type="gramEnd"/>
      <w:r>
        <w:t xml:space="preserve"> to accept the User Account Control (UAC) dialog to run this application.</w:t>
      </w:r>
    </w:p>
    <w:p w14:paraId="2EF2DCF1" w14:textId="7A5F2D64" w:rsidR="00202D05" w:rsidRDefault="00202D05" w:rsidP="00202D05">
      <w:pPr>
        <w:pStyle w:val="Ln1"/>
      </w:pPr>
      <w:r>
        <w:t xml:space="preserve">In the </w:t>
      </w:r>
      <w:r w:rsidRPr="00850250">
        <w:rPr>
          <w:b/>
        </w:rPr>
        <w:t xml:space="preserve">Create or Select a Database to </w:t>
      </w:r>
      <w:r>
        <w:rPr>
          <w:b/>
        </w:rPr>
        <w:t>U</w:t>
      </w:r>
      <w:r w:rsidRPr="00850250">
        <w:rPr>
          <w:b/>
        </w:rPr>
        <w:t>se</w:t>
      </w:r>
      <w:r>
        <w:t xml:space="preserve"> dialog click </w:t>
      </w:r>
      <w:r w:rsidRPr="007D6402">
        <w:rPr>
          <w:b/>
        </w:rPr>
        <w:t>Create an inventory database</w:t>
      </w:r>
      <w:r>
        <w:t xml:space="preserve"> and type </w:t>
      </w:r>
      <w:r w:rsidRPr="00D10AA5">
        <w:rPr>
          <w:b/>
        </w:rPr>
        <w:t>student</w:t>
      </w:r>
      <w:r>
        <w:t xml:space="preserve"> as a new database name and click </w:t>
      </w:r>
      <w:r w:rsidRPr="003F7348">
        <w:rPr>
          <w:b/>
        </w:rPr>
        <w:t>O</w:t>
      </w:r>
      <w:r>
        <w:rPr>
          <w:b/>
        </w:rPr>
        <w:t>K</w:t>
      </w:r>
      <w:r>
        <w:t>. (In later lab exercises this database will be used to do a very small inventory of your local computer.)</w:t>
      </w:r>
    </w:p>
    <w:p w14:paraId="4BAEF4B5" w14:textId="77777777" w:rsidR="00202D05" w:rsidRDefault="00202D05" w:rsidP="00202D05">
      <w:pPr>
        <w:pStyle w:val="Ln1"/>
      </w:pPr>
      <w:r>
        <w:t>Select</w:t>
      </w:r>
      <w:r w:rsidRPr="00A16D04">
        <w:t xml:space="preserve"> </w:t>
      </w:r>
      <w:r w:rsidRPr="00DD4922">
        <w:rPr>
          <w:b/>
        </w:rPr>
        <w:t>File → Manage Databases…</w:t>
      </w:r>
      <w:r>
        <w:t xml:space="preserve"> from the main menu to launch the</w:t>
      </w:r>
      <w:r w:rsidRPr="00A16D04">
        <w:t xml:space="preserve"> </w:t>
      </w:r>
      <w:r w:rsidRPr="00DD4922">
        <w:rPr>
          <w:b/>
        </w:rPr>
        <w:t>Manage Databases</w:t>
      </w:r>
      <w:r>
        <w:t xml:space="preserve"> dialog.</w:t>
      </w:r>
    </w:p>
    <w:p w14:paraId="11EE9F3F" w14:textId="77777777" w:rsidR="00202D05" w:rsidRDefault="00202D05" w:rsidP="00202D05">
      <w:pPr>
        <w:pStyle w:val="Ln1"/>
      </w:pPr>
      <w:r>
        <w:t xml:space="preserve">Select the student database and click </w:t>
      </w:r>
      <w:r w:rsidRPr="00DD4922">
        <w:rPr>
          <w:b/>
        </w:rPr>
        <w:t>Export</w:t>
      </w:r>
      <w:r>
        <w:t>.</w:t>
      </w:r>
    </w:p>
    <w:p w14:paraId="0A5FDF0D" w14:textId="77777777" w:rsidR="00202D05" w:rsidRDefault="00202D05" w:rsidP="00202D05">
      <w:pPr>
        <w:pStyle w:val="Ln1"/>
      </w:pPr>
      <w:r>
        <w:t xml:space="preserve">Enter the file name and click </w:t>
      </w:r>
      <w:r w:rsidRPr="00DD4922">
        <w:rPr>
          <w:b/>
        </w:rPr>
        <w:t>Save</w:t>
      </w:r>
      <w:r>
        <w:t>.</w:t>
      </w:r>
    </w:p>
    <w:p w14:paraId="1AFC9AD1" w14:textId="77777777" w:rsidR="00202D05" w:rsidRDefault="00202D05" w:rsidP="00202D05">
      <w:pPr>
        <w:pStyle w:val="Ln1"/>
      </w:pPr>
      <w:r>
        <w:t xml:space="preserve">After successfully exporting the database click </w:t>
      </w:r>
      <w:r w:rsidRPr="00DD4922">
        <w:rPr>
          <w:b/>
        </w:rPr>
        <w:t>OK</w:t>
      </w:r>
      <w:r>
        <w:t xml:space="preserve"> on the dialog.</w:t>
      </w:r>
    </w:p>
    <w:p w14:paraId="67CBF407" w14:textId="77777777" w:rsidR="00202D05" w:rsidRDefault="00202D05" w:rsidP="00202D05">
      <w:pPr>
        <w:pStyle w:val="Ln1"/>
      </w:pPr>
      <w:r>
        <w:t xml:space="preserve">Click </w:t>
      </w:r>
      <w:r w:rsidRPr="00344BBE">
        <w:rPr>
          <w:b/>
        </w:rPr>
        <w:t>Close</w:t>
      </w:r>
      <w:r>
        <w:t xml:space="preserve"> on the </w:t>
      </w:r>
      <w:r w:rsidRPr="00DD4922">
        <w:rPr>
          <w:b/>
        </w:rPr>
        <w:t>Manage Databases</w:t>
      </w:r>
      <w:r>
        <w:t xml:space="preserve"> dialog.</w:t>
      </w:r>
    </w:p>
    <w:p w14:paraId="165DA1EA" w14:textId="77777777" w:rsidR="00202D05" w:rsidRDefault="00202D05" w:rsidP="00202D05">
      <w:pPr>
        <w:pStyle w:val="Ln1"/>
      </w:pPr>
      <w:r>
        <w:t xml:space="preserve">Copy the demo database to the </w:t>
      </w:r>
      <w:proofErr w:type="spellStart"/>
      <w:r w:rsidRPr="009A0290">
        <w:rPr>
          <w:b/>
        </w:rPr>
        <w:t>DatabaseBackups</w:t>
      </w:r>
      <w:proofErr w:type="spellEnd"/>
      <w:r>
        <w:t xml:space="preserve"> folder (C:\Program Files\Microsoft Assessment and Planning Toolkit).</w:t>
      </w:r>
    </w:p>
    <w:p w14:paraId="21193AAB" w14:textId="77777777" w:rsidR="00202D05" w:rsidRDefault="00202D05" w:rsidP="00202D05">
      <w:pPr>
        <w:pStyle w:val="Ln1"/>
      </w:pPr>
      <w:r>
        <w:t>Select</w:t>
      </w:r>
      <w:r w:rsidRPr="00A16D04">
        <w:t xml:space="preserve"> </w:t>
      </w:r>
      <w:r w:rsidRPr="00DD4922">
        <w:rPr>
          <w:b/>
        </w:rPr>
        <w:t>File → Manage Databases…</w:t>
      </w:r>
      <w:r>
        <w:t xml:space="preserve"> from the main menu to launch the</w:t>
      </w:r>
      <w:r w:rsidRPr="00A16D04">
        <w:t xml:space="preserve"> </w:t>
      </w:r>
      <w:r w:rsidRPr="00DD4922">
        <w:rPr>
          <w:b/>
        </w:rPr>
        <w:t>Manage Databases</w:t>
      </w:r>
      <w:r>
        <w:t xml:space="preserve"> dialog.</w:t>
      </w:r>
    </w:p>
    <w:p w14:paraId="5FEC6F7C" w14:textId="77777777" w:rsidR="00202D05" w:rsidRDefault="00202D05" w:rsidP="00202D05">
      <w:pPr>
        <w:pStyle w:val="Ln1"/>
      </w:pPr>
      <w:r>
        <w:t xml:space="preserve">Click </w:t>
      </w:r>
      <w:r>
        <w:rPr>
          <w:b/>
        </w:rPr>
        <w:t>Im</w:t>
      </w:r>
      <w:r w:rsidRPr="00DD4922">
        <w:rPr>
          <w:b/>
        </w:rPr>
        <w:t>port</w:t>
      </w:r>
      <w:r w:rsidRPr="004F3DED">
        <w:t xml:space="preserve"> on the </w:t>
      </w:r>
      <w:r w:rsidRPr="00DD4922">
        <w:rPr>
          <w:b/>
        </w:rPr>
        <w:t>Manage Databases</w:t>
      </w:r>
      <w:r>
        <w:t xml:space="preserve"> dialog to launch the </w:t>
      </w:r>
      <w:proofErr w:type="gramStart"/>
      <w:r>
        <w:rPr>
          <w:b/>
        </w:rPr>
        <w:t>To</w:t>
      </w:r>
      <w:proofErr w:type="gramEnd"/>
      <w:r>
        <w:rPr>
          <w:b/>
        </w:rPr>
        <w:t xml:space="preserve"> import a database…</w:t>
      </w:r>
      <w:r>
        <w:t xml:space="preserve"> dialog.</w:t>
      </w:r>
    </w:p>
    <w:p w14:paraId="0C7DDF30" w14:textId="77777777" w:rsidR="00202D05" w:rsidRDefault="00202D05" w:rsidP="00202D05">
      <w:pPr>
        <w:pStyle w:val="Ln1"/>
      </w:pPr>
      <w:r>
        <w:t xml:space="preserve">Click </w:t>
      </w:r>
      <w:r w:rsidRPr="004F3DED">
        <w:rPr>
          <w:b/>
        </w:rPr>
        <w:t>Browse</w:t>
      </w:r>
      <w:r>
        <w:t xml:space="preserve"> on the </w:t>
      </w:r>
      <w:r>
        <w:rPr>
          <w:b/>
        </w:rPr>
        <w:t>To import a database…</w:t>
      </w:r>
      <w:r>
        <w:t xml:space="preserve"> dialog and select the </w:t>
      </w:r>
      <w:proofErr w:type="spellStart"/>
      <w:r>
        <w:rPr>
          <w:b/>
        </w:rPr>
        <w:t>MAP_SampleDB</w:t>
      </w:r>
      <w:proofErr w:type="spellEnd"/>
      <w:r>
        <w:rPr>
          <w:b/>
        </w:rPr>
        <w:t xml:space="preserve"> </w:t>
      </w:r>
      <w:r>
        <w:t xml:space="preserve">demo database from the </w:t>
      </w:r>
      <w:proofErr w:type="spellStart"/>
      <w:r w:rsidRPr="009A0290">
        <w:rPr>
          <w:b/>
        </w:rPr>
        <w:t>DatabaseBackups</w:t>
      </w:r>
      <w:proofErr w:type="spellEnd"/>
      <w:r>
        <w:t xml:space="preserve"> folder (C:\Program Files\Microsoft Assessment and Planning Toolkit) and click </w:t>
      </w:r>
      <w:r w:rsidRPr="009E3BF0">
        <w:rPr>
          <w:b/>
        </w:rPr>
        <w:t>Open</w:t>
      </w:r>
      <w:r>
        <w:t>.</w:t>
      </w:r>
    </w:p>
    <w:p w14:paraId="53E7E092" w14:textId="77777777" w:rsidR="00202D05" w:rsidRDefault="00202D05" w:rsidP="00202D05">
      <w:pPr>
        <w:pStyle w:val="Ln1"/>
      </w:pPr>
      <w:r>
        <w:t xml:space="preserve">Type the database name </w:t>
      </w:r>
      <w:proofErr w:type="spellStart"/>
      <w:r>
        <w:rPr>
          <w:b/>
        </w:rPr>
        <w:t>MAP_SampleDB</w:t>
      </w:r>
      <w:proofErr w:type="spellEnd"/>
      <w:r>
        <w:rPr>
          <w:b/>
        </w:rPr>
        <w:t xml:space="preserve"> </w:t>
      </w:r>
      <w:r>
        <w:t xml:space="preserve">in the </w:t>
      </w:r>
      <w:proofErr w:type="gramStart"/>
      <w:r>
        <w:rPr>
          <w:b/>
        </w:rPr>
        <w:t>To</w:t>
      </w:r>
      <w:proofErr w:type="gramEnd"/>
      <w:r>
        <w:rPr>
          <w:b/>
        </w:rPr>
        <w:t xml:space="preserve"> import a database…</w:t>
      </w:r>
      <w:r>
        <w:t xml:space="preserve"> dialog</w:t>
      </w:r>
      <w:r w:rsidRPr="009E3BF0">
        <w:rPr>
          <w:b/>
        </w:rPr>
        <w:t xml:space="preserve"> Database Name</w:t>
      </w:r>
      <w:r>
        <w:t xml:space="preserve"> field, and click </w:t>
      </w:r>
      <w:r w:rsidRPr="00500844">
        <w:rPr>
          <w:b/>
        </w:rPr>
        <w:t>OK</w:t>
      </w:r>
      <w:r>
        <w:t>.</w:t>
      </w:r>
    </w:p>
    <w:p w14:paraId="019F1A5C" w14:textId="77777777" w:rsidR="00202D05" w:rsidRDefault="00202D05" w:rsidP="00202D05">
      <w:pPr>
        <w:pStyle w:val="Ln1"/>
      </w:pPr>
      <w:r>
        <w:t>If a message displays stating “</w:t>
      </w:r>
      <w:r w:rsidRPr="00D548A4">
        <w:rPr>
          <w:b/>
        </w:rPr>
        <w:t>The imported database needs to be upgraded…</w:t>
      </w:r>
      <w:r>
        <w:t xml:space="preserve">” select </w:t>
      </w:r>
      <w:proofErr w:type="gramStart"/>
      <w:r w:rsidRPr="00D548A4">
        <w:rPr>
          <w:b/>
        </w:rPr>
        <w:t>Yes</w:t>
      </w:r>
      <w:proofErr w:type="gramEnd"/>
      <w:r>
        <w:t>.  In a few moments a “</w:t>
      </w:r>
      <w:r w:rsidRPr="00500844">
        <w:t>Successfully imported and upgraded the database</w:t>
      </w:r>
      <w:r>
        <w:t xml:space="preserve">” dialog will display, click </w:t>
      </w:r>
      <w:r w:rsidRPr="00D548A4">
        <w:rPr>
          <w:b/>
        </w:rPr>
        <w:t>OK</w:t>
      </w:r>
      <w:r>
        <w:t>.</w:t>
      </w:r>
    </w:p>
    <w:p w14:paraId="4FC2DC51" w14:textId="77777777" w:rsidR="00202D05" w:rsidRDefault="00202D05" w:rsidP="00202D05">
      <w:pPr>
        <w:pStyle w:val="Ln1"/>
      </w:pPr>
      <w:r>
        <w:t xml:space="preserve">Observe that the database is present as a selection in the </w:t>
      </w:r>
      <w:r w:rsidRPr="00DD4922">
        <w:rPr>
          <w:b/>
        </w:rPr>
        <w:t>Manage Databases</w:t>
      </w:r>
      <w:r>
        <w:t xml:space="preserve"> dialog.</w:t>
      </w:r>
    </w:p>
    <w:p w14:paraId="018ADF4E" w14:textId="77777777" w:rsidR="00202D05" w:rsidRDefault="00202D05" w:rsidP="00202D05">
      <w:pPr>
        <w:pStyle w:val="Ln1"/>
      </w:pPr>
      <w:r>
        <w:t xml:space="preserve">When finished click </w:t>
      </w:r>
      <w:r w:rsidRPr="00E2366D">
        <w:rPr>
          <w:b/>
        </w:rPr>
        <w:t>Close</w:t>
      </w:r>
      <w:r>
        <w:t xml:space="preserve"> on the </w:t>
      </w:r>
      <w:r w:rsidRPr="00DD4922">
        <w:rPr>
          <w:b/>
        </w:rPr>
        <w:t>Manage Databases</w:t>
      </w:r>
      <w:r>
        <w:t xml:space="preserve"> dialog.</w:t>
      </w:r>
    </w:p>
    <w:p w14:paraId="4026C7E4" w14:textId="77777777" w:rsidR="00202D05" w:rsidRDefault="00202D05" w:rsidP="00007B5E">
      <w:pPr>
        <w:pStyle w:val="Heading2"/>
      </w:pPr>
    </w:p>
    <w:p w14:paraId="0B3C00B0" w14:textId="105E2796" w:rsidR="00007B5E" w:rsidRDefault="00202D05" w:rsidP="00007B5E">
      <w:pPr>
        <w:pStyle w:val="Heading2"/>
      </w:pPr>
      <w:bookmarkStart w:id="5" w:name="_Toc473555199"/>
      <w:r>
        <w:t>Exercise 1.2</w:t>
      </w:r>
      <w:r w:rsidR="00007B5E">
        <w:t>: Preparing for Inventory</w:t>
      </w:r>
      <w:bookmarkEnd w:id="5"/>
    </w:p>
    <w:p w14:paraId="0B3C00B1" w14:textId="77777777" w:rsidR="00007B5E" w:rsidRPr="00715ED5" w:rsidRDefault="00007B5E" w:rsidP="00007B5E">
      <w:r>
        <w:t xml:space="preserve">The </w:t>
      </w:r>
      <w:r w:rsidR="00353CDD">
        <w:t>MAP</w:t>
      </w:r>
      <w:r>
        <w:t xml:space="preserve"> Toolkit uses WMI and performance collection protocols to communicate with machines in the network to collect inventory information and performance data. This kind of communication is subject to administration and security settings on the target platform. This exercise will briefly address changing these settings on target machines to allow the </w:t>
      </w:r>
      <w:r w:rsidR="00353CDD">
        <w:t>MAP</w:t>
      </w:r>
      <w:r>
        <w:t xml:space="preserve"> Toolkit to assess them.</w:t>
      </w:r>
      <w:r w:rsidR="009752E7">
        <w:t xml:space="preserve">  </w:t>
      </w:r>
    </w:p>
    <w:p w14:paraId="0B3C00B2" w14:textId="77777777" w:rsidR="00007B5E" w:rsidRPr="00EA738F" w:rsidRDefault="00007B5E" w:rsidP="00007B5E">
      <w:pPr>
        <w:pStyle w:val="Procedureheading"/>
      </w:pPr>
      <w:r>
        <w:t>To enable remote administration</w:t>
      </w:r>
    </w:p>
    <w:p w14:paraId="0B3C00B3" w14:textId="77777777" w:rsidR="00007B5E" w:rsidRDefault="00B029D4" w:rsidP="00007B5E">
      <w:pPr>
        <w:pStyle w:val="Ln1"/>
        <w:numPr>
          <w:ilvl w:val="0"/>
          <w:numId w:val="16"/>
        </w:numPr>
      </w:pPr>
      <w:r>
        <w:t xml:space="preserve">Navigate to the command prompt by going to </w:t>
      </w:r>
      <w:proofErr w:type="gramStart"/>
      <w:r>
        <w:rPr>
          <w:b/>
        </w:rPr>
        <w:t>Start</w:t>
      </w:r>
      <w:proofErr w:type="gramEnd"/>
      <w:r w:rsidRPr="00B673A5">
        <w:t xml:space="preserve"> → </w:t>
      </w:r>
      <w:r>
        <w:rPr>
          <w:b/>
        </w:rPr>
        <w:t>All Programs</w:t>
      </w:r>
      <w:r w:rsidRPr="00FA12BE">
        <w:rPr>
          <w:b/>
        </w:rPr>
        <w:t xml:space="preserve"> </w:t>
      </w:r>
      <w:r w:rsidRPr="00B673A5">
        <w:t xml:space="preserve">→ </w:t>
      </w:r>
      <w:r>
        <w:rPr>
          <w:b/>
        </w:rPr>
        <w:t>Accessories</w:t>
      </w:r>
      <w:r w:rsidR="00007B5E">
        <w:t xml:space="preserve">, right-click </w:t>
      </w:r>
      <w:r w:rsidR="00007B5E" w:rsidRPr="008612C6">
        <w:rPr>
          <w:b/>
        </w:rPr>
        <w:t>Command Prompt</w:t>
      </w:r>
      <w:r w:rsidR="00007B5E">
        <w:t xml:space="preserve">, then select </w:t>
      </w:r>
      <w:r w:rsidR="00007B5E" w:rsidRPr="008612C6">
        <w:rPr>
          <w:b/>
        </w:rPr>
        <w:t>Run As Administrator</w:t>
      </w:r>
      <w:r w:rsidR="00007B5E">
        <w:t>.</w:t>
      </w:r>
    </w:p>
    <w:p w14:paraId="0B3C00B4" w14:textId="77777777" w:rsidR="00007B5E" w:rsidRDefault="00007B5E" w:rsidP="00007B5E">
      <w:pPr>
        <w:pStyle w:val="Ln1"/>
        <w:numPr>
          <w:ilvl w:val="0"/>
          <w:numId w:val="16"/>
        </w:numPr>
      </w:pPr>
      <w:r>
        <w:t xml:space="preserve">Type in the following command, then hit </w:t>
      </w:r>
      <w:r w:rsidRPr="008612C6">
        <w:rPr>
          <w:b/>
        </w:rPr>
        <w:t>Enter</w:t>
      </w:r>
      <w:r>
        <w:t>:</w:t>
      </w:r>
      <w:r>
        <w:br/>
      </w:r>
      <w:proofErr w:type="spellStart"/>
      <w:r w:rsidRPr="00BE424A">
        <w:rPr>
          <w:b/>
        </w:rPr>
        <w:t>netsh</w:t>
      </w:r>
      <w:proofErr w:type="spellEnd"/>
      <w:r w:rsidRPr="00BE424A">
        <w:rPr>
          <w:b/>
        </w:rPr>
        <w:t xml:space="preserve"> </w:t>
      </w:r>
      <w:proofErr w:type="spellStart"/>
      <w:r w:rsidRPr="00BE424A">
        <w:rPr>
          <w:b/>
        </w:rPr>
        <w:t>advfirewall</w:t>
      </w:r>
      <w:proofErr w:type="spellEnd"/>
      <w:r w:rsidRPr="00BE424A">
        <w:rPr>
          <w:b/>
        </w:rPr>
        <w:t xml:space="preserve"> set </w:t>
      </w:r>
      <w:proofErr w:type="spellStart"/>
      <w:r w:rsidRPr="00BE424A">
        <w:rPr>
          <w:b/>
        </w:rPr>
        <w:t>currentprofile</w:t>
      </w:r>
      <w:proofErr w:type="spellEnd"/>
      <w:r w:rsidRPr="00BE424A">
        <w:rPr>
          <w:b/>
        </w:rPr>
        <w:t xml:space="preserve"> settings </w:t>
      </w:r>
      <w:proofErr w:type="spellStart"/>
      <w:r w:rsidRPr="00BE424A">
        <w:rPr>
          <w:b/>
        </w:rPr>
        <w:t>remotemanagement</w:t>
      </w:r>
      <w:proofErr w:type="spellEnd"/>
      <w:r w:rsidRPr="00BE424A">
        <w:rPr>
          <w:b/>
        </w:rPr>
        <w:t xml:space="preserve"> enable</w:t>
      </w:r>
    </w:p>
    <w:p w14:paraId="0B3C00B5" w14:textId="77777777" w:rsidR="00007B5E" w:rsidRDefault="00007B5E" w:rsidP="00007B5E">
      <w:pPr>
        <w:pStyle w:val="Procedureheading"/>
      </w:pPr>
      <w:r>
        <w:t>To open the necessary ports</w:t>
      </w:r>
    </w:p>
    <w:p w14:paraId="0B3C00B6" w14:textId="77777777" w:rsidR="00007B5E" w:rsidRDefault="00007B5E" w:rsidP="00007B5E">
      <w:pPr>
        <w:pStyle w:val="Ln1"/>
        <w:numPr>
          <w:ilvl w:val="0"/>
          <w:numId w:val="17"/>
        </w:numPr>
      </w:pPr>
      <w:r>
        <w:t xml:space="preserve">To enable File and Printer Sharing in Windows 7, go to </w:t>
      </w:r>
      <w:r w:rsidRPr="00FA12BE">
        <w:rPr>
          <w:b/>
        </w:rPr>
        <w:t>Control Panel</w:t>
      </w:r>
      <w:r w:rsidRPr="00B673A5">
        <w:t xml:space="preserve"> → </w:t>
      </w:r>
      <w:r w:rsidRPr="00FA12BE">
        <w:rPr>
          <w:b/>
        </w:rPr>
        <w:t xml:space="preserve">Network and Internet </w:t>
      </w:r>
      <w:r w:rsidRPr="00B673A5">
        <w:t xml:space="preserve">→ </w:t>
      </w:r>
      <w:r w:rsidRPr="00FA12BE">
        <w:rPr>
          <w:b/>
        </w:rPr>
        <w:t>Network and Sharing Center</w:t>
      </w:r>
      <w:r>
        <w:t xml:space="preserve"> </w:t>
      </w:r>
      <w:r w:rsidRPr="00B673A5">
        <w:t xml:space="preserve">→ </w:t>
      </w:r>
      <w:r w:rsidRPr="00FA12BE">
        <w:rPr>
          <w:b/>
        </w:rPr>
        <w:t xml:space="preserve">Change Advanced </w:t>
      </w:r>
      <w:r>
        <w:rPr>
          <w:b/>
        </w:rPr>
        <w:t xml:space="preserve">Sharing </w:t>
      </w:r>
      <w:r w:rsidRPr="00FA12BE">
        <w:rPr>
          <w:b/>
        </w:rPr>
        <w:t>Settings</w:t>
      </w:r>
      <w:r>
        <w:t>.</w:t>
      </w:r>
    </w:p>
    <w:p w14:paraId="0B3C00B7" w14:textId="77777777" w:rsidR="00007B5E" w:rsidRDefault="00007B5E" w:rsidP="00007B5E">
      <w:pPr>
        <w:pStyle w:val="Ln1"/>
      </w:pPr>
      <w:r>
        <w:t>Turn on file and printer Sharing (This will open TCP</w:t>
      </w:r>
      <w:r w:rsidR="009752E7">
        <w:t xml:space="preserve"> ports</w:t>
      </w:r>
      <w:r>
        <w:t xml:space="preserve"> 139 and 445 and UDP </w:t>
      </w:r>
      <w:r w:rsidR="009752E7">
        <w:t xml:space="preserve">ports </w:t>
      </w:r>
      <w:r>
        <w:t>137 and 138)</w:t>
      </w:r>
    </w:p>
    <w:p w14:paraId="0B3C00B8" w14:textId="77777777" w:rsidR="00007B5E" w:rsidRPr="00EA738F" w:rsidRDefault="00007B5E" w:rsidP="00007B5E">
      <w:pPr>
        <w:pStyle w:val="Note"/>
        <w:rPr>
          <w:b/>
        </w:rPr>
      </w:pPr>
      <w:r>
        <w:rPr>
          <w:b/>
        </w:rPr>
        <w:t>Note</w:t>
      </w:r>
      <w:r w:rsidRPr="00EA738F">
        <w:rPr>
          <w:b/>
        </w:rPr>
        <w:t xml:space="preserve">: </w:t>
      </w:r>
      <w:r w:rsidRPr="00596F3A">
        <w:t xml:space="preserve">Depending on the Microsoft Windows platform version where the </w:t>
      </w:r>
      <w:r w:rsidR="00353CDD">
        <w:t>MAP</w:t>
      </w:r>
      <w:r w:rsidRPr="00596F3A">
        <w:t xml:space="preserve"> Toolkit is installed and the platforms the </w:t>
      </w:r>
      <w:r w:rsidR="00353CDD">
        <w:t>MAP</w:t>
      </w:r>
      <w:r w:rsidRPr="00596F3A">
        <w:t xml:space="preserve"> Toolkit is trying to reach, there may be additional considerations beyond those mention</w:t>
      </w:r>
      <w:r>
        <w:t>ed</w:t>
      </w:r>
      <w:r w:rsidRPr="00596F3A">
        <w:t xml:space="preserve"> in the previous exercise.</w:t>
      </w:r>
      <w:r>
        <w:rPr>
          <w:b/>
        </w:rPr>
        <w:t xml:space="preserve"> </w:t>
      </w:r>
    </w:p>
    <w:p w14:paraId="0B3C00B9" w14:textId="77777777" w:rsidR="00007B5E" w:rsidRPr="00715ED5" w:rsidRDefault="00007B5E" w:rsidP="00007B5E">
      <w:pPr>
        <w:ind w:left="0"/>
      </w:pPr>
    </w:p>
    <w:p w14:paraId="0B3C00BA" w14:textId="28CBAC53" w:rsidR="006B3E24" w:rsidRPr="001E3E66" w:rsidRDefault="006B3E24" w:rsidP="001E3E66">
      <w:pPr>
        <w:pStyle w:val="Heading2"/>
      </w:pPr>
      <w:bookmarkStart w:id="6" w:name="_Toc473555200"/>
      <w:r>
        <w:t xml:space="preserve">Exercise </w:t>
      </w:r>
      <w:r w:rsidR="00994371">
        <w:t>1</w:t>
      </w:r>
      <w:r w:rsidR="00202D05">
        <w:t>.3</w:t>
      </w:r>
      <w:r w:rsidR="00333B29">
        <w:t>: Collecting</w:t>
      </w:r>
      <w:r>
        <w:t xml:space="preserve"> Inventory Data</w:t>
      </w:r>
      <w:bookmarkEnd w:id="6"/>
    </w:p>
    <w:p w14:paraId="0B3C00BB" w14:textId="023C0A95" w:rsidR="00071CAB" w:rsidRDefault="006B3E24" w:rsidP="006B3E24">
      <w:r>
        <w:t xml:space="preserve">The </w:t>
      </w:r>
      <w:r w:rsidR="00353CDD">
        <w:t>MAP</w:t>
      </w:r>
      <w:r>
        <w:t xml:space="preserve"> Toolkit </w:t>
      </w:r>
      <w:r w:rsidR="00937A51">
        <w:t xml:space="preserve">uses </w:t>
      </w:r>
      <w:r w:rsidR="006B2B58">
        <w:t>WMI</w:t>
      </w:r>
      <w:r w:rsidR="009E2EC8">
        <w:t>, Active Directory Domain Services, SQL Server commands, VMware Web services</w:t>
      </w:r>
      <w:r w:rsidR="00937A51">
        <w:t xml:space="preserve"> </w:t>
      </w:r>
      <w:r w:rsidR="002974BA">
        <w:t xml:space="preserve">Oracle client, </w:t>
      </w:r>
      <w:proofErr w:type="spellStart"/>
      <w:r w:rsidR="002974BA">
        <w:t>Powershell</w:t>
      </w:r>
      <w:proofErr w:type="spellEnd"/>
      <w:r w:rsidR="002974BA">
        <w:t xml:space="preserve">, and </w:t>
      </w:r>
      <w:r w:rsidR="00996B8D">
        <w:t xml:space="preserve">SSH with remote shell commands </w:t>
      </w:r>
      <w:r w:rsidR="00937A51">
        <w:t xml:space="preserve">to </w:t>
      </w:r>
      <w:r>
        <w:t xml:space="preserve">collect inventory information from the target network </w:t>
      </w:r>
      <w:r w:rsidR="00163A04">
        <w:t>machines</w:t>
      </w:r>
      <w:r w:rsidR="00937A51">
        <w:t>.</w:t>
      </w:r>
      <w:r w:rsidR="00497F3D">
        <w:t xml:space="preserve"> </w:t>
      </w:r>
      <w:r w:rsidR="00A41777">
        <w:t xml:space="preserve">You </w:t>
      </w:r>
      <w:r w:rsidR="00937A51">
        <w:t xml:space="preserve">can use any of </w:t>
      </w:r>
      <w:r w:rsidR="00694E63">
        <w:t xml:space="preserve">the following </w:t>
      </w:r>
      <w:r w:rsidR="00996B8D">
        <w:t xml:space="preserve">inventory scenarios and discovery </w:t>
      </w:r>
      <w:r w:rsidR="00071CAB">
        <w:t xml:space="preserve">methods </w:t>
      </w:r>
      <w:r w:rsidR="00937A51">
        <w:t xml:space="preserve">to designate </w:t>
      </w:r>
      <w:r w:rsidR="008E1AB2">
        <w:t>which machines to inventory</w:t>
      </w:r>
      <w:r w:rsidR="00071CAB">
        <w:t>.</w:t>
      </w:r>
    </w:p>
    <w:p w14:paraId="0A0407A4" w14:textId="77777777" w:rsidR="006D3187" w:rsidRDefault="006D3187" w:rsidP="006D3187">
      <w:pPr>
        <w:pStyle w:val="Ln1"/>
        <w:numPr>
          <w:ilvl w:val="0"/>
          <w:numId w:val="0"/>
        </w:numPr>
        <w:ind w:left="1080" w:hanging="360"/>
      </w:pPr>
    </w:p>
    <w:p w14:paraId="57A5DEF1" w14:textId="77777777" w:rsidR="006D3187" w:rsidRDefault="006D3187" w:rsidP="006D3187">
      <w:pPr>
        <w:pStyle w:val="Ln1"/>
        <w:numPr>
          <w:ilvl w:val="0"/>
          <w:numId w:val="0"/>
        </w:numPr>
        <w:ind w:left="1080" w:hanging="360"/>
      </w:pPr>
    </w:p>
    <w:p w14:paraId="11669E84" w14:textId="77777777" w:rsidR="006D3187" w:rsidRDefault="006D3187" w:rsidP="006D3187">
      <w:pPr>
        <w:pStyle w:val="Ln1"/>
        <w:numPr>
          <w:ilvl w:val="0"/>
          <w:numId w:val="0"/>
        </w:numPr>
        <w:ind w:left="1080" w:hanging="360"/>
      </w:pPr>
    </w:p>
    <w:p w14:paraId="28DBF510" w14:textId="77777777" w:rsidR="006D3187" w:rsidRDefault="006D3187" w:rsidP="006D3187">
      <w:pPr>
        <w:pStyle w:val="Ln1"/>
        <w:numPr>
          <w:ilvl w:val="0"/>
          <w:numId w:val="0"/>
        </w:numPr>
        <w:ind w:left="1080" w:hanging="360"/>
      </w:pPr>
    </w:p>
    <w:p w14:paraId="195528C1" w14:textId="77777777" w:rsidR="006D3187" w:rsidRDefault="006D3187" w:rsidP="006D3187">
      <w:pPr>
        <w:pStyle w:val="Ln1"/>
        <w:numPr>
          <w:ilvl w:val="0"/>
          <w:numId w:val="0"/>
        </w:numPr>
        <w:ind w:left="1080" w:hanging="360"/>
      </w:pPr>
    </w:p>
    <w:p w14:paraId="405AA7E0" w14:textId="77777777" w:rsidR="006D3187" w:rsidRPr="006D3187" w:rsidRDefault="006D3187" w:rsidP="006D3187">
      <w:pPr>
        <w:pStyle w:val="Ln1"/>
        <w:numPr>
          <w:ilvl w:val="0"/>
          <w:numId w:val="0"/>
        </w:numPr>
        <w:ind w:left="1080" w:hanging="360"/>
      </w:pPr>
    </w:p>
    <w:p w14:paraId="0B3C00BC" w14:textId="77777777" w:rsidR="00504248" w:rsidRDefault="00996B8D" w:rsidP="00C813EF">
      <w:pPr>
        <w:pStyle w:val="Lb1"/>
        <w:numPr>
          <w:ilvl w:val="1"/>
          <w:numId w:val="33"/>
        </w:numPr>
        <w:spacing w:after="0"/>
      </w:pPr>
      <w:r>
        <w:lastRenderedPageBreak/>
        <w:t>Inventory Scenarios</w:t>
      </w:r>
    </w:p>
    <w:p w14:paraId="0B3C00BD" w14:textId="77777777" w:rsidR="00996B8D" w:rsidRDefault="00996B8D" w:rsidP="00C813EF">
      <w:pPr>
        <w:pStyle w:val="Lb1"/>
        <w:numPr>
          <w:ilvl w:val="1"/>
          <w:numId w:val="34"/>
        </w:numPr>
        <w:spacing w:after="0"/>
        <w:ind w:left="1800"/>
      </w:pPr>
      <w:r>
        <w:t>Windows-based computers</w:t>
      </w:r>
    </w:p>
    <w:p w14:paraId="0B3C00BE" w14:textId="77777777" w:rsidR="00996B8D" w:rsidRDefault="00996B8D" w:rsidP="00C813EF">
      <w:pPr>
        <w:pStyle w:val="Lb1"/>
        <w:numPr>
          <w:ilvl w:val="1"/>
          <w:numId w:val="34"/>
        </w:numPr>
        <w:spacing w:after="0"/>
        <w:ind w:left="1800"/>
      </w:pPr>
      <w:r>
        <w:t>Linux-based computers</w:t>
      </w:r>
    </w:p>
    <w:p w14:paraId="0B3C00BF" w14:textId="77777777" w:rsidR="00996B8D" w:rsidRDefault="00996B8D" w:rsidP="00C813EF">
      <w:pPr>
        <w:pStyle w:val="Lb1"/>
        <w:numPr>
          <w:ilvl w:val="1"/>
          <w:numId w:val="34"/>
        </w:numPr>
        <w:spacing w:after="0"/>
        <w:ind w:left="1800"/>
      </w:pPr>
      <w:r>
        <w:t>VMware computers</w:t>
      </w:r>
    </w:p>
    <w:p w14:paraId="0B3C00C0" w14:textId="77777777" w:rsidR="00996B8D" w:rsidRDefault="00996B8D" w:rsidP="00C813EF">
      <w:pPr>
        <w:pStyle w:val="Lb1"/>
        <w:numPr>
          <w:ilvl w:val="1"/>
          <w:numId w:val="34"/>
        </w:numPr>
        <w:spacing w:after="0"/>
        <w:ind w:left="1800"/>
      </w:pPr>
      <w:r>
        <w:t>Exchange Server</w:t>
      </w:r>
    </w:p>
    <w:p w14:paraId="429D85C9" w14:textId="2E22127A" w:rsidR="006D3187" w:rsidRDefault="006D3187" w:rsidP="00C813EF">
      <w:pPr>
        <w:pStyle w:val="Lb1"/>
        <w:numPr>
          <w:ilvl w:val="1"/>
          <w:numId w:val="34"/>
        </w:numPr>
        <w:spacing w:after="0"/>
        <w:ind w:left="1800"/>
      </w:pPr>
      <w:r>
        <w:t>Active Devices and users</w:t>
      </w:r>
    </w:p>
    <w:p w14:paraId="3022479D" w14:textId="5DEF26D0" w:rsidR="006D3187" w:rsidRDefault="006D3187" w:rsidP="00C813EF">
      <w:pPr>
        <w:pStyle w:val="Lb1"/>
        <w:numPr>
          <w:ilvl w:val="1"/>
          <w:numId w:val="34"/>
        </w:numPr>
        <w:spacing w:after="0"/>
        <w:ind w:left="1800"/>
      </w:pPr>
      <w:r>
        <w:t>Forefront Endpoint Protection Server</w:t>
      </w:r>
    </w:p>
    <w:p w14:paraId="3AB0E263" w14:textId="126D668E" w:rsidR="006D3187" w:rsidRDefault="006D3187" w:rsidP="006D3187">
      <w:pPr>
        <w:pStyle w:val="Lb1"/>
        <w:numPr>
          <w:ilvl w:val="1"/>
          <w:numId w:val="34"/>
        </w:numPr>
        <w:spacing w:after="0"/>
        <w:ind w:left="1800"/>
      </w:pPr>
      <w:r>
        <w:t>Lync Server</w:t>
      </w:r>
    </w:p>
    <w:p w14:paraId="0B3C00C1" w14:textId="77777777" w:rsidR="00996B8D" w:rsidRDefault="00996B8D" w:rsidP="00C813EF">
      <w:pPr>
        <w:pStyle w:val="Lb1"/>
        <w:numPr>
          <w:ilvl w:val="1"/>
          <w:numId w:val="34"/>
        </w:numPr>
        <w:spacing w:after="0"/>
        <w:ind w:left="1800"/>
      </w:pPr>
      <w:r>
        <w:t>SQL Server</w:t>
      </w:r>
    </w:p>
    <w:p w14:paraId="6A64E862" w14:textId="3C33F76E" w:rsidR="006D3187" w:rsidRDefault="006D3187" w:rsidP="00C813EF">
      <w:pPr>
        <w:pStyle w:val="Lb1"/>
        <w:numPr>
          <w:ilvl w:val="1"/>
          <w:numId w:val="34"/>
        </w:numPr>
        <w:spacing w:after="0"/>
        <w:ind w:left="1800"/>
      </w:pPr>
      <w:r>
        <w:t>SQL Server with database details</w:t>
      </w:r>
    </w:p>
    <w:p w14:paraId="0B3C00C2" w14:textId="77777777" w:rsidR="00996B8D" w:rsidRDefault="00996B8D" w:rsidP="00C813EF">
      <w:pPr>
        <w:pStyle w:val="Lb1"/>
        <w:numPr>
          <w:ilvl w:val="1"/>
          <w:numId w:val="34"/>
        </w:numPr>
        <w:spacing w:after="0"/>
        <w:ind w:left="1800"/>
      </w:pPr>
      <w:r>
        <w:t>Windows Azure Platform Migration</w:t>
      </w:r>
    </w:p>
    <w:p w14:paraId="0B3C00C3" w14:textId="77777777" w:rsidR="00996B8D" w:rsidRDefault="00996B8D" w:rsidP="00C813EF">
      <w:pPr>
        <w:pStyle w:val="Lb1"/>
        <w:numPr>
          <w:ilvl w:val="1"/>
          <w:numId w:val="34"/>
        </w:numPr>
        <w:spacing w:after="0"/>
        <w:ind w:left="1800"/>
      </w:pPr>
      <w:r>
        <w:t>MySQL, Oracle, and Sybase</w:t>
      </w:r>
    </w:p>
    <w:p w14:paraId="0B3C00C4" w14:textId="77777777" w:rsidR="00996B8D" w:rsidRDefault="00996B8D" w:rsidP="00C813EF">
      <w:pPr>
        <w:pStyle w:val="Lb1"/>
        <w:numPr>
          <w:ilvl w:val="1"/>
          <w:numId w:val="33"/>
        </w:numPr>
        <w:spacing w:after="0"/>
      </w:pPr>
      <w:r>
        <w:t>Discovery Methods</w:t>
      </w:r>
    </w:p>
    <w:p w14:paraId="0B3C00C5" w14:textId="77777777" w:rsidR="006F658E" w:rsidRDefault="0014257E" w:rsidP="00C813EF">
      <w:pPr>
        <w:pStyle w:val="Lb1"/>
        <w:numPr>
          <w:ilvl w:val="1"/>
          <w:numId w:val="35"/>
        </w:numPr>
        <w:spacing w:after="0"/>
        <w:ind w:left="1800"/>
      </w:pPr>
      <w:r>
        <w:t>Active Directory</w:t>
      </w:r>
      <w:r w:rsidR="00DD513B">
        <w:t>®</w:t>
      </w:r>
      <w:r>
        <w:t xml:space="preserve"> </w:t>
      </w:r>
      <w:r w:rsidR="00163A04">
        <w:t>D</w:t>
      </w:r>
      <w:r>
        <w:t xml:space="preserve">omain </w:t>
      </w:r>
      <w:r w:rsidR="00163A04">
        <w:t>S</w:t>
      </w:r>
      <w:r>
        <w:t>ervices</w:t>
      </w:r>
    </w:p>
    <w:p w14:paraId="0B3C00C6" w14:textId="77777777" w:rsidR="006F658E" w:rsidRDefault="0014257E" w:rsidP="00C813EF">
      <w:pPr>
        <w:pStyle w:val="Lb1"/>
        <w:numPr>
          <w:ilvl w:val="1"/>
          <w:numId w:val="35"/>
        </w:numPr>
        <w:spacing w:after="0"/>
        <w:ind w:left="1800"/>
      </w:pPr>
      <w:r>
        <w:t>Windows networking protocols</w:t>
      </w:r>
    </w:p>
    <w:p w14:paraId="0B3C00C7" w14:textId="77777777" w:rsidR="00996B8D" w:rsidRDefault="00996B8D" w:rsidP="00C813EF">
      <w:pPr>
        <w:pStyle w:val="Lb1"/>
        <w:numPr>
          <w:ilvl w:val="1"/>
          <w:numId w:val="35"/>
        </w:numPr>
        <w:spacing w:after="0"/>
        <w:ind w:left="1800"/>
      </w:pPr>
      <w:r>
        <w:t>System Center Configuration Manager</w:t>
      </w:r>
    </w:p>
    <w:p w14:paraId="0B3C00C8" w14:textId="77777777" w:rsidR="00996B8D" w:rsidRDefault="00996B8D" w:rsidP="00C813EF">
      <w:pPr>
        <w:pStyle w:val="Lb1"/>
        <w:numPr>
          <w:ilvl w:val="1"/>
          <w:numId w:val="35"/>
        </w:numPr>
        <w:spacing w:after="0"/>
        <w:ind w:left="1800"/>
      </w:pPr>
      <w:r>
        <w:t xml:space="preserve">Scan an IP address range </w:t>
      </w:r>
    </w:p>
    <w:p w14:paraId="0B3C00C9" w14:textId="77777777" w:rsidR="00996B8D" w:rsidRDefault="00996B8D" w:rsidP="00C813EF">
      <w:pPr>
        <w:pStyle w:val="Lb1"/>
        <w:numPr>
          <w:ilvl w:val="1"/>
          <w:numId w:val="35"/>
        </w:numPr>
        <w:spacing w:after="0"/>
        <w:ind w:left="1800"/>
      </w:pPr>
      <w:r>
        <w:t>Manually enter computer names and credentials</w:t>
      </w:r>
    </w:p>
    <w:p w14:paraId="0B3C00CA" w14:textId="77777777" w:rsidR="00996B8D" w:rsidRDefault="0014257E" w:rsidP="00C813EF">
      <w:pPr>
        <w:pStyle w:val="Lb1"/>
        <w:numPr>
          <w:ilvl w:val="1"/>
          <w:numId w:val="35"/>
        </w:numPr>
        <w:spacing w:after="0"/>
        <w:ind w:left="1800"/>
      </w:pPr>
      <w:r>
        <w:t>Import computer names from a file</w:t>
      </w:r>
    </w:p>
    <w:p w14:paraId="0B3C00CB" w14:textId="77777777" w:rsidR="0014257E" w:rsidRPr="00F203A7" w:rsidRDefault="0014257E" w:rsidP="0014257E">
      <w:pPr>
        <w:pStyle w:val="Ln1"/>
        <w:numPr>
          <w:ilvl w:val="0"/>
          <w:numId w:val="0"/>
        </w:numPr>
        <w:ind w:left="720"/>
      </w:pPr>
      <w:r>
        <w:t xml:space="preserve">Because this is a small demo environment without its own networking setup, </w:t>
      </w:r>
      <w:r w:rsidR="00AA68B6">
        <w:t>the lab does</w:t>
      </w:r>
      <w:r>
        <w:t xml:space="preserve"> not rely on </w:t>
      </w:r>
      <w:r w:rsidR="00C535EE">
        <w:t xml:space="preserve">Active Directory or other means to </w:t>
      </w:r>
      <w:r>
        <w:t xml:space="preserve">discover </w:t>
      </w:r>
      <w:r w:rsidR="00C61533">
        <w:t xml:space="preserve">networked </w:t>
      </w:r>
      <w:r>
        <w:t xml:space="preserve">machines. </w:t>
      </w:r>
      <w:r w:rsidR="00AA68B6">
        <w:t xml:space="preserve">A </w:t>
      </w:r>
      <w:r w:rsidR="00C61533">
        <w:t xml:space="preserve">demonstration </w:t>
      </w:r>
      <w:r>
        <w:t xml:space="preserve">collection </w:t>
      </w:r>
      <w:r w:rsidR="00AA68B6">
        <w:t xml:space="preserve">is performed </w:t>
      </w:r>
      <w:r w:rsidR="00C61533">
        <w:t xml:space="preserve">from </w:t>
      </w:r>
      <w:r>
        <w:t xml:space="preserve">the demo machine </w:t>
      </w:r>
      <w:r w:rsidR="00AA68B6">
        <w:t xml:space="preserve">only </w:t>
      </w:r>
      <w:r>
        <w:t>to illustrate how collection is done</w:t>
      </w:r>
      <w:r w:rsidR="00AA68B6">
        <w:t>.</w:t>
      </w:r>
      <w:r>
        <w:t xml:space="preserve"> </w:t>
      </w:r>
      <w:r w:rsidR="003504D2">
        <w:t xml:space="preserve">In subsequent exercises, </w:t>
      </w:r>
      <w:r w:rsidR="00AA68B6">
        <w:t>the lab</w:t>
      </w:r>
      <w:r>
        <w:t xml:space="preserve"> use</w:t>
      </w:r>
      <w:r w:rsidR="00AA68B6">
        <w:t>s</w:t>
      </w:r>
      <w:r>
        <w:t xml:space="preserve"> </w:t>
      </w:r>
      <w:r w:rsidR="003504D2">
        <w:t xml:space="preserve">previously </w:t>
      </w:r>
      <w:r>
        <w:t xml:space="preserve">collected data </w:t>
      </w:r>
      <w:r w:rsidR="00C61533">
        <w:t>from complex networks</w:t>
      </w:r>
      <w:r>
        <w:t>.</w:t>
      </w:r>
    </w:p>
    <w:p w14:paraId="0B3C00CC" w14:textId="77777777" w:rsidR="00761E93" w:rsidRDefault="003504D2" w:rsidP="00761E93">
      <w:pPr>
        <w:pStyle w:val="Procedureheading"/>
      </w:pPr>
      <w:r>
        <w:t>To collect i</w:t>
      </w:r>
      <w:r w:rsidR="00D46567">
        <w:t xml:space="preserve">nventory </w:t>
      </w:r>
      <w:r>
        <w:t>d</w:t>
      </w:r>
      <w:r w:rsidR="00D46567">
        <w:t>ata</w:t>
      </w:r>
    </w:p>
    <w:p w14:paraId="0B3C00CD" w14:textId="7316719B" w:rsidR="00071CAB" w:rsidRDefault="006D3187" w:rsidP="00EC1709">
      <w:pPr>
        <w:pStyle w:val="Ln1"/>
        <w:numPr>
          <w:ilvl w:val="0"/>
          <w:numId w:val="37"/>
        </w:numPr>
      </w:pPr>
      <w:r>
        <w:t>If it is not already open, launch the MAP Toolkit.</w:t>
      </w:r>
      <w:r w:rsidR="002B34D4">
        <w:t xml:space="preserve"> You may want to resize the application to full screen.</w:t>
      </w:r>
    </w:p>
    <w:p w14:paraId="0B3C00CE" w14:textId="77777777" w:rsidR="00C61533" w:rsidRDefault="00C61533" w:rsidP="002E63ED">
      <w:pPr>
        <w:pStyle w:val="Ln1"/>
      </w:pPr>
      <w:r>
        <w:t xml:space="preserve">Click </w:t>
      </w:r>
      <w:proofErr w:type="gramStart"/>
      <w:r w:rsidRPr="00C61533">
        <w:rPr>
          <w:b/>
        </w:rPr>
        <w:t>Yes</w:t>
      </w:r>
      <w:proofErr w:type="gramEnd"/>
      <w:r>
        <w:t xml:space="preserve"> to accept the </w:t>
      </w:r>
      <w:r w:rsidR="003504D2">
        <w:t>User Account Control (</w:t>
      </w:r>
      <w:r>
        <w:t>UAC</w:t>
      </w:r>
      <w:r w:rsidR="003504D2">
        <w:t>)</w:t>
      </w:r>
      <w:r>
        <w:t xml:space="preserve"> dialog to run this application.</w:t>
      </w:r>
    </w:p>
    <w:p w14:paraId="0B3C00CF" w14:textId="3F114B08" w:rsidR="00850250" w:rsidRDefault="00D0336B" w:rsidP="00761E93">
      <w:pPr>
        <w:pStyle w:val="Ln1"/>
      </w:pPr>
      <w:r>
        <w:t>I</w:t>
      </w:r>
      <w:r w:rsidR="00850250">
        <w:t xml:space="preserve">n the </w:t>
      </w:r>
      <w:r w:rsidR="00850250" w:rsidRPr="00850250">
        <w:rPr>
          <w:b/>
        </w:rPr>
        <w:t xml:space="preserve">Create or Select a Database </w:t>
      </w:r>
      <w:r w:rsidR="00850250">
        <w:t>dialog</w:t>
      </w:r>
      <w:r w:rsidR="00274D2D">
        <w:t xml:space="preserve"> </w:t>
      </w:r>
      <w:r w:rsidR="007D6402">
        <w:t xml:space="preserve">click </w:t>
      </w:r>
      <w:r w:rsidR="007D6402" w:rsidRPr="007D6402">
        <w:rPr>
          <w:b/>
        </w:rPr>
        <w:t>Create an inventory database</w:t>
      </w:r>
      <w:r w:rsidR="007D6402">
        <w:t xml:space="preserve"> and </w:t>
      </w:r>
      <w:r w:rsidR="00274D2D">
        <w:t>type</w:t>
      </w:r>
      <w:r>
        <w:t xml:space="preserve"> </w:t>
      </w:r>
      <w:r w:rsidRPr="00D10AA5">
        <w:rPr>
          <w:b/>
        </w:rPr>
        <w:t>student</w:t>
      </w:r>
      <w:r>
        <w:t xml:space="preserve"> as a new database name </w:t>
      </w:r>
      <w:r w:rsidR="003F7348">
        <w:t xml:space="preserve">and click </w:t>
      </w:r>
      <w:r w:rsidR="003F7348" w:rsidRPr="003F7348">
        <w:rPr>
          <w:b/>
        </w:rPr>
        <w:t>O</w:t>
      </w:r>
      <w:r w:rsidR="00163A04">
        <w:rPr>
          <w:b/>
        </w:rPr>
        <w:t>K</w:t>
      </w:r>
      <w:r w:rsidR="00850250">
        <w:t xml:space="preserve">. </w:t>
      </w:r>
      <w:r w:rsidR="00D46688">
        <w:t xml:space="preserve">(The lab uses this </w:t>
      </w:r>
      <w:r w:rsidR="00850250">
        <w:t>database to do a very small inventory of your local computer.</w:t>
      </w:r>
      <w:r w:rsidR="00D46688">
        <w:t>)</w:t>
      </w:r>
    </w:p>
    <w:p w14:paraId="0B3C00D0" w14:textId="1ECEBBB0" w:rsidR="0098273B" w:rsidRDefault="00D0336B" w:rsidP="0098273B">
      <w:pPr>
        <w:pStyle w:val="Ln1"/>
      </w:pPr>
      <w:r>
        <w:t xml:space="preserve">In </w:t>
      </w:r>
      <w:r w:rsidR="0098273B">
        <w:t xml:space="preserve">the </w:t>
      </w:r>
      <w:r w:rsidR="00BF0234">
        <w:t>scenario detail page</w:t>
      </w:r>
      <w:r w:rsidR="0098273B">
        <w:t xml:space="preserve"> </w:t>
      </w:r>
      <w:r>
        <w:t>click</w:t>
      </w:r>
      <w:r w:rsidR="008623B7">
        <w:t xml:space="preserve"> </w:t>
      </w:r>
      <w:proofErr w:type="gramStart"/>
      <w:r w:rsidR="008623B7">
        <w:rPr>
          <w:b/>
        </w:rPr>
        <w:t>Perform</w:t>
      </w:r>
      <w:proofErr w:type="gramEnd"/>
      <w:r w:rsidR="008623B7">
        <w:rPr>
          <w:b/>
        </w:rPr>
        <w:t xml:space="preserve"> an </w:t>
      </w:r>
      <w:r w:rsidRPr="0098273B">
        <w:rPr>
          <w:b/>
        </w:rPr>
        <w:t>Inventory</w:t>
      </w:r>
      <w:r w:rsidR="008623B7">
        <w:t xml:space="preserve"> </w:t>
      </w:r>
      <w:r w:rsidR="009752E7">
        <w:t xml:space="preserve">to launch the inventory </w:t>
      </w:r>
      <w:r w:rsidR="0098273B">
        <w:t>wizard.</w:t>
      </w:r>
    </w:p>
    <w:p w14:paraId="0B3C00D1" w14:textId="77777777" w:rsidR="00794AC0" w:rsidRDefault="00794AC0" w:rsidP="00761E93">
      <w:pPr>
        <w:pStyle w:val="Ln1"/>
      </w:pPr>
      <w:r>
        <w:t xml:space="preserve">In the </w:t>
      </w:r>
      <w:r w:rsidRPr="00794AC0">
        <w:rPr>
          <w:b/>
        </w:rPr>
        <w:t>Inventory Scenarios</w:t>
      </w:r>
      <w:r w:rsidR="00175576">
        <w:t xml:space="preserve"> p</w:t>
      </w:r>
      <w:r>
        <w:t xml:space="preserve">age, </w:t>
      </w:r>
      <w:r w:rsidR="00A5405C">
        <w:t xml:space="preserve">ensure </w:t>
      </w:r>
      <w:r w:rsidR="00A74280">
        <w:t xml:space="preserve">that the </w:t>
      </w:r>
      <w:r w:rsidR="00A5405C">
        <w:rPr>
          <w:b/>
        </w:rPr>
        <w:t xml:space="preserve">Windows </w:t>
      </w:r>
      <w:r w:rsidRPr="00794AC0">
        <w:rPr>
          <w:b/>
        </w:rPr>
        <w:t>computers</w:t>
      </w:r>
      <w:r w:rsidR="00A5405C">
        <w:rPr>
          <w:b/>
        </w:rPr>
        <w:t xml:space="preserve"> </w:t>
      </w:r>
      <w:r w:rsidR="00A5405C">
        <w:t>checkbox is selected</w:t>
      </w:r>
      <w:r w:rsidR="009752E7">
        <w:t>,</w:t>
      </w:r>
      <w:r>
        <w:t xml:space="preserve"> then click </w:t>
      </w:r>
      <w:proofErr w:type="gramStart"/>
      <w:r w:rsidRPr="00794AC0">
        <w:rPr>
          <w:b/>
        </w:rPr>
        <w:t>Next</w:t>
      </w:r>
      <w:proofErr w:type="gramEnd"/>
      <w:r>
        <w:t>.</w:t>
      </w:r>
    </w:p>
    <w:p w14:paraId="0B3C00D2" w14:textId="77777777" w:rsidR="00F22871" w:rsidRDefault="00794AC0" w:rsidP="00F22871">
      <w:pPr>
        <w:pStyle w:val="Ln1"/>
      </w:pPr>
      <w:r>
        <w:t xml:space="preserve">In the </w:t>
      </w:r>
      <w:r w:rsidRPr="00794AC0">
        <w:rPr>
          <w:b/>
        </w:rPr>
        <w:t>Discovery Methods</w:t>
      </w:r>
      <w:r>
        <w:t xml:space="preserve"> page, u</w:t>
      </w:r>
      <w:r w:rsidR="00850250">
        <w:t xml:space="preserve">ncheck </w:t>
      </w:r>
      <w:r w:rsidR="00850250" w:rsidRPr="00850250">
        <w:rPr>
          <w:b/>
        </w:rPr>
        <w:t xml:space="preserve">Use Active Directory </w:t>
      </w:r>
      <w:r w:rsidR="00715ED5">
        <w:rPr>
          <w:b/>
        </w:rPr>
        <w:t>D</w:t>
      </w:r>
      <w:r w:rsidR="00850250" w:rsidRPr="00850250">
        <w:rPr>
          <w:b/>
        </w:rPr>
        <w:t xml:space="preserve">omain </w:t>
      </w:r>
      <w:r w:rsidR="00715ED5">
        <w:rPr>
          <w:b/>
        </w:rPr>
        <w:t>S</w:t>
      </w:r>
      <w:r w:rsidR="00850250" w:rsidRPr="00850250">
        <w:rPr>
          <w:b/>
        </w:rPr>
        <w:t>ervices</w:t>
      </w:r>
      <w:r w:rsidR="00850250" w:rsidRPr="007D6402">
        <w:rPr>
          <w:b/>
        </w:rPr>
        <w:t xml:space="preserve"> </w:t>
      </w:r>
      <w:r w:rsidR="007D6402">
        <w:rPr>
          <w:b/>
        </w:rPr>
        <w:t>(A</w:t>
      </w:r>
      <w:r w:rsidR="007D6402" w:rsidRPr="007D6402">
        <w:rPr>
          <w:b/>
        </w:rPr>
        <w:t>D DS)</w:t>
      </w:r>
      <w:r w:rsidR="00850250">
        <w:t>.</w:t>
      </w:r>
    </w:p>
    <w:p w14:paraId="0B3C00D3" w14:textId="77777777" w:rsidR="00850250" w:rsidRDefault="00850250" w:rsidP="00761E93">
      <w:pPr>
        <w:pStyle w:val="Ln1"/>
      </w:pPr>
      <w:r>
        <w:t xml:space="preserve">Check </w:t>
      </w:r>
      <w:proofErr w:type="gramStart"/>
      <w:r w:rsidR="00F22871">
        <w:rPr>
          <w:b/>
        </w:rPr>
        <w:t>Manually</w:t>
      </w:r>
      <w:proofErr w:type="gramEnd"/>
      <w:r w:rsidR="00F22871">
        <w:rPr>
          <w:b/>
        </w:rPr>
        <w:t xml:space="preserve"> enter computer names and credentials</w:t>
      </w:r>
      <w:r w:rsidR="00D0336B">
        <w:t xml:space="preserve"> then</w:t>
      </w:r>
      <w:r>
        <w:t xml:space="preserve"> click </w:t>
      </w:r>
      <w:r w:rsidRPr="00850250">
        <w:rPr>
          <w:b/>
        </w:rPr>
        <w:t>Next</w:t>
      </w:r>
      <w:r>
        <w:t>.</w:t>
      </w:r>
    </w:p>
    <w:p w14:paraId="0B3C00D4" w14:textId="77777777" w:rsidR="00794AC0" w:rsidRPr="00794AC0" w:rsidRDefault="00794AC0" w:rsidP="00761E93">
      <w:pPr>
        <w:pStyle w:val="Ln1"/>
      </w:pPr>
      <w:r>
        <w:t xml:space="preserve">In </w:t>
      </w:r>
      <w:r w:rsidRPr="00794AC0">
        <w:rPr>
          <w:b/>
        </w:rPr>
        <w:t xml:space="preserve">All Computer Credentials </w:t>
      </w:r>
      <w:r w:rsidR="00A5405C">
        <w:t>p</w:t>
      </w:r>
      <w:r>
        <w:t xml:space="preserve">age, click </w:t>
      </w:r>
      <w:r w:rsidRPr="00794AC0">
        <w:rPr>
          <w:b/>
        </w:rPr>
        <w:t>Create</w:t>
      </w:r>
      <w:r>
        <w:rPr>
          <w:b/>
        </w:rPr>
        <w:t>.</w:t>
      </w:r>
    </w:p>
    <w:p w14:paraId="0B3C00D5" w14:textId="77777777" w:rsidR="00794AC0" w:rsidRPr="00504248" w:rsidRDefault="00794AC0" w:rsidP="00761E93">
      <w:pPr>
        <w:pStyle w:val="Ln1"/>
      </w:pPr>
      <w:r w:rsidRPr="00504248">
        <w:lastRenderedPageBreak/>
        <w:t>In the Account Entry dialog, type</w:t>
      </w:r>
      <w:r w:rsidR="002E4B4C" w:rsidRPr="00504248">
        <w:t xml:space="preserve"> the username for the local computer </w:t>
      </w:r>
      <w:r w:rsidR="00C17AC2" w:rsidRPr="00504248">
        <w:t xml:space="preserve">user </w:t>
      </w:r>
      <w:r w:rsidR="002E4B4C" w:rsidRPr="00504248">
        <w:t>(example:</w:t>
      </w:r>
      <w:r w:rsidRPr="00504248">
        <w:t xml:space="preserve"> </w:t>
      </w:r>
      <w:r w:rsidR="00504248" w:rsidRPr="00504248">
        <w:rPr>
          <w:b/>
        </w:rPr>
        <w:t>Administrator</w:t>
      </w:r>
      <w:r w:rsidR="002E4B4C" w:rsidRPr="00504248">
        <w:rPr>
          <w:b/>
        </w:rPr>
        <w:t xml:space="preserve">) </w:t>
      </w:r>
      <w:r w:rsidRPr="00504248">
        <w:t xml:space="preserve">in the </w:t>
      </w:r>
      <w:r w:rsidRPr="00504248">
        <w:rPr>
          <w:b/>
        </w:rPr>
        <w:t>Account Name</w:t>
      </w:r>
      <w:r w:rsidRPr="00504248">
        <w:t xml:space="preserve"> field</w:t>
      </w:r>
    </w:p>
    <w:p w14:paraId="0B3C00D6" w14:textId="77777777" w:rsidR="00794AC0" w:rsidRPr="00504248" w:rsidRDefault="00794AC0" w:rsidP="00794AC0">
      <w:pPr>
        <w:pStyle w:val="Ln1"/>
      </w:pPr>
      <w:r w:rsidRPr="00504248">
        <w:t xml:space="preserve">In both the </w:t>
      </w:r>
      <w:r w:rsidRPr="00504248">
        <w:rPr>
          <w:b/>
        </w:rPr>
        <w:t>Password</w:t>
      </w:r>
      <w:r w:rsidRPr="00504248">
        <w:t xml:space="preserve"> and </w:t>
      </w:r>
      <w:r w:rsidRPr="00504248">
        <w:rPr>
          <w:b/>
        </w:rPr>
        <w:t>Confirm Password</w:t>
      </w:r>
      <w:r w:rsidRPr="00504248">
        <w:t xml:space="preserve"> fields, type</w:t>
      </w:r>
      <w:r w:rsidR="002E4B4C" w:rsidRPr="00504248">
        <w:t xml:space="preserve"> the password for the local computer user (example:</w:t>
      </w:r>
      <w:r w:rsidRPr="00504248">
        <w:t xml:space="preserve"> </w:t>
      </w:r>
      <w:r w:rsidR="00504248" w:rsidRPr="00504248">
        <w:rPr>
          <w:b/>
        </w:rPr>
        <w:t>p</w:t>
      </w:r>
      <w:r w:rsidR="002E4B4C" w:rsidRPr="00504248">
        <w:rPr>
          <w:b/>
        </w:rPr>
        <w:t>a</w:t>
      </w:r>
      <w:r w:rsidRPr="00504248">
        <w:rPr>
          <w:b/>
        </w:rPr>
        <w:t>ssword</w:t>
      </w:r>
      <w:r w:rsidR="002E4B4C" w:rsidRPr="00504248">
        <w:t>)</w:t>
      </w:r>
      <w:r w:rsidR="002E4B4C" w:rsidRPr="00504248">
        <w:rPr>
          <w:b/>
        </w:rPr>
        <w:t xml:space="preserve"> </w:t>
      </w:r>
      <w:r w:rsidRPr="00504248">
        <w:t xml:space="preserve">then click </w:t>
      </w:r>
      <w:r w:rsidR="00A5405C" w:rsidRPr="00504248">
        <w:rPr>
          <w:b/>
        </w:rPr>
        <w:t>Save</w:t>
      </w:r>
      <w:r w:rsidRPr="00504248">
        <w:t>.</w:t>
      </w:r>
    </w:p>
    <w:p w14:paraId="0B3C00D7" w14:textId="77777777" w:rsidR="00794AC0" w:rsidRPr="00794AC0" w:rsidRDefault="00794AC0" w:rsidP="00794AC0">
      <w:pPr>
        <w:pStyle w:val="Ln1"/>
      </w:pPr>
      <w:r>
        <w:t xml:space="preserve">In the </w:t>
      </w:r>
      <w:r w:rsidRPr="00794AC0">
        <w:rPr>
          <w:b/>
        </w:rPr>
        <w:t xml:space="preserve">All Computer Credentials </w:t>
      </w:r>
      <w:r w:rsidR="00175576">
        <w:t>Page</w:t>
      </w:r>
      <w:r>
        <w:t xml:space="preserve">, click </w:t>
      </w:r>
      <w:proofErr w:type="gramStart"/>
      <w:r w:rsidR="00A5405C">
        <w:rPr>
          <w:b/>
        </w:rPr>
        <w:t>Next</w:t>
      </w:r>
      <w:proofErr w:type="gramEnd"/>
      <w:r>
        <w:rPr>
          <w:b/>
        </w:rPr>
        <w:t>.</w:t>
      </w:r>
    </w:p>
    <w:p w14:paraId="0B3C00D8" w14:textId="77777777" w:rsidR="00794AC0" w:rsidRDefault="00794AC0" w:rsidP="00794AC0">
      <w:pPr>
        <w:pStyle w:val="Ln1"/>
      </w:pPr>
      <w:r>
        <w:t xml:space="preserve">Click </w:t>
      </w:r>
      <w:proofErr w:type="gramStart"/>
      <w:r w:rsidRPr="00794AC0">
        <w:rPr>
          <w:b/>
        </w:rPr>
        <w:t>Next</w:t>
      </w:r>
      <w:proofErr w:type="gramEnd"/>
      <w:r>
        <w:rPr>
          <w:b/>
        </w:rPr>
        <w:t xml:space="preserve"> </w:t>
      </w:r>
      <w:r>
        <w:t xml:space="preserve">in the </w:t>
      </w:r>
      <w:r w:rsidRPr="00794AC0">
        <w:rPr>
          <w:b/>
        </w:rPr>
        <w:t>Credentials Order</w:t>
      </w:r>
      <w:r>
        <w:rPr>
          <w:b/>
        </w:rPr>
        <w:t xml:space="preserve"> </w:t>
      </w:r>
      <w:r>
        <w:t xml:space="preserve">page. </w:t>
      </w:r>
    </w:p>
    <w:p w14:paraId="0B3C00D9" w14:textId="77777777" w:rsidR="00794AC0" w:rsidRPr="00F22871" w:rsidRDefault="00794AC0" w:rsidP="00794AC0">
      <w:pPr>
        <w:pStyle w:val="Ln1"/>
      </w:pPr>
      <w:r>
        <w:t xml:space="preserve">In the </w:t>
      </w:r>
      <w:r w:rsidR="00F22871">
        <w:rPr>
          <w:b/>
        </w:rPr>
        <w:t>Enter Computers Manually</w:t>
      </w:r>
      <w:r w:rsidRPr="00794AC0">
        <w:rPr>
          <w:b/>
        </w:rPr>
        <w:t xml:space="preserve"> </w:t>
      </w:r>
      <w:r w:rsidR="00175576">
        <w:t>Page</w:t>
      </w:r>
      <w:r>
        <w:t xml:space="preserve">, click </w:t>
      </w:r>
      <w:r w:rsidRPr="00794AC0">
        <w:rPr>
          <w:b/>
        </w:rPr>
        <w:t>Create</w:t>
      </w:r>
      <w:r>
        <w:rPr>
          <w:b/>
        </w:rPr>
        <w:t>.</w:t>
      </w:r>
    </w:p>
    <w:p w14:paraId="0B3C00DA" w14:textId="77777777" w:rsidR="00F22871" w:rsidRPr="00504248" w:rsidRDefault="00F22871" w:rsidP="00794AC0">
      <w:pPr>
        <w:pStyle w:val="Ln1"/>
      </w:pPr>
      <w:r w:rsidRPr="00504248">
        <w:t xml:space="preserve">In the </w:t>
      </w:r>
      <w:r w:rsidRPr="00504248">
        <w:rPr>
          <w:b/>
        </w:rPr>
        <w:t>Specify Computers and Credentials</w:t>
      </w:r>
      <w:r w:rsidRPr="00504248">
        <w:t xml:space="preserve"> page, type</w:t>
      </w:r>
      <w:r w:rsidR="002E4B4C" w:rsidRPr="00504248">
        <w:t xml:space="preserve"> the name of the local computer (example:</w:t>
      </w:r>
      <w:r w:rsidRPr="00504248">
        <w:t xml:space="preserve"> </w:t>
      </w:r>
      <w:r w:rsidR="00353CDD">
        <w:rPr>
          <w:b/>
        </w:rPr>
        <w:t>MAP</w:t>
      </w:r>
      <w:r w:rsidR="008A03A2" w:rsidRPr="00504248">
        <w:rPr>
          <w:b/>
        </w:rPr>
        <w:t>-HOL</w:t>
      </w:r>
      <w:r w:rsidR="002E4B4C" w:rsidRPr="00504248">
        <w:t xml:space="preserve">) </w:t>
      </w:r>
      <w:r w:rsidRPr="00504248">
        <w:t>as the computer name</w:t>
      </w:r>
      <w:r w:rsidR="007604D0" w:rsidRPr="00504248">
        <w:t xml:space="preserve"> and click </w:t>
      </w:r>
      <w:r w:rsidR="007604D0" w:rsidRPr="00504248">
        <w:rPr>
          <w:b/>
        </w:rPr>
        <w:t>Add</w:t>
      </w:r>
      <w:r w:rsidR="007604D0" w:rsidRPr="00504248">
        <w:t>.</w:t>
      </w:r>
    </w:p>
    <w:p w14:paraId="0B3C00DB" w14:textId="77777777" w:rsidR="00F22871" w:rsidRPr="00F22871" w:rsidRDefault="00F22871" w:rsidP="00794AC0">
      <w:pPr>
        <w:pStyle w:val="Ln1"/>
        <w:rPr>
          <w:b/>
        </w:rPr>
      </w:pPr>
      <w:r>
        <w:t xml:space="preserve">Check </w:t>
      </w:r>
      <w:r w:rsidRPr="00F22871">
        <w:rPr>
          <w:b/>
        </w:rPr>
        <w:t>Use All Computers Credential list</w:t>
      </w:r>
      <w:r w:rsidRPr="00F22871">
        <w:t xml:space="preserve"> and click </w:t>
      </w:r>
      <w:r>
        <w:rPr>
          <w:b/>
        </w:rPr>
        <w:t>Save</w:t>
      </w:r>
      <w:r w:rsidRPr="00F22871">
        <w:t>.</w:t>
      </w:r>
    </w:p>
    <w:p w14:paraId="0B3C00DC" w14:textId="77777777" w:rsidR="008A03A2" w:rsidRDefault="00675179" w:rsidP="00761E93">
      <w:pPr>
        <w:pStyle w:val="Ln1"/>
      </w:pPr>
      <w:r>
        <w:t>Click</w:t>
      </w:r>
      <w:r w:rsidRPr="00A5405C">
        <w:rPr>
          <w:b/>
        </w:rPr>
        <w:t xml:space="preserve"> </w:t>
      </w:r>
      <w:proofErr w:type="gramStart"/>
      <w:r w:rsidR="00FA12BE" w:rsidRPr="00A5405C">
        <w:rPr>
          <w:b/>
        </w:rPr>
        <w:t>Next</w:t>
      </w:r>
      <w:proofErr w:type="gramEnd"/>
      <w:r w:rsidR="00A5405C" w:rsidRPr="00A5405C">
        <w:rPr>
          <w:b/>
        </w:rPr>
        <w:t xml:space="preserve"> </w:t>
      </w:r>
      <w:r w:rsidR="00A5405C">
        <w:t>and r</w:t>
      </w:r>
      <w:r w:rsidR="00DB01CB">
        <w:t xml:space="preserve">eview the information displayed in </w:t>
      </w:r>
      <w:r w:rsidR="00A5405C">
        <w:t xml:space="preserve">the </w:t>
      </w:r>
      <w:r w:rsidR="00DB01CB" w:rsidRPr="00A5405C">
        <w:rPr>
          <w:b/>
        </w:rPr>
        <w:t>Summary</w:t>
      </w:r>
      <w:r w:rsidR="00DB01CB">
        <w:t xml:space="preserve"> page</w:t>
      </w:r>
      <w:r w:rsidR="008A03A2">
        <w:t>.</w:t>
      </w:r>
    </w:p>
    <w:p w14:paraId="0B3C00DD" w14:textId="77777777" w:rsidR="00DB01CB" w:rsidRDefault="008A03A2" w:rsidP="00761E93">
      <w:pPr>
        <w:pStyle w:val="Ln1"/>
      </w:pPr>
      <w:r>
        <w:t>C</w:t>
      </w:r>
      <w:r w:rsidR="00DB01CB">
        <w:t xml:space="preserve">lick </w:t>
      </w:r>
      <w:r w:rsidR="00DB01CB" w:rsidRPr="00A5405C">
        <w:rPr>
          <w:b/>
        </w:rPr>
        <w:t>Finish</w:t>
      </w:r>
      <w:r w:rsidRPr="008A03A2">
        <w:t xml:space="preserve"> </w:t>
      </w:r>
      <w:r>
        <w:t>to launch a status dialog and the inventory process.</w:t>
      </w:r>
    </w:p>
    <w:p w14:paraId="0B3C00DE" w14:textId="77777777" w:rsidR="00761E93" w:rsidRPr="001A7FC9" w:rsidRDefault="0014257E" w:rsidP="00761E93">
      <w:pPr>
        <w:pStyle w:val="Note"/>
        <w:rPr>
          <w:b/>
        </w:rPr>
      </w:pPr>
      <w:r w:rsidRPr="001A7FC9">
        <w:rPr>
          <w:b/>
        </w:rPr>
        <w:t xml:space="preserve">Note: </w:t>
      </w:r>
      <w:r w:rsidR="000B7BF4">
        <w:t xml:space="preserve">If you are using </w:t>
      </w:r>
      <w:r w:rsidR="00353CDD">
        <w:t>MAP</w:t>
      </w:r>
      <w:r w:rsidR="000B7BF4">
        <w:t xml:space="preserve"> on a virtual machine, e</w:t>
      </w:r>
      <w:r w:rsidR="00C61533" w:rsidRPr="00596F3A">
        <w:t xml:space="preserve">ven though </w:t>
      </w:r>
      <w:r w:rsidR="00A41777" w:rsidRPr="00596F3A">
        <w:t xml:space="preserve">you </w:t>
      </w:r>
      <w:r w:rsidR="00263018">
        <w:t xml:space="preserve">have specified </w:t>
      </w:r>
      <w:r w:rsidRPr="00596F3A">
        <w:t xml:space="preserve">that </w:t>
      </w:r>
      <w:r w:rsidR="00A41777" w:rsidRPr="00596F3A">
        <w:t xml:space="preserve">you </w:t>
      </w:r>
      <w:r w:rsidRPr="00596F3A">
        <w:t xml:space="preserve">want to inventory just </w:t>
      </w:r>
      <w:r w:rsidR="00C61533" w:rsidRPr="00596F3A">
        <w:t>one machine</w:t>
      </w:r>
      <w:r w:rsidRPr="00504248">
        <w:t>,</w:t>
      </w:r>
      <w:r w:rsidRPr="00596F3A">
        <w:t xml:space="preserve"> the </w:t>
      </w:r>
      <w:r w:rsidR="00353CDD">
        <w:t>MAP</w:t>
      </w:r>
      <w:r w:rsidRPr="00596F3A">
        <w:t xml:space="preserve"> Toolkit detect</w:t>
      </w:r>
      <w:r w:rsidR="003F6BF7">
        <w:t>s</w:t>
      </w:r>
      <w:r w:rsidRPr="00596F3A">
        <w:t xml:space="preserve"> that it is a virtual machine and attempt</w:t>
      </w:r>
      <w:r w:rsidR="003F6BF7">
        <w:t>s</w:t>
      </w:r>
      <w:r w:rsidRPr="00596F3A">
        <w:t xml:space="preserve"> to inventory the VM host as well. In this case the specified credentials </w:t>
      </w:r>
      <w:r w:rsidR="000B7BF4">
        <w:t>may</w:t>
      </w:r>
      <w:r w:rsidR="000B7BF4" w:rsidRPr="00596F3A">
        <w:t xml:space="preserve"> </w:t>
      </w:r>
      <w:r w:rsidRPr="00596F3A">
        <w:t xml:space="preserve">not allow </w:t>
      </w:r>
      <w:r w:rsidR="00C61533" w:rsidRPr="00596F3A">
        <w:t>such an inventory to be performed</w:t>
      </w:r>
      <w:r w:rsidR="00761E93" w:rsidRPr="00596F3A">
        <w:t>.</w:t>
      </w:r>
    </w:p>
    <w:p w14:paraId="0B3C00DF" w14:textId="77777777" w:rsidR="00761E93" w:rsidRDefault="008623B7" w:rsidP="0098273B">
      <w:pPr>
        <w:pStyle w:val="Ln1"/>
      </w:pPr>
      <w:r>
        <w:t>When it finishes, c</w:t>
      </w:r>
      <w:r w:rsidR="00F477D6">
        <w:t xml:space="preserve">lick </w:t>
      </w:r>
      <w:r w:rsidR="0098273B" w:rsidRPr="00722093">
        <w:rPr>
          <w:b/>
        </w:rPr>
        <w:t>Close</w:t>
      </w:r>
      <w:r w:rsidR="00AE5F9F" w:rsidRPr="00AE5F9F">
        <w:t xml:space="preserve"> on the </w:t>
      </w:r>
      <w:r w:rsidR="00AE5F9F">
        <w:t>status dialog.</w:t>
      </w:r>
    </w:p>
    <w:p w14:paraId="0B3C00E0" w14:textId="11FBD604" w:rsidR="00722093" w:rsidRDefault="00522BD9" w:rsidP="0098273B">
      <w:pPr>
        <w:pStyle w:val="Ln1"/>
      </w:pPr>
      <w:r>
        <w:t xml:space="preserve">Click the </w:t>
      </w:r>
      <w:r w:rsidR="002B34D4" w:rsidRPr="002B34D4">
        <w:rPr>
          <w:b/>
        </w:rPr>
        <w:t>D</w:t>
      </w:r>
      <w:r w:rsidR="008623B7">
        <w:rPr>
          <w:b/>
        </w:rPr>
        <w:t>esktop</w:t>
      </w:r>
      <w:r>
        <w:rPr>
          <w:b/>
        </w:rPr>
        <w:t xml:space="preserve"> </w:t>
      </w:r>
      <w:r>
        <w:t>scenario group in the left pane</w:t>
      </w:r>
      <w:r w:rsidR="002B34D4">
        <w:t xml:space="preserve"> of the UI</w:t>
      </w:r>
      <w:r>
        <w:t>,</w:t>
      </w:r>
      <w:r w:rsidR="002B34D4">
        <w:t xml:space="preserve"> </w:t>
      </w:r>
      <w:r>
        <w:t>then</w:t>
      </w:r>
      <w:r w:rsidR="002B34D4">
        <w:t xml:space="preserve"> </w:t>
      </w:r>
      <w:r w:rsidR="00DF63FF">
        <w:t>c</w:t>
      </w:r>
      <w:r w:rsidR="00722093">
        <w:t xml:space="preserve">lick </w:t>
      </w:r>
      <w:r>
        <w:t xml:space="preserve">the </w:t>
      </w:r>
      <w:r w:rsidR="00722093" w:rsidRPr="002B34D4">
        <w:rPr>
          <w:b/>
        </w:rPr>
        <w:t xml:space="preserve">Windows </w:t>
      </w:r>
      <w:r w:rsidR="0043753E">
        <w:rPr>
          <w:b/>
        </w:rPr>
        <w:t>10</w:t>
      </w:r>
      <w:r>
        <w:rPr>
          <w:b/>
        </w:rPr>
        <w:t xml:space="preserve"> Readiness </w:t>
      </w:r>
      <w:r>
        <w:t xml:space="preserve">tile </w:t>
      </w:r>
      <w:r w:rsidR="002B34D4">
        <w:t xml:space="preserve">to </w:t>
      </w:r>
      <w:r w:rsidR="00AC76F3">
        <w:t>view</w:t>
      </w:r>
      <w:r w:rsidR="00722093">
        <w:t xml:space="preserve"> the displayed pie charts and tables in the </w:t>
      </w:r>
      <w:r w:rsidR="00BF0234">
        <w:t>scenario detail page</w:t>
      </w:r>
      <w:r w:rsidR="00722093">
        <w:t>.</w:t>
      </w:r>
    </w:p>
    <w:p w14:paraId="0B3C00E1" w14:textId="77777777" w:rsidR="002B34D4" w:rsidRDefault="00F922A6" w:rsidP="00F477D6">
      <w:r>
        <w:t xml:space="preserve">In subsequent </w:t>
      </w:r>
      <w:r w:rsidR="002B34D4">
        <w:t>exercise</w:t>
      </w:r>
      <w:r w:rsidR="00715ED5">
        <w:t>s</w:t>
      </w:r>
      <w:r w:rsidR="00111EB5">
        <w:t>,</w:t>
      </w:r>
      <w:r w:rsidR="002B34D4">
        <w:t xml:space="preserve"> data </w:t>
      </w:r>
      <w:r w:rsidR="00715ED5">
        <w:t xml:space="preserve">previously </w:t>
      </w:r>
      <w:r w:rsidR="002B34D4">
        <w:t xml:space="preserve">collected from </w:t>
      </w:r>
      <w:r w:rsidR="00715ED5">
        <w:t xml:space="preserve">clients and </w:t>
      </w:r>
      <w:r w:rsidR="002B34D4">
        <w:t>servers in a complex network</w:t>
      </w:r>
      <w:r w:rsidR="00900B16">
        <w:t xml:space="preserve"> </w:t>
      </w:r>
      <w:r w:rsidR="002B34D4">
        <w:t xml:space="preserve">will be </w:t>
      </w:r>
      <w:r w:rsidR="006B28CC">
        <w:t>displayed</w:t>
      </w:r>
      <w:r w:rsidR="002B34D4">
        <w:t>.</w:t>
      </w:r>
    </w:p>
    <w:p w14:paraId="0B3C00E2" w14:textId="77777777" w:rsidR="00722093" w:rsidRPr="001A7FC9" w:rsidRDefault="00F7372D" w:rsidP="006D1111">
      <w:pPr>
        <w:pStyle w:val="Note"/>
        <w:shd w:val="clear" w:color="auto" w:fill="D6E3BC" w:themeFill="accent3" w:themeFillTint="66"/>
        <w:rPr>
          <w:b/>
        </w:rPr>
      </w:pPr>
      <w:r w:rsidRPr="001A7FC9">
        <w:rPr>
          <w:b/>
        </w:rPr>
        <w:t xml:space="preserve">Conclusion: </w:t>
      </w:r>
      <w:r w:rsidRPr="00596F3A">
        <w:t xml:space="preserve">The </w:t>
      </w:r>
      <w:r w:rsidR="00353CDD">
        <w:t>MAP</w:t>
      </w:r>
      <w:r w:rsidRPr="00596F3A">
        <w:t xml:space="preserve"> Toolkit can collect inventory data from computers specified in different ways and in large numbers. </w:t>
      </w:r>
      <w:r w:rsidR="00D0336B" w:rsidRPr="00596F3A">
        <w:t>It can</w:t>
      </w:r>
      <w:r w:rsidRPr="00596F3A">
        <w:t xml:space="preserve"> collect data from </w:t>
      </w:r>
      <w:r w:rsidR="00F477D6" w:rsidRPr="00596F3A">
        <w:t>1000</w:t>
      </w:r>
      <w:r w:rsidRPr="00596F3A">
        <w:t xml:space="preserve">s of machines with minimal network impact. Immediately after inventory collection, </w:t>
      </w:r>
      <w:r w:rsidR="005F46E3" w:rsidRPr="00596F3A">
        <w:t xml:space="preserve">the toolkit presents </w:t>
      </w:r>
      <w:r w:rsidRPr="00596F3A">
        <w:t>summary results in the user interface as pie charts and tables.</w:t>
      </w:r>
    </w:p>
    <w:p w14:paraId="0B3C00E3" w14:textId="77777777" w:rsidR="00B41F20" w:rsidRDefault="00B41F20">
      <w:pPr>
        <w:spacing w:after="0" w:line="240" w:lineRule="auto"/>
        <w:ind w:left="0"/>
      </w:pPr>
      <w:bookmarkStart w:id="7" w:name="_Toc243117927"/>
    </w:p>
    <w:p w14:paraId="0B3C00E4" w14:textId="20138B5C" w:rsidR="003060E6" w:rsidRPr="004445CE" w:rsidRDefault="00202D05" w:rsidP="003060E6">
      <w:pPr>
        <w:pStyle w:val="Heading2"/>
      </w:pPr>
      <w:bookmarkStart w:id="8" w:name="_Toc473555201"/>
      <w:r>
        <w:t>Exercise 1.4</w:t>
      </w:r>
      <w:r w:rsidR="00522BD9">
        <w:t xml:space="preserve">: Windows </w:t>
      </w:r>
      <w:r w:rsidR="00127084">
        <w:t>Client</w:t>
      </w:r>
      <w:r w:rsidR="003060E6">
        <w:t xml:space="preserve"> Readiness</w:t>
      </w:r>
      <w:bookmarkEnd w:id="7"/>
      <w:bookmarkEnd w:id="8"/>
    </w:p>
    <w:p w14:paraId="3D373956" w14:textId="054E1F03" w:rsidR="00127084" w:rsidRPr="00127084" w:rsidRDefault="00127084" w:rsidP="003060E6">
      <w:r>
        <w:rPr>
          <w:b/>
          <w:i/>
        </w:rPr>
        <w:t>Note:</w:t>
      </w:r>
      <w:r>
        <w:rPr>
          <w:b/>
        </w:rPr>
        <w:t xml:space="preserve">  </w:t>
      </w:r>
      <w:r w:rsidR="00053870">
        <w:t>Steps 1 through 1</w:t>
      </w:r>
      <w:r w:rsidR="001D4436">
        <w:t>2</w:t>
      </w:r>
      <w:r w:rsidR="0043753E">
        <w:t xml:space="preserve"> apply specifically to Windows 10</w:t>
      </w:r>
      <w:r w:rsidR="00053870">
        <w:t xml:space="preserve"> assessments</w:t>
      </w:r>
      <w:r w:rsidR="001D4436">
        <w:t xml:space="preserve"> and steps 17</w:t>
      </w:r>
      <w:r w:rsidR="00053870">
        <w:t xml:space="preserve"> through </w:t>
      </w:r>
      <w:r w:rsidR="001D4436">
        <w:t>24</w:t>
      </w:r>
      <w:r w:rsidR="0043753E">
        <w:t xml:space="preserve"> apply specifically to Windows 8.1</w:t>
      </w:r>
      <w:r w:rsidR="00053870">
        <w:t xml:space="preserve"> assessments</w:t>
      </w:r>
      <w:r w:rsidR="0043753E">
        <w:t xml:space="preserve"> and steps 29 through 36 apply specifically to Windows 7 assessments</w:t>
      </w:r>
      <w:r w:rsidR="00053870">
        <w:t xml:space="preserve">.  Steps </w:t>
      </w:r>
      <w:r w:rsidR="0043753E">
        <w:t>37</w:t>
      </w:r>
      <w:r w:rsidR="00053870">
        <w:t xml:space="preserve"> through </w:t>
      </w:r>
      <w:r w:rsidR="0043753E">
        <w:t>41</w:t>
      </w:r>
      <w:r w:rsidR="00053870">
        <w:t xml:space="preserve"> are for generic inventory asse</w:t>
      </w:r>
      <w:r w:rsidR="0043753E">
        <w:t xml:space="preserve">ssments and will work for Windows 10 readiness or </w:t>
      </w:r>
      <w:r w:rsidR="00053870">
        <w:t>Windows 8</w:t>
      </w:r>
      <w:r w:rsidR="0043753E">
        <w:t>.1</w:t>
      </w:r>
      <w:r w:rsidR="00053870">
        <w:t xml:space="preserve"> readiness or Windows 7 readiness assessments.</w:t>
      </w:r>
    </w:p>
    <w:p w14:paraId="1963805E" w14:textId="5FD850E4" w:rsidR="008862A6" w:rsidRPr="008862A6" w:rsidRDefault="0043753E" w:rsidP="008862A6">
      <w:r>
        <w:lastRenderedPageBreak/>
        <w:t>With the release of Windows 10</w:t>
      </w:r>
      <w:r w:rsidR="003060E6">
        <w:t>, IT departments will want to determine if their machines can r</w:t>
      </w:r>
      <w:r>
        <w:t>un Windows 10</w:t>
      </w:r>
      <w:r w:rsidR="00522BD9">
        <w:t>,</w:t>
      </w:r>
      <w:r w:rsidR="003060E6">
        <w:t xml:space="preserve"> and if not, what upgrades are required to make this possible. Organizations with many machines are likely to have a wide range of answers that reflect modifications made to individual machines over time. The </w:t>
      </w:r>
      <w:r w:rsidR="00353CDD">
        <w:t>MAP</w:t>
      </w:r>
      <w:r w:rsidR="001D4436">
        <w:t xml:space="preserve"> Toolkit</w:t>
      </w:r>
      <w:r w:rsidR="003060E6">
        <w:t xml:space="preserve"> provides a cost-effective way to evaluate every client machine on a network</w:t>
      </w:r>
      <w:r w:rsidR="003060E6" w:rsidRPr="00037140">
        <w:t xml:space="preserve"> </w:t>
      </w:r>
      <w:r>
        <w:t>for Windows 10</w:t>
      </w:r>
      <w:r w:rsidR="003060E6">
        <w:t xml:space="preserve"> readiness.</w:t>
      </w:r>
    </w:p>
    <w:p w14:paraId="576F8E1F" w14:textId="005B9979" w:rsidR="008862A6" w:rsidRDefault="008862A6" w:rsidP="008862A6">
      <w:pPr>
        <w:pStyle w:val="Procedureheading"/>
      </w:pPr>
      <w:r>
        <w:t>To assess Windows 10</w:t>
      </w:r>
    </w:p>
    <w:p w14:paraId="305B2E4C" w14:textId="363C2BA3" w:rsidR="008862A6" w:rsidRDefault="008862A6" w:rsidP="008862A6">
      <w:pPr>
        <w:pStyle w:val="Ln1"/>
        <w:numPr>
          <w:ilvl w:val="0"/>
          <w:numId w:val="48"/>
        </w:numPr>
      </w:pPr>
      <w:r>
        <w:rPr>
          <w:rFonts w:hint="eastAsia"/>
        </w:rPr>
        <w:t xml:space="preserve">Select File </w:t>
      </w:r>
      <w:r>
        <w:rPr>
          <w:rFonts w:hint="eastAsia"/>
        </w:rPr>
        <w:t>→</w:t>
      </w:r>
      <w:r>
        <w:rPr>
          <w:rFonts w:hint="eastAsia"/>
        </w:rPr>
        <w:t xml:space="preserve"> Select a Database from the main menu to launch the Create or select a database to use dialog.</w:t>
      </w:r>
    </w:p>
    <w:p w14:paraId="6B0E29B9" w14:textId="3B2D936D" w:rsidR="008862A6" w:rsidRDefault="008862A6" w:rsidP="008862A6">
      <w:pPr>
        <w:pStyle w:val="Ln1"/>
      </w:pPr>
      <w:r>
        <w:t xml:space="preserve">Click Use an existing database, and select </w:t>
      </w:r>
      <w:proofErr w:type="spellStart"/>
      <w:r>
        <w:t>MAP_SampleDB</w:t>
      </w:r>
      <w:proofErr w:type="spellEnd"/>
      <w:r>
        <w:t xml:space="preserve"> from the Databases menu, and click OK.</w:t>
      </w:r>
    </w:p>
    <w:p w14:paraId="095812C2" w14:textId="77777777" w:rsidR="008862A6" w:rsidRPr="00864004" w:rsidRDefault="008862A6" w:rsidP="008862A6">
      <w:pPr>
        <w:pStyle w:val="Note"/>
        <w:rPr>
          <w:b/>
        </w:rPr>
      </w:pPr>
      <w:r w:rsidRPr="00864004">
        <w:rPr>
          <w:b/>
        </w:rPr>
        <w:t>Note:</w:t>
      </w:r>
      <w:r w:rsidRPr="00E50651">
        <w:t xml:space="preserve"> T</w:t>
      </w:r>
      <w:r w:rsidRPr="00C5521E">
        <w:t xml:space="preserve">his database already contains an inventory from a network of </w:t>
      </w:r>
      <w:r>
        <w:t>complex</w:t>
      </w:r>
      <w:r w:rsidRPr="00C5521E">
        <w:t xml:space="preserve"> client machines. Th</w:t>
      </w:r>
      <w:r>
        <w:t>e database</w:t>
      </w:r>
      <w:r w:rsidRPr="00C5521E">
        <w:t xml:space="preserve"> was </w:t>
      </w:r>
      <w:r>
        <w:t>populated</w:t>
      </w:r>
      <w:r w:rsidRPr="00C5521E">
        <w:t xml:space="preserve"> by performing the steps of the previous exercise on a live network.</w:t>
      </w:r>
    </w:p>
    <w:p w14:paraId="12D45F8A" w14:textId="61D080B5" w:rsidR="008862A6" w:rsidRDefault="008862A6" w:rsidP="008862A6">
      <w:pPr>
        <w:pStyle w:val="Ln1"/>
      </w:pPr>
      <w:r>
        <w:t xml:space="preserve">Click the </w:t>
      </w:r>
      <w:r w:rsidRPr="0098273B">
        <w:rPr>
          <w:b/>
        </w:rPr>
        <w:t>D</w:t>
      </w:r>
      <w:r>
        <w:rPr>
          <w:b/>
        </w:rPr>
        <w:t xml:space="preserve">esktop </w:t>
      </w:r>
      <w:r>
        <w:t>scenario group in the left pane of the UI</w:t>
      </w:r>
      <w:r w:rsidRPr="00C908DE">
        <w:t>,</w:t>
      </w:r>
      <w:r>
        <w:t xml:space="preserve"> then click the </w:t>
      </w:r>
      <w:r>
        <w:rPr>
          <w:b/>
        </w:rPr>
        <w:t>Windows 10</w:t>
      </w:r>
      <w:r w:rsidRPr="004C39B2">
        <w:rPr>
          <w:b/>
        </w:rPr>
        <w:t xml:space="preserve"> Readiness</w:t>
      </w:r>
      <w:r>
        <w:rPr>
          <w:b/>
        </w:rPr>
        <w:t xml:space="preserve"> </w:t>
      </w:r>
      <w:r>
        <w:t>tile.</w:t>
      </w:r>
    </w:p>
    <w:p w14:paraId="27069D86" w14:textId="01718768" w:rsidR="008862A6" w:rsidRDefault="008862A6" w:rsidP="008862A6">
      <w:pPr>
        <w:pStyle w:val="Ln1"/>
      </w:pPr>
      <w:r>
        <w:t>Inspect the scenario detail page and observe that discovered machines are classified as ready, ready after upgrades, insufficient data or cannot run Windows 10.</w:t>
      </w:r>
    </w:p>
    <w:p w14:paraId="677317D7" w14:textId="05DE6C8C" w:rsidR="008862A6" w:rsidRDefault="008862A6" w:rsidP="008862A6">
      <w:pPr>
        <w:pStyle w:val="Procedureheading"/>
      </w:pPr>
      <w:r>
        <w:t>To generate Windows 10 Assessment Reports</w:t>
      </w:r>
    </w:p>
    <w:p w14:paraId="0E2E00A0" w14:textId="4FEFB821" w:rsidR="008862A6" w:rsidRDefault="008862A6" w:rsidP="008862A6">
      <w:pPr>
        <w:pStyle w:val="Ln1"/>
      </w:pPr>
      <w:r>
        <w:t xml:space="preserve">Ensure you have completed the previous procedure </w:t>
      </w:r>
      <w:r w:rsidRPr="00522BD9">
        <w:t>to assess</w:t>
      </w:r>
      <w:r>
        <w:t xml:space="preserve"> </w:t>
      </w:r>
      <w:r w:rsidRPr="002365E8">
        <w:rPr>
          <w:b/>
        </w:rPr>
        <w:t xml:space="preserve">Windows </w:t>
      </w:r>
      <w:r>
        <w:rPr>
          <w:b/>
        </w:rPr>
        <w:t>10 Readiness</w:t>
      </w:r>
      <w:r w:rsidRPr="006D52BD">
        <w:t>.</w:t>
      </w:r>
    </w:p>
    <w:p w14:paraId="15DAB59F" w14:textId="1E1F07CC" w:rsidR="008862A6" w:rsidRDefault="008862A6" w:rsidP="008862A6">
      <w:pPr>
        <w:pStyle w:val="Ln1"/>
      </w:pPr>
      <w:r>
        <w:t xml:space="preserve">Click the </w:t>
      </w:r>
      <w:r w:rsidRPr="0098273B">
        <w:rPr>
          <w:b/>
        </w:rPr>
        <w:t>D</w:t>
      </w:r>
      <w:r>
        <w:rPr>
          <w:b/>
        </w:rPr>
        <w:t xml:space="preserve">esktop </w:t>
      </w:r>
      <w:r>
        <w:t>scenario group in the left pane of the UI</w:t>
      </w:r>
      <w:r w:rsidRPr="00C908DE">
        <w:t>,</w:t>
      </w:r>
      <w:r>
        <w:t xml:space="preserve"> then click the </w:t>
      </w:r>
      <w:r>
        <w:rPr>
          <w:b/>
        </w:rPr>
        <w:t>Windows 10</w:t>
      </w:r>
      <w:r w:rsidRPr="004C39B2">
        <w:rPr>
          <w:b/>
        </w:rPr>
        <w:t xml:space="preserve"> Readiness</w:t>
      </w:r>
      <w:r>
        <w:rPr>
          <w:b/>
        </w:rPr>
        <w:t xml:space="preserve"> </w:t>
      </w:r>
      <w:r>
        <w:t>tile.</w:t>
      </w:r>
    </w:p>
    <w:p w14:paraId="027650C9" w14:textId="3094DA27" w:rsidR="008862A6" w:rsidRDefault="008862A6" w:rsidP="008862A6">
      <w:pPr>
        <w:pStyle w:val="Ln1"/>
      </w:pPr>
      <w:r>
        <w:t xml:space="preserve">Click </w:t>
      </w:r>
      <w:r>
        <w:rPr>
          <w:b/>
        </w:rPr>
        <w:t>Generate Windows 10 Readiness Report</w:t>
      </w:r>
      <w:r>
        <w:t xml:space="preserve"> at the top of the scenario detail page to start generating the reports and to launch a status dialog.</w:t>
      </w:r>
    </w:p>
    <w:p w14:paraId="1005CF18" w14:textId="77777777" w:rsidR="008862A6" w:rsidRDefault="008862A6" w:rsidP="008862A6">
      <w:pPr>
        <w:pStyle w:val="Ln1"/>
      </w:pPr>
      <w:r>
        <w:t>After the status dialog reports that the generation has completed,</w:t>
      </w:r>
      <w:r w:rsidRPr="00E07D85">
        <w:t xml:space="preserve"> </w:t>
      </w:r>
      <w:r>
        <w:t xml:space="preserve">click </w:t>
      </w:r>
      <w:r w:rsidRPr="006D52BD">
        <w:rPr>
          <w:b/>
        </w:rPr>
        <w:t>Close</w:t>
      </w:r>
      <w:r>
        <w:t>.</w:t>
      </w:r>
    </w:p>
    <w:p w14:paraId="49E6754E" w14:textId="77777777" w:rsidR="008862A6" w:rsidRDefault="008862A6" w:rsidP="008862A6">
      <w:pPr>
        <w:pStyle w:val="Ln1"/>
      </w:pPr>
      <w:r>
        <w:t xml:space="preserve">Select </w:t>
      </w:r>
      <w:r>
        <w:rPr>
          <w:b/>
        </w:rPr>
        <w:t>View</w:t>
      </w:r>
      <w:r w:rsidRPr="00850250">
        <w:rPr>
          <w:b/>
        </w:rPr>
        <w:t xml:space="preserve"> → </w:t>
      </w:r>
      <w:r>
        <w:rPr>
          <w:b/>
        </w:rPr>
        <w:t>Saved Reports</w:t>
      </w:r>
      <w:r>
        <w:t xml:space="preserve"> from the main menu (or navigate to a previously opened file explorer) to launch a file browser on the directory where the generated files are stored.</w:t>
      </w:r>
    </w:p>
    <w:p w14:paraId="292F1AE9" w14:textId="77777777" w:rsidR="008862A6" w:rsidRPr="00283EAB" w:rsidRDefault="008862A6" w:rsidP="008862A6">
      <w:pPr>
        <w:pStyle w:val="Note"/>
        <w:rPr>
          <w:b/>
        </w:rPr>
      </w:pPr>
      <w:r w:rsidRPr="00283EAB">
        <w:rPr>
          <w:b/>
        </w:rPr>
        <w:t xml:space="preserve">Note: </w:t>
      </w:r>
      <w:r w:rsidRPr="00C5521E">
        <w:t>Reports are created in folders named after the database currently in use</w:t>
      </w:r>
      <w:r>
        <w:t xml:space="preserve"> in the Documents </w:t>
      </w:r>
      <w:r w:rsidRPr="00850250">
        <w:rPr>
          <w:b/>
        </w:rPr>
        <w:t>→</w:t>
      </w:r>
      <w:r>
        <w:rPr>
          <w:b/>
        </w:rPr>
        <w:t xml:space="preserve"> </w:t>
      </w:r>
      <w:r>
        <w:t>MAP</w:t>
      </w:r>
      <w:r w:rsidRPr="009B7089">
        <w:t xml:space="preserve"> directory</w:t>
      </w:r>
      <w:r w:rsidRPr="00C5521E">
        <w:t>.</w:t>
      </w:r>
    </w:p>
    <w:p w14:paraId="0F2833DD" w14:textId="6590E3DB" w:rsidR="008862A6" w:rsidRDefault="008862A6" w:rsidP="008862A6">
      <w:pPr>
        <w:pStyle w:val="Ln1"/>
      </w:pPr>
      <w:r>
        <w:t xml:space="preserve">Open the </w:t>
      </w:r>
      <w:r w:rsidRPr="00FA6A2E">
        <w:rPr>
          <w:b/>
        </w:rPr>
        <w:t>W</w:t>
      </w:r>
      <w:r>
        <w:rPr>
          <w:b/>
        </w:rPr>
        <w:t>indows10</w:t>
      </w:r>
      <w:r w:rsidRPr="00FA6A2E">
        <w:rPr>
          <w:b/>
        </w:rPr>
        <w:t>Assessment-&lt;date-and-time&gt;</w:t>
      </w:r>
      <w:r w:rsidRPr="00F352B8">
        <w:t xml:space="preserve"> Excel report.</w:t>
      </w:r>
    </w:p>
    <w:p w14:paraId="145A6940" w14:textId="583FF444" w:rsidR="008862A6" w:rsidRDefault="008862A6" w:rsidP="008862A6">
      <w:pPr>
        <w:pStyle w:val="Ln1"/>
      </w:pPr>
      <w:r>
        <w:t>View the following tabs to see detailed information about the assessed computers and their relative readiness for Windows 10.</w:t>
      </w:r>
    </w:p>
    <w:p w14:paraId="6B84660F" w14:textId="77777777" w:rsidR="008862A6" w:rsidRDefault="008862A6" w:rsidP="008862A6">
      <w:pPr>
        <w:pStyle w:val="Ln1"/>
        <w:numPr>
          <w:ilvl w:val="2"/>
          <w:numId w:val="9"/>
        </w:numPr>
      </w:pPr>
      <w:r w:rsidRPr="00EF4E38">
        <w:rPr>
          <w:b/>
          <w:i/>
        </w:rPr>
        <w:lastRenderedPageBreak/>
        <w:t>Summary</w:t>
      </w:r>
      <w:r>
        <w:br/>
        <w:t>Number of machines that are ready (meeting the minimum or recommended requirements), the number that can be made ready with hardware upgrades, and the number that cannot by upgraded.</w:t>
      </w:r>
    </w:p>
    <w:p w14:paraId="514C34ED" w14:textId="77777777" w:rsidR="008862A6" w:rsidRDefault="008862A6" w:rsidP="008862A6">
      <w:pPr>
        <w:pStyle w:val="Ln1"/>
        <w:numPr>
          <w:ilvl w:val="2"/>
          <w:numId w:val="9"/>
        </w:numPr>
      </w:pPr>
      <w:r w:rsidRPr="00EF4E38">
        <w:rPr>
          <w:b/>
          <w:i/>
        </w:rPr>
        <w:t>Asse</w:t>
      </w:r>
      <w:r>
        <w:rPr>
          <w:b/>
          <w:i/>
        </w:rPr>
        <w:t>ss</w:t>
      </w:r>
      <w:r w:rsidRPr="00EF4E38">
        <w:rPr>
          <w:b/>
          <w:i/>
        </w:rPr>
        <w:t>ment Values</w:t>
      </w:r>
      <w:r>
        <w:br/>
      </w:r>
      <w:r w:rsidRPr="00A437BA">
        <w:t xml:space="preserve">CPU, Memory, </w:t>
      </w:r>
      <w:r>
        <w:t xml:space="preserve">Free Disk, </w:t>
      </w:r>
      <w:r w:rsidRPr="00A437BA">
        <w:t xml:space="preserve">DVD, </w:t>
      </w:r>
      <w:r>
        <w:t>Audio, and</w:t>
      </w:r>
      <w:r w:rsidRPr="00A437BA">
        <w:t xml:space="preserve"> </w:t>
      </w:r>
      <w:r>
        <w:t>Video</w:t>
      </w:r>
      <w:r w:rsidRPr="00A437BA">
        <w:t xml:space="preserve"> Microsoft Minimum and Recommended </w:t>
      </w:r>
      <w:r>
        <w:t>values and the values used in the assessment.</w:t>
      </w:r>
    </w:p>
    <w:p w14:paraId="73973C17" w14:textId="77777777" w:rsidR="008862A6" w:rsidRDefault="008862A6" w:rsidP="008862A6">
      <w:pPr>
        <w:pStyle w:val="Ln1"/>
        <w:numPr>
          <w:ilvl w:val="2"/>
          <w:numId w:val="9"/>
        </w:numPr>
      </w:pPr>
      <w:r w:rsidRPr="00EF4E38">
        <w:rPr>
          <w:b/>
          <w:i/>
        </w:rPr>
        <w:t>Client Assessment</w:t>
      </w:r>
      <w:r>
        <w:br/>
        <w:t>Current OS, upgrade assessment, reasons for the conclusion, and other information for each client surveyed.</w:t>
      </w:r>
    </w:p>
    <w:p w14:paraId="0BE92FF3" w14:textId="77777777" w:rsidR="008862A6" w:rsidRPr="00692E9A" w:rsidRDefault="008862A6" w:rsidP="008862A6">
      <w:pPr>
        <w:pStyle w:val="Ln1"/>
        <w:numPr>
          <w:ilvl w:val="2"/>
          <w:numId w:val="9"/>
        </w:numPr>
      </w:pPr>
      <w:r>
        <w:rPr>
          <w:b/>
          <w:i/>
        </w:rPr>
        <w:t xml:space="preserve">After Upgrades </w:t>
      </w:r>
    </w:p>
    <w:p w14:paraId="0BE13ED8" w14:textId="43214B76" w:rsidR="008862A6" w:rsidRPr="00692E9A" w:rsidRDefault="008862A6" w:rsidP="008862A6">
      <w:pPr>
        <w:pStyle w:val="Ln1"/>
        <w:numPr>
          <w:ilvl w:val="0"/>
          <w:numId w:val="0"/>
        </w:numPr>
        <w:ind w:left="1440"/>
      </w:pPr>
      <w:r>
        <w:t>Detailed list of computers that are not currently able to run Windows 10 and the hardware upgrades required to meet the minimum system requirements for a Windows 10 upgrade.</w:t>
      </w:r>
    </w:p>
    <w:p w14:paraId="5B349578" w14:textId="39C1B5A5" w:rsidR="008862A6" w:rsidRDefault="008862A6" w:rsidP="008862A6">
      <w:pPr>
        <w:pStyle w:val="Ln1"/>
        <w:numPr>
          <w:ilvl w:val="2"/>
          <w:numId w:val="9"/>
        </w:numPr>
      </w:pPr>
      <w:r w:rsidRPr="00EF4E38">
        <w:rPr>
          <w:b/>
          <w:i/>
        </w:rPr>
        <w:t>Device Summary</w:t>
      </w:r>
      <w:r>
        <w:br/>
        <w:t>Windows 10 compatibility with equipment attached to discovered client machines</w:t>
      </w:r>
    </w:p>
    <w:p w14:paraId="0B5714DB" w14:textId="71FF5277" w:rsidR="008862A6" w:rsidRDefault="008862A6" w:rsidP="008862A6">
      <w:pPr>
        <w:pStyle w:val="Ln1"/>
        <w:numPr>
          <w:ilvl w:val="2"/>
          <w:numId w:val="9"/>
        </w:numPr>
      </w:pPr>
      <w:r w:rsidRPr="00EF4E38">
        <w:rPr>
          <w:b/>
          <w:i/>
        </w:rPr>
        <w:t>Device Detail</w:t>
      </w:r>
      <w:r>
        <w:rPr>
          <w:b/>
          <w:i/>
        </w:rPr>
        <w:t>s</w:t>
      </w:r>
      <w:r>
        <w:br/>
        <w:t>Windows 10 compatibility with equipment on each client.</w:t>
      </w:r>
    </w:p>
    <w:p w14:paraId="26C7DD7E" w14:textId="77777777" w:rsidR="008862A6" w:rsidRDefault="008862A6" w:rsidP="008862A6">
      <w:pPr>
        <w:pStyle w:val="Ln1"/>
        <w:numPr>
          <w:ilvl w:val="2"/>
          <w:numId w:val="9"/>
        </w:numPr>
      </w:pPr>
      <w:r w:rsidRPr="00A66612">
        <w:rPr>
          <w:b/>
          <w:i/>
        </w:rPr>
        <w:t>Discovered Applications</w:t>
      </w:r>
      <w:r>
        <w:br/>
        <w:t>Summary of applications installed on client computers with a count of the clients that have each application installed.</w:t>
      </w:r>
    </w:p>
    <w:p w14:paraId="5C88ECA2" w14:textId="77777777" w:rsidR="008862A6" w:rsidRDefault="008862A6" w:rsidP="008862A6">
      <w:pPr>
        <w:pStyle w:val="Ln1"/>
      </w:pPr>
      <w:r>
        <w:t xml:space="preserve">After viewing close report. </w:t>
      </w:r>
    </w:p>
    <w:p w14:paraId="521053E6" w14:textId="77777777" w:rsidR="008862A6" w:rsidRPr="008862A6" w:rsidRDefault="008862A6" w:rsidP="008862A6">
      <w:pPr>
        <w:pStyle w:val="Ln1"/>
        <w:numPr>
          <w:ilvl w:val="0"/>
          <w:numId w:val="0"/>
        </w:numPr>
        <w:ind w:left="1080"/>
      </w:pPr>
    </w:p>
    <w:p w14:paraId="0B3C00E6" w14:textId="709FF21D" w:rsidR="003060E6" w:rsidRDefault="00522BD9" w:rsidP="003060E6">
      <w:pPr>
        <w:pStyle w:val="Procedureheading"/>
      </w:pPr>
      <w:r>
        <w:t>To assess Windows 8</w:t>
      </w:r>
      <w:r w:rsidR="000A34A2">
        <w:t>.1</w:t>
      </w:r>
    </w:p>
    <w:p w14:paraId="0B3C00E7" w14:textId="77777777" w:rsidR="003060E6" w:rsidRDefault="003060E6" w:rsidP="008862A6">
      <w:pPr>
        <w:pStyle w:val="Ln1"/>
      </w:pPr>
      <w:r>
        <w:t>Select</w:t>
      </w:r>
      <w:r w:rsidRPr="00A16D04">
        <w:t xml:space="preserve"> File → Select a Database</w:t>
      </w:r>
      <w:r>
        <w:t xml:space="preserve"> from the main menu to launch the</w:t>
      </w:r>
      <w:r w:rsidRPr="00A16D04">
        <w:t xml:space="preserve"> Create or select a database to use</w:t>
      </w:r>
      <w:r>
        <w:t xml:space="preserve"> dialog.</w:t>
      </w:r>
    </w:p>
    <w:p w14:paraId="0B3C00E8" w14:textId="77777777" w:rsidR="003060E6" w:rsidRDefault="003060E6" w:rsidP="00A64E85">
      <w:pPr>
        <w:pStyle w:val="Ln1"/>
      </w:pPr>
      <w:r>
        <w:t xml:space="preserve">Click </w:t>
      </w:r>
      <w:r w:rsidRPr="00F94B89">
        <w:rPr>
          <w:b/>
        </w:rPr>
        <w:t xml:space="preserve">Use an </w:t>
      </w:r>
      <w:r>
        <w:rPr>
          <w:b/>
        </w:rPr>
        <w:t>e</w:t>
      </w:r>
      <w:r w:rsidRPr="00F94B89">
        <w:rPr>
          <w:b/>
        </w:rPr>
        <w:t xml:space="preserve">xisting </w:t>
      </w:r>
      <w:r>
        <w:rPr>
          <w:b/>
        </w:rPr>
        <w:t>d</w:t>
      </w:r>
      <w:r w:rsidRPr="00F94B89">
        <w:rPr>
          <w:b/>
        </w:rPr>
        <w:t>atabase</w:t>
      </w:r>
      <w:r>
        <w:t xml:space="preserve">, </w:t>
      </w:r>
      <w:r w:rsidR="00E50651">
        <w:t xml:space="preserve">and </w:t>
      </w:r>
      <w:r>
        <w:t xml:space="preserve">select </w:t>
      </w:r>
      <w:proofErr w:type="spellStart"/>
      <w:r w:rsidR="00353CDD">
        <w:rPr>
          <w:b/>
        </w:rPr>
        <w:t>MAP</w:t>
      </w:r>
      <w:r w:rsidR="00720DF3">
        <w:rPr>
          <w:b/>
        </w:rPr>
        <w:t>_SampleDB</w:t>
      </w:r>
      <w:proofErr w:type="spellEnd"/>
      <w:r>
        <w:t xml:space="preserve"> from the </w:t>
      </w:r>
      <w:r w:rsidR="00E50651">
        <w:t>Databases</w:t>
      </w:r>
      <w:r>
        <w:t xml:space="preserve"> menu, and click </w:t>
      </w:r>
      <w:r w:rsidRPr="002B34D4">
        <w:rPr>
          <w:b/>
        </w:rPr>
        <w:t>O</w:t>
      </w:r>
      <w:r>
        <w:rPr>
          <w:b/>
        </w:rPr>
        <w:t>K</w:t>
      </w:r>
      <w:r>
        <w:t>.</w:t>
      </w:r>
    </w:p>
    <w:p w14:paraId="0B3C00E9" w14:textId="77777777" w:rsidR="003060E6" w:rsidRPr="00864004" w:rsidRDefault="003060E6" w:rsidP="003060E6">
      <w:pPr>
        <w:pStyle w:val="Note"/>
        <w:rPr>
          <w:b/>
        </w:rPr>
      </w:pPr>
      <w:r w:rsidRPr="00864004">
        <w:rPr>
          <w:b/>
        </w:rPr>
        <w:t>Note:</w:t>
      </w:r>
      <w:r w:rsidRPr="00E50651">
        <w:t xml:space="preserve"> T</w:t>
      </w:r>
      <w:r w:rsidRPr="00C5521E">
        <w:t xml:space="preserve">his database already contains an inventory from a network of </w:t>
      </w:r>
      <w:r>
        <w:t>complex</w:t>
      </w:r>
      <w:r w:rsidRPr="00C5521E">
        <w:t xml:space="preserve"> client machines. Th</w:t>
      </w:r>
      <w:r>
        <w:t>e database</w:t>
      </w:r>
      <w:r w:rsidRPr="00C5521E">
        <w:t xml:space="preserve"> was </w:t>
      </w:r>
      <w:r>
        <w:t>populated</w:t>
      </w:r>
      <w:r w:rsidRPr="00C5521E">
        <w:t xml:space="preserve"> by performing the steps of the previous exercise on a live network.</w:t>
      </w:r>
    </w:p>
    <w:p w14:paraId="0B3C00EA" w14:textId="43183EEB" w:rsidR="003060E6" w:rsidRDefault="00522BD9" w:rsidP="00A64E85">
      <w:pPr>
        <w:pStyle w:val="Ln1"/>
      </w:pPr>
      <w:r>
        <w:t>Click the</w:t>
      </w:r>
      <w:r w:rsidR="003060E6">
        <w:t xml:space="preserve"> </w:t>
      </w:r>
      <w:r w:rsidR="003060E6" w:rsidRPr="0098273B">
        <w:rPr>
          <w:b/>
        </w:rPr>
        <w:t>D</w:t>
      </w:r>
      <w:r w:rsidR="005207D6">
        <w:rPr>
          <w:b/>
        </w:rPr>
        <w:t>esktop</w:t>
      </w:r>
      <w:r>
        <w:rPr>
          <w:b/>
        </w:rPr>
        <w:t xml:space="preserve"> </w:t>
      </w:r>
      <w:r>
        <w:t>scenario group in the left pane of the UI</w:t>
      </w:r>
      <w:r w:rsidR="003060E6" w:rsidRPr="00C908DE">
        <w:t>,</w:t>
      </w:r>
      <w:r w:rsidR="003060E6">
        <w:t xml:space="preserve"> </w:t>
      </w:r>
      <w:r>
        <w:t>then</w:t>
      </w:r>
      <w:r w:rsidR="003060E6">
        <w:t xml:space="preserve"> click</w:t>
      </w:r>
      <w:r>
        <w:t xml:space="preserve"> the </w:t>
      </w:r>
      <w:r>
        <w:rPr>
          <w:b/>
        </w:rPr>
        <w:t>Windows 8</w:t>
      </w:r>
      <w:r w:rsidR="000A34A2">
        <w:rPr>
          <w:b/>
        </w:rPr>
        <w:t>.1</w:t>
      </w:r>
      <w:r w:rsidR="003060E6" w:rsidRPr="004C39B2">
        <w:rPr>
          <w:b/>
        </w:rPr>
        <w:t xml:space="preserve"> Readiness</w:t>
      </w:r>
      <w:r>
        <w:rPr>
          <w:b/>
        </w:rPr>
        <w:t xml:space="preserve"> </w:t>
      </w:r>
      <w:r>
        <w:t>tile</w:t>
      </w:r>
      <w:r w:rsidR="003060E6">
        <w:t>.</w:t>
      </w:r>
    </w:p>
    <w:p w14:paraId="0B3C00EB" w14:textId="143284EE" w:rsidR="003060E6" w:rsidRDefault="003060E6" w:rsidP="00A64E85">
      <w:pPr>
        <w:pStyle w:val="Ln1"/>
      </w:pPr>
      <w:r>
        <w:t xml:space="preserve">Inspect the </w:t>
      </w:r>
      <w:r w:rsidR="00BF0234">
        <w:t>scenario detail page</w:t>
      </w:r>
      <w:r>
        <w:t xml:space="preserve"> and observe that discovered machines are classified as ready, </w:t>
      </w:r>
      <w:r w:rsidR="006D3187">
        <w:t>ready after upgrades</w:t>
      </w:r>
      <w:r>
        <w:t xml:space="preserve">, </w:t>
      </w:r>
      <w:r w:rsidR="00F32536">
        <w:t xml:space="preserve">insufficient data </w:t>
      </w:r>
      <w:r>
        <w:t xml:space="preserve">or </w:t>
      </w:r>
      <w:r w:rsidR="00F32536">
        <w:t>can</w:t>
      </w:r>
      <w:r>
        <w:t xml:space="preserve">not </w:t>
      </w:r>
      <w:r w:rsidR="00F32536">
        <w:t>run</w:t>
      </w:r>
      <w:r w:rsidR="00522BD9">
        <w:t xml:space="preserve"> Windows 8</w:t>
      </w:r>
      <w:r w:rsidR="000A34A2">
        <w:t>.1</w:t>
      </w:r>
      <w:r>
        <w:t>.</w:t>
      </w:r>
    </w:p>
    <w:p w14:paraId="0B3C00EC" w14:textId="712263D8" w:rsidR="003060E6" w:rsidRDefault="00522BD9" w:rsidP="003060E6">
      <w:pPr>
        <w:pStyle w:val="Procedureheading"/>
      </w:pPr>
      <w:r>
        <w:lastRenderedPageBreak/>
        <w:t>To generate Windows 8</w:t>
      </w:r>
      <w:r w:rsidR="000A34A2">
        <w:t>.1</w:t>
      </w:r>
      <w:r w:rsidR="003060E6">
        <w:t xml:space="preserve"> Assessment Reports</w:t>
      </w:r>
    </w:p>
    <w:p w14:paraId="0B3C00ED" w14:textId="4F5D36F3" w:rsidR="003060E6" w:rsidRDefault="003060E6" w:rsidP="00CF7DE6">
      <w:pPr>
        <w:pStyle w:val="Ln1"/>
      </w:pPr>
      <w:r>
        <w:t xml:space="preserve">Ensure you have completed the previous procedure </w:t>
      </w:r>
      <w:r w:rsidR="00E50651" w:rsidRPr="00522BD9">
        <w:t>to</w:t>
      </w:r>
      <w:r w:rsidRPr="00522BD9">
        <w:t xml:space="preserve"> assess</w:t>
      </w:r>
      <w:r>
        <w:t xml:space="preserve"> </w:t>
      </w:r>
      <w:r w:rsidRPr="002365E8">
        <w:rPr>
          <w:b/>
        </w:rPr>
        <w:t xml:space="preserve">Windows </w:t>
      </w:r>
      <w:r w:rsidR="00522BD9">
        <w:rPr>
          <w:b/>
        </w:rPr>
        <w:t>8</w:t>
      </w:r>
      <w:r w:rsidR="000A34A2">
        <w:rPr>
          <w:b/>
        </w:rPr>
        <w:t>.1</w:t>
      </w:r>
      <w:r w:rsidR="00522BD9">
        <w:rPr>
          <w:b/>
        </w:rPr>
        <w:t xml:space="preserve"> Readiness</w:t>
      </w:r>
      <w:r w:rsidRPr="006D52BD">
        <w:t>.</w:t>
      </w:r>
    </w:p>
    <w:p w14:paraId="0B3C00EE" w14:textId="4611EE41" w:rsidR="003060E6" w:rsidRDefault="00AA0093" w:rsidP="00A64E85">
      <w:pPr>
        <w:pStyle w:val="Ln1"/>
      </w:pPr>
      <w:r>
        <w:t xml:space="preserve">Click the </w:t>
      </w:r>
      <w:r w:rsidRPr="0098273B">
        <w:rPr>
          <w:b/>
        </w:rPr>
        <w:t>D</w:t>
      </w:r>
      <w:r>
        <w:rPr>
          <w:b/>
        </w:rPr>
        <w:t xml:space="preserve">esktop </w:t>
      </w:r>
      <w:r>
        <w:t>scenario group in the left pane of the UI</w:t>
      </w:r>
      <w:r w:rsidRPr="00C908DE">
        <w:t>,</w:t>
      </w:r>
      <w:r>
        <w:t xml:space="preserve"> then click the </w:t>
      </w:r>
      <w:r>
        <w:rPr>
          <w:b/>
        </w:rPr>
        <w:t>Windows 8</w:t>
      </w:r>
      <w:r w:rsidR="000A34A2">
        <w:rPr>
          <w:b/>
        </w:rPr>
        <w:t>.1</w:t>
      </w:r>
      <w:r w:rsidRPr="004C39B2">
        <w:rPr>
          <w:b/>
        </w:rPr>
        <w:t xml:space="preserve"> Readiness</w:t>
      </w:r>
      <w:r>
        <w:rPr>
          <w:b/>
        </w:rPr>
        <w:t xml:space="preserve"> </w:t>
      </w:r>
      <w:r>
        <w:t>tile.</w:t>
      </w:r>
    </w:p>
    <w:p w14:paraId="0B3C00EF" w14:textId="38EE159F" w:rsidR="003060E6" w:rsidRDefault="00AA0093" w:rsidP="00A64E85">
      <w:pPr>
        <w:pStyle w:val="Ln1"/>
      </w:pPr>
      <w:r>
        <w:t xml:space="preserve">Click </w:t>
      </w:r>
      <w:r>
        <w:rPr>
          <w:b/>
        </w:rPr>
        <w:t>Generate Windows 8</w:t>
      </w:r>
      <w:r w:rsidR="000A34A2">
        <w:rPr>
          <w:b/>
        </w:rPr>
        <w:t>.1</w:t>
      </w:r>
      <w:r>
        <w:rPr>
          <w:b/>
        </w:rPr>
        <w:t xml:space="preserve"> Readiness Report</w:t>
      </w:r>
      <w:r>
        <w:t xml:space="preserve"> at the top of the </w:t>
      </w:r>
      <w:r w:rsidR="00BF0234">
        <w:t>scenario detail page</w:t>
      </w:r>
      <w:r>
        <w:t xml:space="preserve"> to start generating the reports and to launch a status dialog.</w:t>
      </w:r>
    </w:p>
    <w:p w14:paraId="0B3C00F0" w14:textId="77777777" w:rsidR="003060E6" w:rsidRDefault="003060E6" w:rsidP="00A64E85">
      <w:pPr>
        <w:pStyle w:val="Ln1"/>
      </w:pPr>
      <w:r>
        <w:t>After the status dialog reports that the generation has completed,</w:t>
      </w:r>
      <w:r w:rsidRPr="00E07D85">
        <w:t xml:space="preserve"> </w:t>
      </w:r>
      <w:r>
        <w:t xml:space="preserve">click </w:t>
      </w:r>
      <w:r w:rsidRPr="006D52BD">
        <w:rPr>
          <w:b/>
        </w:rPr>
        <w:t>Close</w:t>
      </w:r>
      <w:r>
        <w:t>.</w:t>
      </w:r>
    </w:p>
    <w:p w14:paraId="0B3C00F1" w14:textId="04AF04AD" w:rsidR="003060E6" w:rsidRDefault="00283161" w:rsidP="00A64E85">
      <w:pPr>
        <w:pStyle w:val="Ln1"/>
      </w:pPr>
      <w:r>
        <w:t>S</w:t>
      </w:r>
      <w:r w:rsidR="003060E6">
        <w:t xml:space="preserve">elect </w:t>
      </w:r>
      <w:r w:rsidR="003060E6">
        <w:rPr>
          <w:b/>
        </w:rPr>
        <w:t>View</w:t>
      </w:r>
      <w:r w:rsidR="003060E6" w:rsidRPr="00850250">
        <w:rPr>
          <w:b/>
        </w:rPr>
        <w:t xml:space="preserve"> → </w:t>
      </w:r>
      <w:r w:rsidR="003060E6">
        <w:rPr>
          <w:b/>
        </w:rPr>
        <w:t>Saved Reports</w:t>
      </w:r>
      <w:r w:rsidR="003060E6">
        <w:t xml:space="preserve"> from the main menu (or navigate to a previously opened file explorer) to launch a file browser on the directory where the generated files are stored.</w:t>
      </w:r>
    </w:p>
    <w:p w14:paraId="0B3C00F2" w14:textId="2FFB3F01" w:rsidR="003060E6" w:rsidRPr="00283EAB" w:rsidRDefault="003060E6" w:rsidP="003060E6">
      <w:pPr>
        <w:pStyle w:val="Note"/>
        <w:rPr>
          <w:b/>
        </w:rPr>
      </w:pPr>
      <w:r w:rsidRPr="00283EAB">
        <w:rPr>
          <w:b/>
        </w:rPr>
        <w:t xml:space="preserve">Note: </w:t>
      </w:r>
      <w:r w:rsidRPr="00C5521E">
        <w:t>Reports are created in folders named after the database currently in use</w:t>
      </w:r>
      <w:r>
        <w:t xml:space="preserve"> in the Documents </w:t>
      </w:r>
      <w:r w:rsidRPr="00850250">
        <w:rPr>
          <w:b/>
        </w:rPr>
        <w:t>→</w:t>
      </w:r>
      <w:r>
        <w:rPr>
          <w:b/>
        </w:rPr>
        <w:t xml:space="preserve"> </w:t>
      </w:r>
      <w:r w:rsidR="00353CDD">
        <w:t>MAP</w:t>
      </w:r>
      <w:r w:rsidRPr="009B7089">
        <w:t xml:space="preserve"> directory</w:t>
      </w:r>
      <w:r w:rsidRPr="00C5521E">
        <w:t>.</w:t>
      </w:r>
    </w:p>
    <w:p w14:paraId="0B3C00F3" w14:textId="2711B82D" w:rsidR="003060E6" w:rsidRDefault="003060E6" w:rsidP="00A64E85">
      <w:pPr>
        <w:pStyle w:val="Ln1"/>
      </w:pPr>
      <w:r>
        <w:t xml:space="preserve">Open the </w:t>
      </w:r>
      <w:r w:rsidRPr="00FA6A2E">
        <w:rPr>
          <w:b/>
        </w:rPr>
        <w:t>W</w:t>
      </w:r>
      <w:r w:rsidR="00AA0093">
        <w:rPr>
          <w:b/>
        </w:rPr>
        <w:t>indows8</w:t>
      </w:r>
      <w:r w:rsidR="000A34A2">
        <w:rPr>
          <w:b/>
        </w:rPr>
        <w:t>1</w:t>
      </w:r>
      <w:r w:rsidRPr="00FA6A2E">
        <w:rPr>
          <w:b/>
        </w:rPr>
        <w:t>Assessment-&lt;date-and-time&gt;</w:t>
      </w:r>
      <w:r w:rsidR="00F352B8" w:rsidRPr="00F352B8">
        <w:t xml:space="preserve"> Excel report</w:t>
      </w:r>
      <w:r w:rsidRPr="00F352B8">
        <w:t>.</w:t>
      </w:r>
    </w:p>
    <w:p w14:paraId="0B3C00F4" w14:textId="6DD3506A" w:rsidR="003060E6" w:rsidRDefault="00AC76F3" w:rsidP="00A64E85">
      <w:pPr>
        <w:pStyle w:val="Ln1"/>
      </w:pPr>
      <w:r>
        <w:t>View</w:t>
      </w:r>
      <w:r w:rsidR="003060E6">
        <w:t xml:space="preserve"> the following tabs to see detailed </w:t>
      </w:r>
      <w:r w:rsidR="002C210D">
        <w:t>information about the assessed computers</w:t>
      </w:r>
      <w:r w:rsidR="003060E6">
        <w:t xml:space="preserve"> and their </w:t>
      </w:r>
      <w:r w:rsidR="00AA0093">
        <w:t>relative readiness for Windows 8</w:t>
      </w:r>
      <w:r w:rsidR="0043753E">
        <w:t>.1</w:t>
      </w:r>
      <w:r w:rsidR="003060E6">
        <w:t>.</w:t>
      </w:r>
    </w:p>
    <w:p w14:paraId="0B3C00F5" w14:textId="77777777" w:rsidR="003060E6" w:rsidRDefault="003060E6" w:rsidP="00C813EF">
      <w:pPr>
        <w:pStyle w:val="Ln1"/>
        <w:numPr>
          <w:ilvl w:val="2"/>
          <w:numId w:val="9"/>
        </w:numPr>
      </w:pPr>
      <w:r w:rsidRPr="00EF4E38">
        <w:rPr>
          <w:b/>
          <w:i/>
        </w:rPr>
        <w:t>Summary</w:t>
      </w:r>
      <w:r>
        <w:br/>
        <w:t>Number of machines that are ready</w:t>
      </w:r>
      <w:r w:rsidR="002C210D">
        <w:t xml:space="preserve"> </w:t>
      </w:r>
      <w:r>
        <w:t>(meeting the minimum or recommended requirements), the number that can be made ready with hardware upgrades, and the number that cannot by upgraded.</w:t>
      </w:r>
    </w:p>
    <w:p w14:paraId="0B3C00F6" w14:textId="77777777" w:rsidR="003060E6" w:rsidRDefault="003060E6" w:rsidP="00C813EF">
      <w:pPr>
        <w:pStyle w:val="Ln1"/>
        <w:numPr>
          <w:ilvl w:val="2"/>
          <w:numId w:val="9"/>
        </w:numPr>
      </w:pPr>
      <w:r w:rsidRPr="00EF4E38">
        <w:rPr>
          <w:b/>
          <w:i/>
        </w:rPr>
        <w:t>Asse</w:t>
      </w:r>
      <w:r>
        <w:rPr>
          <w:b/>
          <w:i/>
        </w:rPr>
        <w:t>ss</w:t>
      </w:r>
      <w:r w:rsidRPr="00EF4E38">
        <w:rPr>
          <w:b/>
          <w:i/>
        </w:rPr>
        <w:t>ment Values</w:t>
      </w:r>
      <w:r>
        <w:br/>
      </w:r>
      <w:r w:rsidR="00D27175" w:rsidRPr="00A437BA">
        <w:t xml:space="preserve">CPU, </w:t>
      </w:r>
      <w:r w:rsidR="00F32536" w:rsidRPr="00A437BA">
        <w:t>M</w:t>
      </w:r>
      <w:r w:rsidR="00D27175" w:rsidRPr="00A437BA">
        <w:t xml:space="preserve">emory, </w:t>
      </w:r>
      <w:r w:rsidR="00D27175">
        <w:t xml:space="preserve">Free Disk, </w:t>
      </w:r>
      <w:r w:rsidR="00D27175" w:rsidRPr="00A437BA">
        <w:t xml:space="preserve">DVD, </w:t>
      </w:r>
      <w:r w:rsidR="00D27175">
        <w:t>Audio, and</w:t>
      </w:r>
      <w:r w:rsidR="00D27175" w:rsidRPr="00A437BA">
        <w:t xml:space="preserve"> </w:t>
      </w:r>
      <w:r w:rsidR="00D27175">
        <w:t>Video</w:t>
      </w:r>
      <w:r w:rsidR="00D27175" w:rsidRPr="00A437BA">
        <w:t xml:space="preserve"> </w:t>
      </w:r>
      <w:r w:rsidRPr="00A437BA">
        <w:t xml:space="preserve">Microsoft Minimum and Recommended </w:t>
      </w:r>
      <w:r w:rsidR="007D7DBD">
        <w:t>values and the values used i</w:t>
      </w:r>
      <w:r w:rsidR="00D27175">
        <w:t>n the assessment</w:t>
      </w:r>
      <w:r>
        <w:t>.</w:t>
      </w:r>
    </w:p>
    <w:p w14:paraId="0B3C00F7" w14:textId="77777777" w:rsidR="003060E6" w:rsidRDefault="003060E6" w:rsidP="00C813EF">
      <w:pPr>
        <w:pStyle w:val="Ln1"/>
        <w:numPr>
          <w:ilvl w:val="2"/>
          <w:numId w:val="9"/>
        </w:numPr>
      </w:pPr>
      <w:r w:rsidRPr="00EF4E38">
        <w:rPr>
          <w:b/>
          <w:i/>
        </w:rPr>
        <w:t>Client Assessment</w:t>
      </w:r>
      <w:r>
        <w:br/>
        <w:t>Current OS, upgrade assessment, reasons for the conclusion, and other information for each client surveyed.</w:t>
      </w:r>
    </w:p>
    <w:p w14:paraId="00588506" w14:textId="687F3EC4" w:rsidR="00692E9A" w:rsidRPr="00692E9A" w:rsidRDefault="00692E9A" w:rsidP="00C813EF">
      <w:pPr>
        <w:pStyle w:val="Ln1"/>
        <w:numPr>
          <w:ilvl w:val="2"/>
          <w:numId w:val="9"/>
        </w:numPr>
      </w:pPr>
      <w:r>
        <w:rPr>
          <w:b/>
          <w:i/>
        </w:rPr>
        <w:t xml:space="preserve">After Upgrades </w:t>
      </w:r>
    </w:p>
    <w:p w14:paraId="5EF3D6DF" w14:textId="29DBB112" w:rsidR="00692E9A" w:rsidRPr="00692E9A" w:rsidRDefault="00692E9A" w:rsidP="00692E9A">
      <w:pPr>
        <w:pStyle w:val="Ln1"/>
        <w:numPr>
          <w:ilvl w:val="0"/>
          <w:numId w:val="0"/>
        </w:numPr>
        <w:ind w:left="1440"/>
      </w:pPr>
      <w:r>
        <w:t>Detailed list of computers that are not currently able to run Windows 8</w:t>
      </w:r>
      <w:r w:rsidR="0043753E">
        <w:t>.1</w:t>
      </w:r>
      <w:r>
        <w:t xml:space="preserve"> and the hardware upgrades required to meet the minimum system requirements for a Windows 8</w:t>
      </w:r>
      <w:r w:rsidR="0043753E">
        <w:t>.1</w:t>
      </w:r>
      <w:r>
        <w:t xml:space="preserve"> upgrade.</w:t>
      </w:r>
    </w:p>
    <w:p w14:paraId="0B3C00F8" w14:textId="6C24D64E" w:rsidR="003060E6" w:rsidRDefault="003060E6" w:rsidP="00C813EF">
      <w:pPr>
        <w:pStyle w:val="Ln1"/>
        <w:numPr>
          <w:ilvl w:val="2"/>
          <w:numId w:val="9"/>
        </w:numPr>
      </w:pPr>
      <w:r w:rsidRPr="00EF4E38">
        <w:rPr>
          <w:b/>
          <w:i/>
        </w:rPr>
        <w:t>Device Summary</w:t>
      </w:r>
      <w:r w:rsidR="00AA0093">
        <w:br/>
        <w:t>Windows 8</w:t>
      </w:r>
      <w:r w:rsidR="0043753E">
        <w:t>.1</w:t>
      </w:r>
      <w:r>
        <w:t xml:space="preserve"> compatibility with equipment attached to discovered client machines</w:t>
      </w:r>
    </w:p>
    <w:p w14:paraId="0B3C00F9" w14:textId="5C3E5536" w:rsidR="003060E6" w:rsidRDefault="003060E6" w:rsidP="00C813EF">
      <w:pPr>
        <w:pStyle w:val="Ln1"/>
        <w:numPr>
          <w:ilvl w:val="2"/>
          <w:numId w:val="9"/>
        </w:numPr>
      </w:pPr>
      <w:r w:rsidRPr="00EF4E38">
        <w:rPr>
          <w:b/>
          <w:i/>
        </w:rPr>
        <w:t>Device Detail</w:t>
      </w:r>
      <w:r w:rsidR="00E83315">
        <w:rPr>
          <w:b/>
          <w:i/>
        </w:rPr>
        <w:t>s</w:t>
      </w:r>
      <w:r w:rsidR="00AA0093">
        <w:br/>
        <w:t>Windows 8</w:t>
      </w:r>
      <w:r w:rsidR="0043753E">
        <w:t>.1</w:t>
      </w:r>
      <w:r>
        <w:t xml:space="preserve"> compatibility with equipment on each client.</w:t>
      </w:r>
    </w:p>
    <w:p w14:paraId="0B3C00FC" w14:textId="77777777" w:rsidR="003060E6" w:rsidRDefault="003060E6" w:rsidP="00C813EF">
      <w:pPr>
        <w:pStyle w:val="Ln1"/>
        <w:numPr>
          <w:ilvl w:val="2"/>
          <w:numId w:val="9"/>
        </w:numPr>
      </w:pPr>
      <w:r w:rsidRPr="00A66612">
        <w:rPr>
          <w:b/>
          <w:i/>
        </w:rPr>
        <w:lastRenderedPageBreak/>
        <w:t>Discovered Applications</w:t>
      </w:r>
      <w:r>
        <w:br/>
        <w:t>Summary of applications installed on client computers with a count of the clients that have each application installed.</w:t>
      </w:r>
    </w:p>
    <w:p w14:paraId="003F6B4B" w14:textId="0EA7A9D5" w:rsidR="00053870" w:rsidRDefault="0030479A" w:rsidP="001D4436">
      <w:pPr>
        <w:pStyle w:val="Ln1"/>
      </w:pPr>
      <w:r>
        <w:t xml:space="preserve">After </w:t>
      </w:r>
      <w:r w:rsidR="00AC76F3">
        <w:t>viewing</w:t>
      </w:r>
      <w:r>
        <w:t xml:space="preserve"> c</w:t>
      </w:r>
      <w:r w:rsidR="00900B16">
        <w:t xml:space="preserve">lose </w:t>
      </w:r>
      <w:r w:rsidR="00E83315">
        <w:t xml:space="preserve">report. </w:t>
      </w:r>
    </w:p>
    <w:p w14:paraId="1C03BBCB" w14:textId="16D9B1E4" w:rsidR="00053870" w:rsidRDefault="00053870" w:rsidP="00053870">
      <w:pPr>
        <w:pStyle w:val="Procedureheading"/>
      </w:pPr>
      <w:r>
        <w:t>To assess Windows 7</w:t>
      </w:r>
    </w:p>
    <w:p w14:paraId="56482048" w14:textId="77777777" w:rsidR="00053870" w:rsidRDefault="00053870" w:rsidP="001D4436">
      <w:pPr>
        <w:pStyle w:val="Ln1"/>
      </w:pPr>
      <w:r>
        <w:t>Select</w:t>
      </w:r>
      <w:r w:rsidRPr="00A16D04">
        <w:t xml:space="preserve"> File → Select a Database</w:t>
      </w:r>
      <w:r>
        <w:t xml:space="preserve"> from the main menu to launch the</w:t>
      </w:r>
      <w:r w:rsidRPr="00A16D04">
        <w:t xml:space="preserve"> Create or select a database to use</w:t>
      </w:r>
      <w:r>
        <w:t xml:space="preserve"> dialog.</w:t>
      </w:r>
    </w:p>
    <w:p w14:paraId="280B4199" w14:textId="77777777" w:rsidR="00053870" w:rsidRDefault="00053870" w:rsidP="00053870">
      <w:pPr>
        <w:pStyle w:val="Ln1"/>
      </w:pPr>
      <w:r>
        <w:t xml:space="preserve">Click </w:t>
      </w:r>
      <w:r w:rsidRPr="00F94B89">
        <w:rPr>
          <w:b/>
        </w:rPr>
        <w:t xml:space="preserve">Use an </w:t>
      </w:r>
      <w:r>
        <w:rPr>
          <w:b/>
        </w:rPr>
        <w:t>e</w:t>
      </w:r>
      <w:r w:rsidRPr="00F94B89">
        <w:rPr>
          <w:b/>
        </w:rPr>
        <w:t xml:space="preserve">xisting </w:t>
      </w:r>
      <w:r>
        <w:rPr>
          <w:b/>
        </w:rPr>
        <w:t>d</w:t>
      </w:r>
      <w:r w:rsidRPr="00F94B89">
        <w:rPr>
          <w:b/>
        </w:rPr>
        <w:t>atabase</w:t>
      </w:r>
      <w:r>
        <w:t xml:space="preserve">, and select </w:t>
      </w:r>
      <w:proofErr w:type="spellStart"/>
      <w:r>
        <w:rPr>
          <w:b/>
        </w:rPr>
        <w:t>MAP_SampleDB</w:t>
      </w:r>
      <w:proofErr w:type="spellEnd"/>
      <w:r>
        <w:t xml:space="preserve"> from the Databases menu, and click </w:t>
      </w:r>
      <w:r w:rsidRPr="002B34D4">
        <w:rPr>
          <w:b/>
        </w:rPr>
        <w:t>O</w:t>
      </w:r>
      <w:r>
        <w:rPr>
          <w:b/>
        </w:rPr>
        <w:t>K</w:t>
      </w:r>
      <w:r>
        <w:t>.</w:t>
      </w:r>
    </w:p>
    <w:p w14:paraId="52E06372" w14:textId="77777777" w:rsidR="00053870" w:rsidRPr="00864004" w:rsidRDefault="00053870" w:rsidP="00053870">
      <w:pPr>
        <w:pStyle w:val="Note"/>
        <w:rPr>
          <w:b/>
        </w:rPr>
      </w:pPr>
      <w:r w:rsidRPr="00864004">
        <w:rPr>
          <w:b/>
        </w:rPr>
        <w:t>Note:</w:t>
      </w:r>
      <w:r w:rsidRPr="00E50651">
        <w:t xml:space="preserve"> T</w:t>
      </w:r>
      <w:r w:rsidRPr="00C5521E">
        <w:t xml:space="preserve">his database already contains an inventory from a network of </w:t>
      </w:r>
      <w:r>
        <w:t>complex</w:t>
      </w:r>
      <w:r w:rsidRPr="00C5521E">
        <w:t xml:space="preserve"> client machines. Th</w:t>
      </w:r>
      <w:r>
        <w:t>e database</w:t>
      </w:r>
      <w:r w:rsidRPr="00C5521E">
        <w:t xml:space="preserve"> was </w:t>
      </w:r>
      <w:r>
        <w:t>populated</w:t>
      </w:r>
      <w:r w:rsidRPr="00C5521E">
        <w:t xml:space="preserve"> by performing the steps of the previous exercise on a live network.</w:t>
      </w:r>
    </w:p>
    <w:p w14:paraId="0553F697" w14:textId="6537A57E" w:rsidR="00053870" w:rsidRDefault="00053870" w:rsidP="00053870">
      <w:pPr>
        <w:pStyle w:val="Ln1"/>
      </w:pPr>
      <w:r>
        <w:t xml:space="preserve">Click the </w:t>
      </w:r>
      <w:r w:rsidRPr="0098273B">
        <w:rPr>
          <w:b/>
        </w:rPr>
        <w:t>D</w:t>
      </w:r>
      <w:r>
        <w:rPr>
          <w:b/>
        </w:rPr>
        <w:t xml:space="preserve">esktop </w:t>
      </w:r>
      <w:r>
        <w:t>scenario group in the left pane of the UI</w:t>
      </w:r>
      <w:r w:rsidRPr="00C908DE">
        <w:t>,</w:t>
      </w:r>
      <w:r>
        <w:t xml:space="preserve"> then click the </w:t>
      </w:r>
      <w:r>
        <w:rPr>
          <w:b/>
        </w:rPr>
        <w:t xml:space="preserve">Windows </w:t>
      </w:r>
      <w:r w:rsidR="002F3959">
        <w:rPr>
          <w:b/>
        </w:rPr>
        <w:t>7</w:t>
      </w:r>
      <w:r w:rsidRPr="004C39B2">
        <w:rPr>
          <w:b/>
        </w:rPr>
        <w:t xml:space="preserve"> Readiness</w:t>
      </w:r>
      <w:r>
        <w:rPr>
          <w:b/>
        </w:rPr>
        <w:t xml:space="preserve"> </w:t>
      </w:r>
      <w:r>
        <w:t>tile.</w:t>
      </w:r>
    </w:p>
    <w:p w14:paraId="0127C119" w14:textId="1EA7A005" w:rsidR="00053870" w:rsidRDefault="00053870" w:rsidP="00053870">
      <w:pPr>
        <w:pStyle w:val="Ln1"/>
      </w:pPr>
      <w:r>
        <w:t>Inspect the primary pane and observe that discovered machines are classified as ready, ready</w:t>
      </w:r>
      <w:r w:rsidR="001324FE">
        <w:t xml:space="preserve"> after upgrades</w:t>
      </w:r>
      <w:r>
        <w:t>, insufficient data or cannot run Windows 7.</w:t>
      </w:r>
    </w:p>
    <w:p w14:paraId="6D277F12" w14:textId="415734B7" w:rsidR="00053870" w:rsidRDefault="00053870" w:rsidP="00053870">
      <w:pPr>
        <w:pStyle w:val="Procedureheading"/>
      </w:pPr>
      <w:r>
        <w:t>To generate Windows 7 Assessment Reports</w:t>
      </w:r>
    </w:p>
    <w:p w14:paraId="1F42CF14" w14:textId="6BBB7753" w:rsidR="00053870" w:rsidRDefault="00053870" w:rsidP="00053870">
      <w:pPr>
        <w:pStyle w:val="Ln1"/>
      </w:pPr>
      <w:r>
        <w:t xml:space="preserve">Ensure you have completed the previous procedure </w:t>
      </w:r>
      <w:r w:rsidRPr="00522BD9">
        <w:t>to assess</w:t>
      </w:r>
      <w:r>
        <w:t xml:space="preserve"> </w:t>
      </w:r>
      <w:r w:rsidRPr="002365E8">
        <w:rPr>
          <w:b/>
        </w:rPr>
        <w:t xml:space="preserve">Windows </w:t>
      </w:r>
      <w:r>
        <w:rPr>
          <w:b/>
        </w:rPr>
        <w:t>7 Readiness</w:t>
      </w:r>
      <w:r w:rsidRPr="006D52BD">
        <w:t>.</w:t>
      </w:r>
    </w:p>
    <w:p w14:paraId="610EE2BE" w14:textId="7CFB76B8" w:rsidR="00053870" w:rsidRDefault="00053870" w:rsidP="00053870">
      <w:pPr>
        <w:pStyle w:val="Ln1"/>
      </w:pPr>
      <w:r>
        <w:t xml:space="preserve">Click the </w:t>
      </w:r>
      <w:r w:rsidRPr="0098273B">
        <w:rPr>
          <w:b/>
        </w:rPr>
        <w:t>D</w:t>
      </w:r>
      <w:r>
        <w:rPr>
          <w:b/>
        </w:rPr>
        <w:t xml:space="preserve">esktop </w:t>
      </w:r>
      <w:r>
        <w:t>scenario group in the left pane of the UI</w:t>
      </w:r>
      <w:r w:rsidRPr="00C908DE">
        <w:t>,</w:t>
      </w:r>
      <w:r>
        <w:t xml:space="preserve"> then click the </w:t>
      </w:r>
      <w:r>
        <w:rPr>
          <w:b/>
        </w:rPr>
        <w:t>Windows 7</w:t>
      </w:r>
      <w:r w:rsidRPr="004C39B2">
        <w:rPr>
          <w:b/>
        </w:rPr>
        <w:t xml:space="preserve"> Readiness</w:t>
      </w:r>
      <w:r>
        <w:rPr>
          <w:b/>
        </w:rPr>
        <w:t xml:space="preserve"> </w:t>
      </w:r>
      <w:r>
        <w:t>tile.</w:t>
      </w:r>
    </w:p>
    <w:p w14:paraId="131D80DF" w14:textId="7403FB4E" w:rsidR="00053870" w:rsidRDefault="00053870" w:rsidP="00053870">
      <w:pPr>
        <w:pStyle w:val="Ln1"/>
      </w:pPr>
      <w:r>
        <w:t xml:space="preserve">Click </w:t>
      </w:r>
      <w:r>
        <w:rPr>
          <w:b/>
        </w:rPr>
        <w:t>Generate Windows 7 Readiness Report</w:t>
      </w:r>
      <w:r>
        <w:t xml:space="preserve"> at the top of the primary pane to start gene</w:t>
      </w:r>
      <w:r w:rsidR="001D4436">
        <w:t>rating the reports</w:t>
      </w:r>
      <w:r>
        <w:t xml:space="preserve"> and to launch a status dialog.</w:t>
      </w:r>
    </w:p>
    <w:p w14:paraId="6DE5A96D" w14:textId="77777777" w:rsidR="00053870" w:rsidRDefault="00053870" w:rsidP="00053870">
      <w:pPr>
        <w:pStyle w:val="Ln1"/>
      </w:pPr>
      <w:r>
        <w:t>After the status dialog reports that the generation has completed,</w:t>
      </w:r>
      <w:r w:rsidRPr="00E07D85">
        <w:t xml:space="preserve"> </w:t>
      </w:r>
      <w:r>
        <w:t xml:space="preserve">click </w:t>
      </w:r>
      <w:r w:rsidRPr="006D52BD">
        <w:rPr>
          <w:b/>
        </w:rPr>
        <w:t>Close</w:t>
      </w:r>
      <w:r>
        <w:t>.</w:t>
      </w:r>
    </w:p>
    <w:p w14:paraId="1EA1A034" w14:textId="36D7DA43" w:rsidR="00053870" w:rsidRDefault="00053870" w:rsidP="00053870">
      <w:pPr>
        <w:pStyle w:val="Ln1"/>
      </w:pPr>
      <w:r>
        <w:t xml:space="preserve">Select </w:t>
      </w:r>
      <w:r>
        <w:rPr>
          <w:b/>
        </w:rPr>
        <w:t>View</w:t>
      </w:r>
      <w:r w:rsidRPr="00850250">
        <w:rPr>
          <w:b/>
        </w:rPr>
        <w:t xml:space="preserve"> → </w:t>
      </w:r>
      <w:r>
        <w:rPr>
          <w:b/>
        </w:rPr>
        <w:t>Saved Reports</w:t>
      </w:r>
      <w:r w:rsidR="001D4436">
        <w:rPr>
          <w:b/>
        </w:rPr>
        <w:t xml:space="preserve"> </w:t>
      </w:r>
      <w:r>
        <w:t>from the main menu (or navigate to a previously opened file explorer) to launch a file browser on the directory where the generated files are stored.</w:t>
      </w:r>
    </w:p>
    <w:p w14:paraId="398BAA0E" w14:textId="780B2946" w:rsidR="00053870" w:rsidRPr="00283EAB" w:rsidRDefault="00053870" w:rsidP="00053870">
      <w:pPr>
        <w:pStyle w:val="Note"/>
        <w:rPr>
          <w:b/>
        </w:rPr>
      </w:pPr>
      <w:r w:rsidRPr="00283EAB">
        <w:rPr>
          <w:b/>
        </w:rPr>
        <w:t xml:space="preserve">Note: </w:t>
      </w:r>
      <w:r w:rsidRPr="00C5521E">
        <w:t>Reports are created in folders named after the database currently in use</w:t>
      </w:r>
      <w:r>
        <w:t xml:space="preserve"> in the Documents </w:t>
      </w:r>
      <w:r w:rsidRPr="00850250">
        <w:rPr>
          <w:b/>
        </w:rPr>
        <w:t>→</w:t>
      </w:r>
      <w:r>
        <w:rPr>
          <w:b/>
        </w:rPr>
        <w:t xml:space="preserve"> </w:t>
      </w:r>
      <w:r>
        <w:t>MAP</w:t>
      </w:r>
      <w:r w:rsidRPr="009B7089">
        <w:t xml:space="preserve"> directory</w:t>
      </w:r>
      <w:r w:rsidRPr="00C5521E">
        <w:t>.</w:t>
      </w:r>
    </w:p>
    <w:p w14:paraId="3E07B9A5" w14:textId="6F0AB2E1" w:rsidR="00053870" w:rsidRDefault="00053870" w:rsidP="00053870">
      <w:pPr>
        <w:pStyle w:val="Ln1"/>
      </w:pPr>
      <w:r>
        <w:t xml:space="preserve">Open the </w:t>
      </w:r>
      <w:r w:rsidRPr="00FA6A2E">
        <w:rPr>
          <w:b/>
        </w:rPr>
        <w:t>W</w:t>
      </w:r>
      <w:r>
        <w:rPr>
          <w:b/>
        </w:rPr>
        <w:t>indows7</w:t>
      </w:r>
      <w:r w:rsidRPr="00FA6A2E">
        <w:rPr>
          <w:b/>
        </w:rPr>
        <w:t>Assessment-&lt;date-and-time&gt;</w:t>
      </w:r>
      <w:r w:rsidRPr="00F352B8">
        <w:t xml:space="preserve"> Excel report.</w:t>
      </w:r>
    </w:p>
    <w:p w14:paraId="4969D19F" w14:textId="62BCF15E" w:rsidR="00053870" w:rsidRDefault="00053870" w:rsidP="00053870">
      <w:pPr>
        <w:pStyle w:val="Ln1"/>
      </w:pPr>
      <w:r>
        <w:t xml:space="preserve">View the following tabs to see detailed information about the assessed computers and their </w:t>
      </w:r>
      <w:r w:rsidR="001876D5">
        <w:t>relative readiness for Windows 7</w:t>
      </w:r>
      <w:r>
        <w:t>.</w:t>
      </w:r>
    </w:p>
    <w:p w14:paraId="7B9BA310" w14:textId="77777777" w:rsidR="00053870" w:rsidRDefault="00053870" w:rsidP="00053870">
      <w:pPr>
        <w:pStyle w:val="Ln1"/>
        <w:numPr>
          <w:ilvl w:val="2"/>
          <w:numId w:val="9"/>
        </w:numPr>
      </w:pPr>
      <w:r w:rsidRPr="00EF4E38">
        <w:rPr>
          <w:b/>
          <w:i/>
        </w:rPr>
        <w:t>Summary</w:t>
      </w:r>
      <w:r>
        <w:br/>
        <w:t xml:space="preserve">Number of machines that are ready (meeting the minimum or recommended </w:t>
      </w:r>
      <w:r>
        <w:lastRenderedPageBreak/>
        <w:t>requirements), the number that can be made ready with hardware upgrades, and the number that cannot by upgraded.</w:t>
      </w:r>
    </w:p>
    <w:p w14:paraId="1CCBA901" w14:textId="77777777" w:rsidR="00053870" w:rsidRDefault="00053870" w:rsidP="00053870">
      <w:pPr>
        <w:pStyle w:val="Ln1"/>
        <w:numPr>
          <w:ilvl w:val="2"/>
          <w:numId w:val="9"/>
        </w:numPr>
      </w:pPr>
      <w:r w:rsidRPr="00EF4E38">
        <w:rPr>
          <w:b/>
          <w:i/>
        </w:rPr>
        <w:t>Asse</w:t>
      </w:r>
      <w:r>
        <w:rPr>
          <w:b/>
          <w:i/>
        </w:rPr>
        <w:t>ss</w:t>
      </w:r>
      <w:r w:rsidRPr="00EF4E38">
        <w:rPr>
          <w:b/>
          <w:i/>
        </w:rPr>
        <w:t>ment Values</w:t>
      </w:r>
      <w:r>
        <w:br/>
      </w:r>
      <w:r w:rsidRPr="00A437BA">
        <w:t xml:space="preserve">CPU, Memory, </w:t>
      </w:r>
      <w:r>
        <w:t xml:space="preserve">Free Disk, </w:t>
      </w:r>
      <w:r w:rsidRPr="00A437BA">
        <w:t xml:space="preserve">DVD, </w:t>
      </w:r>
      <w:r>
        <w:t>Audio, and</w:t>
      </w:r>
      <w:r w:rsidRPr="00A437BA">
        <w:t xml:space="preserve"> </w:t>
      </w:r>
      <w:r>
        <w:t>Video</w:t>
      </w:r>
      <w:r w:rsidRPr="00A437BA">
        <w:t xml:space="preserve"> Microsoft Minimum and Recommended </w:t>
      </w:r>
      <w:r>
        <w:t>values and the values used in the assessment.</w:t>
      </w:r>
    </w:p>
    <w:p w14:paraId="4C1F5F82" w14:textId="77777777" w:rsidR="00053870" w:rsidRDefault="00053870" w:rsidP="00053870">
      <w:pPr>
        <w:pStyle w:val="Ln1"/>
        <w:numPr>
          <w:ilvl w:val="2"/>
          <w:numId w:val="9"/>
        </w:numPr>
      </w:pPr>
      <w:r w:rsidRPr="00EF4E38">
        <w:rPr>
          <w:b/>
          <w:i/>
        </w:rPr>
        <w:t>Client Assessment</w:t>
      </w:r>
      <w:r>
        <w:br/>
        <w:t>Current OS, upgrade assessment, reasons for the conclusion, and other information for each client surveyed.</w:t>
      </w:r>
    </w:p>
    <w:p w14:paraId="6A9FD764" w14:textId="4925CBC7" w:rsidR="00053870" w:rsidRDefault="00053870" w:rsidP="00053870">
      <w:pPr>
        <w:pStyle w:val="Ln1"/>
        <w:numPr>
          <w:ilvl w:val="2"/>
          <w:numId w:val="9"/>
        </w:numPr>
      </w:pPr>
      <w:r w:rsidRPr="00EF4E38">
        <w:rPr>
          <w:b/>
          <w:i/>
        </w:rPr>
        <w:t>Device Summary</w:t>
      </w:r>
      <w:r w:rsidR="001876D5">
        <w:br/>
        <w:t>Windows 7</w:t>
      </w:r>
      <w:r>
        <w:t xml:space="preserve"> compatibility with equipment attached to discovered client machines</w:t>
      </w:r>
    </w:p>
    <w:p w14:paraId="1116F704" w14:textId="1907B024" w:rsidR="00053870" w:rsidRDefault="00053870" w:rsidP="00053870">
      <w:pPr>
        <w:pStyle w:val="Ln1"/>
        <w:numPr>
          <w:ilvl w:val="2"/>
          <w:numId w:val="9"/>
        </w:numPr>
      </w:pPr>
      <w:r w:rsidRPr="00EF4E38">
        <w:rPr>
          <w:b/>
          <w:i/>
        </w:rPr>
        <w:t>Device Detail</w:t>
      </w:r>
      <w:r>
        <w:rPr>
          <w:b/>
          <w:i/>
        </w:rPr>
        <w:t>s</w:t>
      </w:r>
      <w:r w:rsidR="001876D5">
        <w:br/>
        <w:t>Windows 7</w:t>
      </w:r>
      <w:r>
        <w:t xml:space="preserve"> compatibility with equipment on each client.</w:t>
      </w:r>
    </w:p>
    <w:p w14:paraId="390F0635" w14:textId="43A5A81D" w:rsidR="00053870" w:rsidRDefault="00053870" w:rsidP="00053870">
      <w:pPr>
        <w:pStyle w:val="Ln1"/>
        <w:numPr>
          <w:ilvl w:val="2"/>
          <w:numId w:val="9"/>
        </w:numPr>
      </w:pPr>
      <w:r w:rsidRPr="00EF4E38">
        <w:rPr>
          <w:b/>
          <w:i/>
        </w:rPr>
        <w:t>Minimum After Upgrade</w:t>
      </w:r>
      <w:r>
        <w:rPr>
          <w:b/>
          <w:i/>
        </w:rPr>
        <w:t>s</w:t>
      </w:r>
      <w:r>
        <w:br/>
        <w:t>Detailed list of computer upgrades required to reach the "Minimum Read</w:t>
      </w:r>
      <w:r w:rsidR="001876D5">
        <w:t>y" configuration for a Windows 7</w:t>
      </w:r>
      <w:r>
        <w:t xml:space="preserve"> upgrade</w:t>
      </w:r>
    </w:p>
    <w:p w14:paraId="106DEA1C" w14:textId="3E0ABBA1" w:rsidR="00053870" w:rsidRDefault="00053870" w:rsidP="00053870">
      <w:pPr>
        <w:pStyle w:val="Ln1"/>
        <w:numPr>
          <w:ilvl w:val="2"/>
          <w:numId w:val="9"/>
        </w:numPr>
      </w:pPr>
      <w:r w:rsidRPr="00EF4E38">
        <w:rPr>
          <w:b/>
          <w:i/>
        </w:rPr>
        <w:t>Recommended After Upgrade</w:t>
      </w:r>
      <w:r>
        <w:rPr>
          <w:b/>
          <w:i/>
        </w:rPr>
        <w:t>s</w:t>
      </w:r>
      <w:r>
        <w:br/>
        <w:t>Detailed list of computer upgrades required to reach the "Recommended Read</w:t>
      </w:r>
      <w:r w:rsidR="001876D5">
        <w:t>y" configuration for a Windows 7</w:t>
      </w:r>
      <w:r>
        <w:t xml:space="preserve"> upgrade</w:t>
      </w:r>
    </w:p>
    <w:p w14:paraId="63BAF941" w14:textId="77777777" w:rsidR="00053870" w:rsidRDefault="00053870" w:rsidP="00053870">
      <w:pPr>
        <w:pStyle w:val="Ln1"/>
        <w:numPr>
          <w:ilvl w:val="2"/>
          <w:numId w:val="9"/>
        </w:numPr>
      </w:pPr>
      <w:r w:rsidRPr="00A66612">
        <w:rPr>
          <w:b/>
          <w:i/>
        </w:rPr>
        <w:t>Discovered Applications</w:t>
      </w:r>
      <w:r>
        <w:br/>
        <w:t>Summary of applications installed on client computers with a count of the clients that have each application installed.</w:t>
      </w:r>
    </w:p>
    <w:p w14:paraId="6C25C690" w14:textId="14F54191" w:rsidR="00053870" w:rsidRDefault="00053870" w:rsidP="001D4436">
      <w:pPr>
        <w:pStyle w:val="Ln1"/>
      </w:pPr>
      <w:r>
        <w:t xml:space="preserve">After viewing close report. </w:t>
      </w:r>
    </w:p>
    <w:p w14:paraId="0B3C010B" w14:textId="77777777" w:rsidR="003060E6" w:rsidRDefault="003060E6" w:rsidP="003060E6">
      <w:pPr>
        <w:pStyle w:val="Procedureheading"/>
      </w:pPr>
      <w:r>
        <w:t>To generate a generic inventory report</w:t>
      </w:r>
    </w:p>
    <w:p w14:paraId="0B3C010D" w14:textId="77777777" w:rsidR="00AA0093" w:rsidRDefault="00AA0093" w:rsidP="00AA0093">
      <w:pPr>
        <w:pStyle w:val="Ln1"/>
      </w:pPr>
      <w:r>
        <w:t xml:space="preserve">Click the </w:t>
      </w:r>
      <w:r>
        <w:rPr>
          <w:b/>
        </w:rPr>
        <w:t xml:space="preserve">Environment </w:t>
      </w:r>
      <w:r>
        <w:t>scenario group in the left pane of the UI</w:t>
      </w:r>
      <w:r w:rsidRPr="00C908DE">
        <w:t>,</w:t>
      </w:r>
      <w:r>
        <w:t xml:space="preserve"> then click the </w:t>
      </w:r>
      <w:r>
        <w:rPr>
          <w:b/>
        </w:rPr>
        <w:t xml:space="preserve">Inventory Results </w:t>
      </w:r>
      <w:r>
        <w:t>tile.</w:t>
      </w:r>
    </w:p>
    <w:p w14:paraId="0B3C010E" w14:textId="38E44B09" w:rsidR="00AA0093" w:rsidRDefault="00AA0093" w:rsidP="00AA0093">
      <w:pPr>
        <w:pStyle w:val="Ln1"/>
      </w:pPr>
      <w:r>
        <w:t xml:space="preserve">Click </w:t>
      </w:r>
      <w:r>
        <w:rPr>
          <w:b/>
        </w:rPr>
        <w:t xml:space="preserve">Generate Inventory Results Report </w:t>
      </w:r>
      <w:r>
        <w:t xml:space="preserve">at the top of the </w:t>
      </w:r>
      <w:r w:rsidR="00BF0234">
        <w:t>scenario detail page</w:t>
      </w:r>
      <w:r>
        <w:t xml:space="preserve"> to start generating the reports and to launch a status dialog.</w:t>
      </w:r>
    </w:p>
    <w:p w14:paraId="0B3C010F" w14:textId="77777777" w:rsidR="00AA0093" w:rsidRDefault="00AA0093" w:rsidP="00AA0093">
      <w:pPr>
        <w:pStyle w:val="Ln1"/>
      </w:pPr>
      <w:r>
        <w:t>After the status dialog reports that the generation has completed,</w:t>
      </w:r>
      <w:r w:rsidRPr="00E07D85">
        <w:t xml:space="preserve"> </w:t>
      </w:r>
      <w:r>
        <w:t xml:space="preserve">click </w:t>
      </w:r>
      <w:r w:rsidRPr="006D52BD">
        <w:rPr>
          <w:b/>
        </w:rPr>
        <w:t>Close</w:t>
      </w:r>
      <w:r>
        <w:t>.</w:t>
      </w:r>
    </w:p>
    <w:p w14:paraId="0B3C0110" w14:textId="5EB2BC92" w:rsidR="00AA0093" w:rsidRDefault="00AA0093" w:rsidP="00AA0093">
      <w:pPr>
        <w:pStyle w:val="Ln1"/>
      </w:pPr>
      <w:r>
        <w:t xml:space="preserve">Select </w:t>
      </w:r>
      <w:r>
        <w:rPr>
          <w:b/>
        </w:rPr>
        <w:t>View</w:t>
      </w:r>
      <w:r w:rsidRPr="00850250">
        <w:rPr>
          <w:b/>
        </w:rPr>
        <w:t xml:space="preserve"> → </w:t>
      </w:r>
      <w:r>
        <w:rPr>
          <w:b/>
        </w:rPr>
        <w:t>Saved Reports</w:t>
      </w:r>
      <w:r>
        <w:t xml:space="preserve"> from the main menu (or navigate to a previously opened file explorer) to launch a file browser on the directory where the generated files are stored.</w:t>
      </w:r>
    </w:p>
    <w:p w14:paraId="0B3C0111" w14:textId="361E82A5" w:rsidR="003060E6" w:rsidRPr="00283EAB" w:rsidRDefault="003060E6" w:rsidP="003060E6">
      <w:pPr>
        <w:pStyle w:val="Note"/>
        <w:rPr>
          <w:b/>
        </w:rPr>
      </w:pPr>
      <w:r w:rsidRPr="00283EAB">
        <w:rPr>
          <w:b/>
        </w:rPr>
        <w:t xml:space="preserve">Note: </w:t>
      </w:r>
      <w:r w:rsidR="001D4436">
        <w:t xml:space="preserve">Reports </w:t>
      </w:r>
      <w:r w:rsidRPr="00C5521E">
        <w:t>are created in folders named after the database currently in use.</w:t>
      </w:r>
    </w:p>
    <w:p w14:paraId="0B3C0112" w14:textId="6B52B452" w:rsidR="00011859" w:rsidRDefault="003060E6" w:rsidP="00FA5BCD">
      <w:pPr>
        <w:pStyle w:val="Ln1"/>
      </w:pPr>
      <w:r>
        <w:t xml:space="preserve">Open the </w:t>
      </w:r>
      <w:proofErr w:type="spellStart"/>
      <w:r>
        <w:rPr>
          <w:b/>
        </w:rPr>
        <w:t>InventoryResults</w:t>
      </w:r>
      <w:proofErr w:type="spellEnd"/>
      <w:r w:rsidRPr="00FA6A2E">
        <w:rPr>
          <w:b/>
        </w:rPr>
        <w:t>-&lt;date-and-time&gt;</w:t>
      </w:r>
      <w:r w:rsidR="00FA5BCD" w:rsidRPr="00FA6A2E">
        <w:t xml:space="preserve"> </w:t>
      </w:r>
      <w:r w:rsidR="00FA5BCD">
        <w:t xml:space="preserve">Excel report and </w:t>
      </w:r>
      <w:r w:rsidR="00011859">
        <w:t xml:space="preserve">view </w:t>
      </w:r>
      <w:r>
        <w:t>detailed information on every machine inventoried</w:t>
      </w:r>
      <w:r w:rsidR="00011859">
        <w:t>.  After viewing close report</w:t>
      </w:r>
      <w:r w:rsidR="00FA5BCD">
        <w:t>s and file browser</w:t>
      </w:r>
      <w:r>
        <w:t>.</w:t>
      </w:r>
    </w:p>
    <w:p w14:paraId="0B3C0113" w14:textId="57784BF8" w:rsidR="003060E6" w:rsidRPr="001A7FC9" w:rsidRDefault="003060E6" w:rsidP="003060E6">
      <w:pPr>
        <w:pStyle w:val="Note"/>
        <w:shd w:val="clear" w:color="auto" w:fill="D6E3BC" w:themeFill="accent3" w:themeFillTint="66"/>
        <w:rPr>
          <w:b/>
        </w:rPr>
      </w:pPr>
      <w:r w:rsidRPr="001A7FC9">
        <w:rPr>
          <w:b/>
        </w:rPr>
        <w:lastRenderedPageBreak/>
        <w:t xml:space="preserve">Conclusion: </w:t>
      </w:r>
      <w:r w:rsidRPr="00C5521E">
        <w:t xml:space="preserve">The </w:t>
      </w:r>
      <w:r w:rsidR="00353CDD">
        <w:t>MAP</w:t>
      </w:r>
      <w:r w:rsidRPr="00C5521E">
        <w:t xml:space="preserve"> Toolkit can generate </w:t>
      </w:r>
      <w:r>
        <w:t>customer</w:t>
      </w:r>
      <w:r w:rsidRPr="00C5521E">
        <w:t xml:space="preserve">-ready content that lays out the facts to </w:t>
      </w:r>
      <w:r w:rsidR="00AA0093">
        <w:t>support a mi</w:t>
      </w:r>
      <w:r w:rsidR="002F3959">
        <w:t>gration to Windows 10</w:t>
      </w:r>
      <w:r w:rsidR="001D4436">
        <w:t>.</w:t>
      </w:r>
    </w:p>
    <w:p w14:paraId="0B3C0114" w14:textId="77777777" w:rsidR="00B41F20" w:rsidRDefault="00B41F20">
      <w:pPr>
        <w:spacing w:after="0" w:line="240" w:lineRule="auto"/>
        <w:ind w:left="0"/>
      </w:pPr>
      <w:bookmarkStart w:id="9" w:name="_Toc243117929"/>
    </w:p>
    <w:p w14:paraId="0B3C0115" w14:textId="26F72911" w:rsidR="004E45BE" w:rsidRPr="004445CE" w:rsidRDefault="00202D05" w:rsidP="004E45BE">
      <w:pPr>
        <w:pStyle w:val="Heading2"/>
      </w:pPr>
      <w:bookmarkStart w:id="10" w:name="_Toc282420418"/>
      <w:bookmarkStart w:id="11" w:name="_Toc473555202"/>
      <w:r>
        <w:t>Exercise 1.5</w:t>
      </w:r>
      <w:r w:rsidR="004E45BE">
        <w:t xml:space="preserve">: Client </w:t>
      </w:r>
      <w:r w:rsidR="004E45BE" w:rsidRPr="00C7172C">
        <w:t>Custom Assessment Properties</w:t>
      </w:r>
      <w:bookmarkEnd w:id="10"/>
      <w:bookmarkEnd w:id="11"/>
    </w:p>
    <w:p w14:paraId="0B3C0116" w14:textId="5DA9ACAE" w:rsidR="004E45BE" w:rsidRDefault="004E45BE" w:rsidP="004E45BE">
      <w:r>
        <w:t xml:space="preserve">Microsoft provides default settings for the level of performance and resources required of a Windows </w:t>
      </w:r>
      <w:r w:rsidR="0043753E">
        <w:t>10</w:t>
      </w:r>
      <w:r w:rsidR="00E1551C">
        <w:t xml:space="preserve"> r</w:t>
      </w:r>
      <w:r>
        <w:t xml:space="preserve">eady machine.  These settings, however, are not always suitable due to specialized hardware or virtualization. In these cases, you can specify your own threshold for Windows </w:t>
      </w:r>
      <w:r w:rsidR="0043753E">
        <w:t>10</w:t>
      </w:r>
      <w:r w:rsidR="00E1551C">
        <w:t xml:space="preserve"> r</w:t>
      </w:r>
      <w:r>
        <w:t>eadiness as shown in this exercise.</w:t>
      </w:r>
    </w:p>
    <w:p w14:paraId="0B3C0117" w14:textId="77777777" w:rsidR="004E45BE" w:rsidRDefault="004E45BE" w:rsidP="004E45BE">
      <w:pPr>
        <w:pStyle w:val="Procedureheading"/>
      </w:pPr>
      <w:r>
        <w:t>To use default assessment properties</w:t>
      </w:r>
    </w:p>
    <w:p w14:paraId="0B3C0118" w14:textId="77777777" w:rsidR="004E45BE" w:rsidRDefault="004E45BE" w:rsidP="00053870">
      <w:pPr>
        <w:pStyle w:val="Ln1"/>
      </w:pPr>
      <w:r>
        <w:t xml:space="preserve">Ensure that you are using the </w:t>
      </w:r>
      <w:proofErr w:type="spellStart"/>
      <w:r w:rsidR="00353CDD">
        <w:rPr>
          <w:b/>
        </w:rPr>
        <w:t>MAP</w:t>
      </w:r>
      <w:r w:rsidR="00720DF3">
        <w:rPr>
          <w:b/>
        </w:rPr>
        <w:t>_SampleDB</w:t>
      </w:r>
      <w:proofErr w:type="spellEnd"/>
      <w:r w:rsidRPr="00C7172C">
        <w:t xml:space="preserve"> </w:t>
      </w:r>
      <w:r>
        <w:t>database, visible</w:t>
      </w:r>
      <w:r w:rsidRPr="00C7172C">
        <w:t xml:space="preserve"> in the bottom status bar of the </w:t>
      </w:r>
      <w:r w:rsidR="00353CDD">
        <w:t>MAP</w:t>
      </w:r>
      <w:r w:rsidRPr="00C7172C">
        <w:t xml:space="preserve"> Toolkit UI</w:t>
      </w:r>
      <w:r w:rsidRPr="00E64A13">
        <w:rPr>
          <w:b/>
        </w:rPr>
        <w:t>.</w:t>
      </w:r>
    </w:p>
    <w:p w14:paraId="0B3C0119" w14:textId="651B80C9" w:rsidR="003411F3" w:rsidRDefault="003411F3" w:rsidP="004E45BE">
      <w:pPr>
        <w:pStyle w:val="Ln1"/>
      </w:pPr>
      <w:r>
        <w:t xml:space="preserve">Click the </w:t>
      </w:r>
      <w:r w:rsidRPr="0098273B">
        <w:rPr>
          <w:b/>
        </w:rPr>
        <w:t>D</w:t>
      </w:r>
      <w:r>
        <w:rPr>
          <w:b/>
        </w:rPr>
        <w:t xml:space="preserve">esktop </w:t>
      </w:r>
      <w:r>
        <w:t>scenario group in the left pane of the UI</w:t>
      </w:r>
      <w:r w:rsidRPr="00C908DE">
        <w:t>,</w:t>
      </w:r>
      <w:r>
        <w:t xml:space="preserve"> then click the </w:t>
      </w:r>
      <w:r w:rsidR="0043753E">
        <w:rPr>
          <w:b/>
        </w:rPr>
        <w:t>Windows 10</w:t>
      </w:r>
      <w:r w:rsidRPr="004C39B2">
        <w:rPr>
          <w:b/>
        </w:rPr>
        <w:t xml:space="preserve"> Readiness</w:t>
      </w:r>
      <w:r>
        <w:rPr>
          <w:b/>
        </w:rPr>
        <w:t xml:space="preserve"> </w:t>
      </w:r>
      <w:r>
        <w:t>tile.</w:t>
      </w:r>
    </w:p>
    <w:p w14:paraId="0B3C011A" w14:textId="0C2CD087" w:rsidR="004E45BE" w:rsidRDefault="004E45BE" w:rsidP="004E45BE">
      <w:pPr>
        <w:pStyle w:val="Ln1"/>
      </w:pPr>
      <w:r>
        <w:t xml:space="preserve">Inspect the </w:t>
      </w:r>
      <w:r w:rsidR="00BF0234">
        <w:t>scenario detail page</w:t>
      </w:r>
      <w:r w:rsidR="0043753E">
        <w:t xml:space="preserve"> and observe that Windows 10</w:t>
      </w:r>
      <w:r>
        <w:t xml:space="preserve"> discovered machines are classified as ready,</w:t>
      </w:r>
      <w:r w:rsidR="00E1551C">
        <w:t xml:space="preserve"> ready after upgrades,</w:t>
      </w:r>
      <w:r>
        <w:t xml:space="preserve"> cannot </w:t>
      </w:r>
      <w:r w:rsidR="002C716C">
        <w:t>run</w:t>
      </w:r>
      <w:r w:rsidR="00E1551C">
        <w:t>,</w:t>
      </w:r>
      <w:r w:rsidR="002C716C">
        <w:t xml:space="preserve"> or insufficient data.  Not</w:t>
      </w:r>
      <w:r>
        <w:t xml:space="preserve">e </w:t>
      </w:r>
      <w:r w:rsidR="00B5515E">
        <w:t xml:space="preserve">the values </w:t>
      </w:r>
      <w:r>
        <w:t>in the Before Hardware Upgrades section</w:t>
      </w:r>
      <w:r w:rsidR="00B5515E">
        <w:t xml:space="preserve"> for how many </w:t>
      </w:r>
      <w:r>
        <w:t xml:space="preserve">machines are ready, </w:t>
      </w:r>
      <w:r w:rsidR="00B5515E">
        <w:t xml:space="preserve">how many </w:t>
      </w:r>
      <w:r>
        <w:t>machines are</w:t>
      </w:r>
      <w:r w:rsidR="00E1551C">
        <w:t xml:space="preserve"> ready after upgrades</w:t>
      </w:r>
      <w:r>
        <w:t xml:space="preserve"> </w:t>
      </w:r>
      <w:r w:rsidR="00B5515E">
        <w:t>how many</w:t>
      </w:r>
      <w:r>
        <w:t xml:space="preserve"> machines cannot run, and </w:t>
      </w:r>
      <w:r w:rsidR="00B5515E">
        <w:t>how many</w:t>
      </w:r>
      <w:r w:rsidR="00981501">
        <w:t xml:space="preserve"> </w:t>
      </w:r>
      <w:r>
        <w:t>machines have insufficient data.</w:t>
      </w:r>
    </w:p>
    <w:p w14:paraId="0B3C011B" w14:textId="77777777" w:rsidR="004E45BE" w:rsidRDefault="004E45BE" w:rsidP="004E45BE">
      <w:pPr>
        <w:pStyle w:val="Procedureheading"/>
      </w:pPr>
      <w:r>
        <w:t>To use custom assessment properties</w:t>
      </w:r>
    </w:p>
    <w:p w14:paraId="0B3C011C" w14:textId="77777777" w:rsidR="004E45BE" w:rsidRDefault="004E45BE" w:rsidP="004E45BE">
      <w:pPr>
        <w:pStyle w:val="Ln1"/>
      </w:pPr>
      <w:r>
        <w:t xml:space="preserve">Ensure you have completed the steps in the procedure </w:t>
      </w:r>
      <w:proofErr w:type="gramStart"/>
      <w:r>
        <w:rPr>
          <w:b/>
        </w:rPr>
        <w:t>To</w:t>
      </w:r>
      <w:proofErr w:type="gramEnd"/>
      <w:r>
        <w:rPr>
          <w:b/>
        </w:rPr>
        <w:t xml:space="preserve"> use</w:t>
      </w:r>
      <w:r w:rsidRPr="00C7172C">
        <w:rPr>
          <w:b/>
        </w:rPr>
        <w:t xml:space="preserve"> </w:t>
      </w:r>
      <w:r>
        <w:rPr>
          <w:b/>
        </w:rPr>
        <w:t>d</w:t>
      </w:r>
      <w:r w:rsidRPr="00C7172C">
        <w:rPr>
          <w:b/>
        </w:rPr>
        <w:t xml:space="preserve">efault </w:t>
      </w:r>
      <w:r>
        <w:rPr>
          <w:b/>
        </w:rPr>
        <w:t>a</w:t>
      </w:r>
      <w:r w:rsidRPr="00C7172C">
        <w:rPr>
          <w:b/>
        </w:rPr>
        <w:t xml:space="preserve">ssessment </w:t>
      </w:r>
      <w:r>
        <w:rPr>
          <w:b/>
        </w:rPr>
        <w:t>p</w:t>
      </w:r>
      <w:r w:rsidRPr="00C7172C">
        <w:rPr>
          <w:b/>
        </w:rPr>
        <w:t>roperties</w:t>
      </w:r>
      <w:r>
        <w:t>.</w:t>
      </w:r>
    </w:p>
    <w:p w14:paraId="0B3C011D" w14:textId="20CC781A" w:rsidR="004E45BE" w:rsidRDefault="004E45BE" w:rsidP="004E45BE">
      <w:pPr>
        <w:pStyle w:val="Ln1"/>
      </w:pPr>
      <w:r>
        <w:t xml:space="preserve">In the </w:t>
      </w:r>
      <w:r w:rsidR="003411F3">
        <w:rPr>
          <w:b/>
        </w:rPr>
        <w:t>Options</w:t>
      </w:r>
      <w:r>
        <w:t xml:space="preserve"> </w:t>
      </w:r>
      <w:r w:rsidR="003411F3">
        <w:t xml:space="preserve">section at the top of the </w:t>
      </w:r>
      <w:r w:rsidR="00BF0234">
        <w:t>scenario detail page</w:t>
      </w:r>
      <w:r>
        <w:t xml:space="preserve">, click </w:t>
      </w:r>
      <w:r w:rsidR="003411F3">
        <w:rPr>
          <w:b/>
        </w:rPr>
        <w:t>Customize</w:t>
      </w:r>
      <w:r>
        <w:rPr>
          <w:b/>
        </w:rPr>
        <w:t xml:space="preserve"> assessment p</w:t>
      </w:r>
      <w:r w:rsidRPr="00F94B89">
        <w:rPr>
          <w:b/>
        </w:rPr>
        <w:t>roperties</w:t>
      </w:r>
      <w:r>
        <w:t xml:space="preserve">. </w:t>
      </w:r>
    </w:p>
    <w:p w14:paraId="0B3C011E" w14:textId="2D169268" w:rsidR="004E45BE" w:rsidRDefault="004E45BE" w:rsidP="004E45BE">
      <w:pPr>
        <w:pStyle w:val="Ln1"/>
      </w:pPr>
      <w:r>
        <w:t xml:space="preserve">In the </w:t>
      </w:r>
      <w:r w:rsidRPr="004C39B2">
        <w:rPr>
          <w:b/>
        </w:rPr>
        <w:t>Assessment Properties</w:t>
      </w:r>
      <w:r>
        <w:t xml:space="preserve"> pop-up dialog, click </w:t>
      </w:r>
      <w:r w:rsidRPr="004C39B2">
        <w:rPr>
          <w:b/>
        </w:rPr>
        <w:t>Use Custom Settings</w:t>
      </w:r>
      <w:r>
        <w:t xml:space="preserve">. Now you can modify the criteria for invalidating a </w:t>
      </w:r>
      <w:r w:rsidR="00BB0C55">
        <w:t xml:space="preserve">machine for upgrade to Windows </w:t>
      </w:r>
      <w:r w:rsidR="0043753E">
        <w:t>10</w:t>
      </w:r>
      <w:r>
        <w:t>.</w:t>
      </w:r>
    </w:p>
    <w:p w14:paraId="0B3C011F" w14:textId="30F603EF" w:rsidR="004E45BE" w:rsidRDefault="00121EAD" w:rsidP="004E45BE">
      <w:pPr>
        <w:pStyle w:val="Ln1"/>
      </w:pPr>
      <w:r>
        <w:t xml:space="preserve">Change the value in </w:t>
      </w:r>
      <w:r>
        <w:rPr>
          <w:b/>
        </w:rPr>
        <w:t xml:space="preserve">CPU Speed (GHz) </w:t>
      </w:r>
      <w:r>
        <w:t xml:space="preserve">in the </w:t>
      </w:r>
      <w:r>
        <w:rPr>
          <w:b/>
        </w:rPr>
        <w:t xml:space="preserve">x64 Systems </w:t>
      </w:r>
      <w:r w:rsidR="007C7498" w:rsidRPr="007C7498">
        <w:t>column</w:t>
      </w:r>
      <w:r w:rsidR="007C7498">
        <w:rPr>
          <w:b/>
        </w:rPr>
        <w:t xml:space="preserve"> </w:t>
      </w:r>
      <w:r>
        <w:t>from 1.000 to 5.000</w:t>
      </w:r>
      <w:r w:rsidR="004E45BE">
        <w:t>.</w:t>
      </w:r>
    </w:p>
    <w:p w14:paraId="0B3C0120" w14:textId="77777777" w:rsidR="004E45BE" w:rsidRDefault="004E45BE" w:rsidP="004E45BE">
      <w:pPr>
        <w:pStyle w:val="Ln1"/>
      </w:pPr>
      <w:r>
        <w:t xml:space="preserve">Click </w:t>
      </w:r>
      <w:r w:rsidRPr="004C39B2">
        <w:rPr>
          <w:b/>
        </w:rPr>
        <w:t>Run Assessment</w:t>
      </w:r>
      <w:r>
        <w:t xml:space="preserve"> to run the assessment using the custom values and to launch a status dialog.</w:t>
      </w:r>
    </w:p>
    <w:p w14:paraId="0B3C0121" w14:textId="77777777" w:rsidR="004E45BE" w:rsidRDefault="004E45BE" w:rsidP="004E45BE">
      <w:pPr>
        <w:pStyle w:val="Ln1"/>
      </w:pPr>
      <w:r>
        <w:t>After the status dialog reports that the assessment process has completed,</w:t>
      </w:r>
      <w:r w:rsidRPr="00E07D85">
        <w:t xml:space="preserve"> </w:t>
      </w:r>
      <w:r>
        <w:t xml:space="preserve">click </w:t>
      </w:r>
      <w:r w:rsidRPr="006D52BD">
        <w:rPr>
          <w:b/>
        </w:rPr>
        <w:t>Close</w:t>
      </w:r>
      <w:r>
        <w:t>.</w:t>
      </w:r>
    </w:p>
    <w:p w14:paraId="0B3C0122" w14:textId="28112F8F" w:rsidR="004E45BE" w:rsidRDefault="004E45BE" w:rsidP="004E45BE">
      <w:pPr>
        <w:pStyle w:val="Ln1"/>
      </w:pPr>
      <w:r>
        <w:t xml:space="preserve">In the </w:t>
      </w:r>
      <w:r w:rsidR="00BF0234">
        <w:t>scenario detail page</w:t>
      </w:r>
      <w:r>
        <w:t>, after the custom assessment</w:t>
      </w:r>
      <w:r w:rsidR="00B5515E">
        <w:t>,</w:t>
      </w:r>
      <w:r>
        <w:t xml:space="preserve"> notice in the </w:t>
      </w:r>
      <w:r w:rsidR="00DD54FB">
        <w:t>details</w:t>
      </w:r>
      <w:r>
        <w:t xml:space="preserve"> section </w:t>
      </w:r>
      <w:r w:rsidR="00B5515E">
        <w:t>how many</w:t>
      </w:r>
      <w:r w:rsidR="009D1EE7">
        <w:t xml:space="preserve"> </w:t>
      </w:r>
      <w:r>
        <w:t>machines are ready,</w:t>
      </w:r>
      <w:r w:rsidR="00B5515E">
        <w:t xml:space="preserve"> how many </w:t>
      </w:r>
      <w:r>
        <w:t>machines are</w:t>
      </w:r>
      <w:r w:rsidR="00DD54FB">
        <w:t xml:space="preserve"> ready after upgrades,</w:t>
      </w:r>
      <w:r w:rsidR="00B5515E">
        <w:t xml:space="preserve"> how many</w:t>
      </w:r>
      <w:r>
        <w:t xml:space="preserve"> machines cannot run, and</w:t>
      </w:r>
      <w:r w:rsidR="00B5515E">
        <w:t xml:space="preserve"> how many</w:t>
      </w:r>
      <w:r w:rsidR="009D1EE7">
        <w:t xml:space="preserve"> </w:t>
      </w:r>
      <w:r>
        <w:t>machines have insufficient data.</w:t>
      </w:r>
    </w:p>
    <w:p w14:paraId="0B3C0123" w14:textId="277088BC" w:rsidR="004E45BE" w:rsidRPr="00C7172C" w:rsidRDefault="004E45BE" w:rsidP="004E45BE">
      <w:pPr>
        <w:pStyle w:val="Note"/>
        <w:shd w:val="clear" w:color="auto" w:fill="D6E3BC" w:themeFill="accent3" w:themeFillTint="66"/>
        <w:rPr>
          <w:b/>
        </w:rPr>
      </w:pPr>
      <w:r w:rsidRPr="00C7172C">
        <w:rPr>
          <w:b/>
        </w:rPr>
        <w:t xml:space="preserve">Conclusion: </w:t>
      </w:r>
      <w:r w:rsidRPr="00C5521E">
        <w:t>You can c</w:t>
      </w:r>
      <w:r w:rsidR="0043753E">
        <w:t>hange the criteria for Windows 10</w:t>
      </w:r>
      <w:r w:rsidRPr="00C5521E">
        <w:t xml:space="preserve"> platform readiness that the assessment engine uses</w:t>
      </w:r>
      <w:r>
        <w:t>.</w:t>
      </w:r>
    </w:p>
    <w:p w14:paraId="0B3C0124" w14:textId="5BCE074B" w:rsidR="00007B5E" w:rsidRPr="004445CE" w:rsidRDefault="00202D05" w:rsidP="00007B5E">
      <w:pPr>
        <w:pStyle w:val="Heading2"/>
      </w:pPr>
      <w:bookmarkStart w:id="12" w:name="_Toc473555203"/>
      <w:r>
        <w:lastRenderedPageBreak/>
        <w:t>Exercise 1.6</w:t>
      </w:r>
      <w:r w:rsidR="00007B5E">
        <w:t xml:space="preserve">: Internet Explorer </w:t>
      </w:r>
      <w:r w:rsidR="002C716C">
        <w:t>Discovery</w:t>
      </w:r>
      <w:bookmarkEnd w:id="12"/>
    </w:p>
    <w:p w14:paraId="0B3C0125" w14:textId="3BC7585E" w:rsidR="00007B5E" w:rsidRDefault="00007B5E" w:rsidP="00007B5E">
      <w:pPr>
        <w:pStyle w:val="Ln1"/>
        <w:numPr>
          <w:ilvl w:val="0"/>
          <w:numId w:val="0"/>
        </w:numPr>
        <w:ind w:left="720"/>
      </w:pPr>
      <w:r w:rsidRPr="00333B29">
        <w:t xml:space="preserve">Internet Explorer </w:t>
      </w:r>
      <w:r w:rsidR="002C716C">
        <w:t>Discovery</w:t>
      </w:r>
      <w:r w:rsidRPr="00333B29">
        <w:t xml:space="preserve"> includes details about web browsers and plug-ins deployed in your environment and provides the information you need to migrate previous releases of Windows® Internet</w:t>
      </w:r>
      <w:r w:rsidR="001D4436">
        <w:t xml:space="preserve"> Explorer® to the latest version</w:t>
      </w:r>
      <w:r w:rsidRPr="00333B29">
        <w:t>. The assessment identifies the current state of Internet browser installations in your environment with detailed information on add-in software for Internet Explorer use</w:t>
      </w:r>
      <w:r w:rsidR="00E42026">
        <w:t>d</w:t>
      </w:r>
      <w:r w:rsidRPr="00333B29">
        <w:t xml:space="preserve"> to help assess the impact of migrating to the latest version of Internet Explorer.</w:t>
      </w:r>
    </w:p>
    <w:p w14:paraId="0B3C0126" w14:textId="77777777" w:rsidR="00007B5E" w:rsidRDefault="00007B5E" w:rsidP="00007B5E">
      <w:pPr>
        <w:pStyle w:val="Procedureheading"/>
      </w:pPr>
      <w:r>
        <w:t>To view Internet Explorer Migration Assessment</w:t>
      </w:r>
    </w:p>
    <w:p w14:paraId="0B3C0127" w14:textId="77777777" w:rsidR="00007B5E" w:rsidRDefault="00007B5E" w:rsidP="00007B5E">
      <w:pPr>
        <w:pStyle w:val="Ln1"/>
        <w:numPr>
          <w:ilvl w:val="0"/>
          <w:numId w:val="27"/>
        </w:numPr>
      </w:pPr>
      <w:r>
        <w:t>Select</w:t>
      </w:r>
      <w:r w:rsidRPr="002C314A">
        <w:rPr>
          <w:b/>
        </w:rPr>
        <w:t xml:space="preserve"> File → Select a Database</w:t>
      </w:r>
      <w:r>
        <w:t xml:space="preserve"> from the main menu to launch the</w:t>
      </w:r>
      <w:r w:rsidRPr="002C314A">
        <w:rPr>
          <w:b/>
        </w:rPr>
        <w:t xml:space="preserve"> Create or select a database to use</w:t>
      </w:r>
      <w:r>
        <w:t xml:space="preserve"> dialog.</w:t>
      </w:r>
    </w:p>
    <w:p w14:paraId="0B3C0128" w14:textId="77777777" w:rsidR="00007B5E" w:rsidRDefault="00007B5E" w:rsidP="00007B5E">
      <w:pPr>
        <w:pStyle w:val="Ln1"/>
      </w:pPr>
      <w:r>
        <w:t xml:space="preserve">Click </w:t>
      </w:r>
      <w:r w:rsidRPr="00F94B89">
        <w:rPr>
          <w:b/>
        </w:rPr>
        <w:t xml:space="preserve">Use an </w:t>
      </w:r>
      <w:r>
        <w:rPr>
          <w:b/>
        </w:rPr>
        <w:t>e</w:t>
      </w:r>
      <w:r w:rsidRPr="00F94B89">
        <w:rPr>
          <w:b/>
        </w:rPr>
        <w:t xml:space="preserve">xisting </w:t>
      </w:r>
      <w:r>
        <w:rPr>
          <w:b/>
        </w:rPr>
        <w:t>d</w:t>
      </w:r>
      <w:r w:rsidRPr="00F94B89">
        <w:rPr>
          <w:b/>
        </w:rPr>
        <w:t>atabase</w:t>
      </w:r>
      <w:r>
        <w:t xml:space="preserve">, and select </w:t>
      </w:r>
      <w:proofErr w:type="spellStart"/>
      <w:r w:rsidR="00353CDD">
        <w:rPr>
          <w:b/>
        </w:rPr>
        <w:t>MAP</w:t>
      </w:r>
      <w:r w:rsidR="00720DF3">
        <w:rPr>
          <w:b/>
        </w:rPr>
        <w:t>_SampleDB</w:t>
      </w:r>
      <w:proofErr w:type="spellEnd"/>
      <w:r>
        <w:t xml:space="preserve"> from the Databases menu, and click </w:t>
      </w:r>
      <w:r w:rsidRPr="002B34D4">
        <w:rPr>
          <w:b/>
        </w:rPr>
        <w:t>O</w:t>
      </w:r>
      <w:r>
        <w:rPr>
          <w:b/>
        </w:rPr>
        <w:t>K</w:t>
      </w:r>
      <w:r>
        <w:t>.</w:t>
      </w:r>
    </w:p>
    <w:p w14:paraId="0B3C0129" w14:textId="77777777" w:rsidR="00007B5E" w:rsidRPr="00864004" w:rsidRDefault="00007B5E" w:rsidP="00007B5E">
      <w:pPr>
        <w:pStyle w:val="Note"/>
        <w:rPr>
          <w:b/>
        </w:rPr>
      </w:pPr>
      <w:r w:rsidRPr="00864004">
        <w:rPr>
          <w:b/>
        </w:rPr>
        <w:t>Note:</w:t>
      </w:r>
      <w:r w:rsidRPr="00E50651">
        <w:t xml:space="preserve"> T</w:t>
      </w:r>
      <w:r w:rsidRPr="00C5521E">
        <w:t xml:space="preserve">his database already contains an inventory </w:t>
      </w:r>
      <w:r>
        <w:t xml:space="preserve">and assessment </w:t>
      </w:r>
      <w:r w:rsidRPr="00C5521E">
        <w:t xml:space="preserve">from a network of </w:t>
      </w:r>
      <w:r>
        <w:t>complex</w:t>
      </w:r>
      <w:r w:rsidRPr="00C5521E">
        <w:t xml:space="preserve"> client machines</w:t>
      </w:r>
      <w:r>
        <w:t xml:space="preserve"> with various Internet Explorer versions and other browser types</w:t>
      </w:r>
      <w:r w:rsidRPr="00C5521E">
        <w:t>.</w:t>
      </w:r>
    </w:p>
    <w:p w14:paraId="2DFED63A" w14:textId="57E77207" w:rsidR="002C716C" w:rsidRDefault="002C716C" w:rsidP="002C716C">
      <w:pPr>
        <w:pStyle w:val="Ln1"/>
      </w:pPr>
      <w:r>
        <w:t xml:space="preserve">Click the </w:t>
      </w:r>
      <w:r w:rsidRPr="0098273B">
        <w:rPr>
          <w:b/>
        </w:rPr>
        <w:t>D</w:t>
      </w:r>
      <w:r>
        <w:rPr>
          <w:b/>
        </w:rPr>
        <w:t xml:space="preserve">esktop </w:t>
      </w:r>
      <w:r>
        <w:t>scenario group in the left pane of the UI</w:t>
      </w:r>
      <w:r w:rsidRPr="00C908DE">
        <w:t>,</w:t>
      </w:r>
      <w:r>
        <w:t xml:space="preserve"> then click the </w:t>
      </w:r>
      <w:r>
        <w:rPr>
          <w:b/>
        </w:rPr>
        <w:t xml:space="preserve">Internet Explorer Discovery </w:t>
      </w:r>
      <w:r>
        <w:t>tile.</w:t>
      </w:r>
      <w:r w:rsidR="00480DB5">
        <w:t xml:space="preserve">         </w:t>
      </w:r>
    </w:p>
    <w:p w14:paraId="0B3C012B" w14:textId="3EFE7B3C" w:rsidR="00007B5E" w:rsidRDefault="00007B5E" w:rsidP="00007B5E">
      <w:pPr>
        <w:pStyle w:val="Ln1"/>
      </w:pPr>
      <w:r>
        <w:t xml:space="preserve">View the </w:t>
      </w:r>
      <w:r w:rsidR="00BF0234">
        <w:t>scenario detail page</w:t>
      </w:r>
      <w:r>
        <w:t xml:space="preserve"> and obs</w:t>
      </w:r>
      <w:r w:rsidR="002C716C">
        <w:t>erve the Installed Web Browser Summary</w:t>
      </w:r>
      <w:r>
        <w:t>.</w:t>
      </w:r>
    </w:p>
    <w:p w14:paraId="0B3C012C" w14:textId="77777777" w:rsidR="00007B5E" w:rsidRDefault="00007B5E" w:rsidP="00007B5E">
      <w:pPr>
        <w:pStyle w:val="Procedureheading"/>
      </w:pPr>
      <w:r>
        <w:t>To create an Internet Explorer Discovery Report</w:t>
      </w:r>
    </w:p>
    <w:p w14:paraId="0B3C012D" w14:textId="69FCFB11" w:rsidR="00007B5E" w:rsidRDefault="00007B5E" w:rsidP="00007B5E">
      <w:pPr>
        <w:pStyle w:val="Ln1"/>
      </w:pPr>
      <w:r>
        <w:t xml:space="preserve">Ensure you have completed the previous procedure </w:t>
      </w:r>
      <w:r>
        <w:rPr>
          <w:b/>
        </w:rPr>
        <w:t>t</w:t>
      </w:r>
      <w:r w:rsidRPr="002365E8">
        <w:rPr>
          <w:b/>
        </w:rPr>
        <w:t xml:space="preserve">o </w:t>
      </w:r>
      <w:r>
        <w:rPr>
          <w:b/>
        </w:rPr>
        <w:t>view</w:t>
      </w:r>
      <w:r>
        <w:t xml:space="preserve"> </w:t>
      </w:r>
      <w:r w:rsidRPr="00CF7DE6">
        <w:rPr>
          <w:b/>
        </w:rPr>
        <w:t>Internet Explorer</w:t>
      </w:r>
      <w:r>
        <w:rPr>
          <w:b/>
        </w:rPr>
        <w:t xml:space="preserve"> </w:t>
      </w:r>
      <w:r w:rsidR="002C716C">
        <w:rPr>
          <w:b/>
        </w:rPr>
        <w:t>Discovery</w:t>
      </w:r>
      <w:r w:rsidRPr="006D52BD">
        <w:t>.</w:t>
      </w:r>
    </w:p>
    <w:p w14:paraId="23835557" w14:textId="5C08616B" w:rsidR="002C716C" w:rsidRDefault="002C716C" w:rsidP="002C716C">
      <w:pPr>
        <w:pStyle w:val="Ln1"/>
      </w:pPr>
      <w:r>
        <w:t xml:space="preserve">Click the </w:t>
      </w:r>
      <w:r>
        <w:rPr>
          <w:b/>
        </w:rPr>
        <w:t xml:space="preserve">Desktop </w:t>
      </w:r>
      <w:r>
        <w:t>scenario group in the left pane of the UI</w:t>
      </w:r>
      <w:r w:rsidRPr="00C908DE">
        <w:t>,</w:t>
      </w:r>
      <w:r>
        <w:t xml:space="preserve"> then click the </w:t>
      </w:r>
      <w:r>
        <w:rPr>
          <w:b/>
        </w:rPr>
        <w:t xml:space="preserve">Internet Explorer Discovery </w:t>
      </w:r>
      <w:r>
        <w:t>tile.</w:t>
      </w:r>
    </w:p>
    <w:p w14:paraId="006DB743" w14:textId="7318DBFD" w:rsidR="002C716C" w:rsidRDefault="002C716C" w:rsidP="002C716C">
      <w:pPr>
        <w:pStyle w:val="Ln1"/>
      </w:pPr>
      <w:r>
        <w:t xml:space="preserve">Click </w:t>
      </w:r>
      <w:r>
        <w:rPr>
          <w:b/>
        </w:rPr>
        <w:t xml:space="preserve">Generate IE Discovery Report </w:t>
      </w:r>
      <w:r>
        <w:t xml:space="preserve">at the top of the </w:t>
      </w:r>
      <w:r w:rsidR="00BF0234">
        <w:t>scenario detail page</w:t>
      </w:r>
      <w:r>
        <w:t xml:space="preserve"> to start gener</w:t>
      </w:r>
      <w:r w:rsidR="00E42026">
        <w:t xml:space="preserve">ating the reports </w:t>
      </w:r>
      <w:r>
        <w:t>and to launch a status dialog.</w:t>
      </w:r>
    </w:p>
    <w:p w14:paraId="0C1C31DA" w14:textId="77777777" w:rsidR="002C716C" w:rsidRDefault="002C716C" w:rsidP="002C716C">
      <w:pPr>
        <w:pStyle w:val="Ln1"/>
      </w:pPr>
      <w:r>
        <w:t>After the status dialog reports that the generation has completed,</w:t>
      </w:r>
      <w:r w:rsidRPr="00E07D85">
        <w:t xml:space="preserve"> </w:t>
      </w:r>
      <w:r>
        <w:t xml:space="preserve">click </w:t>
      </w:r>
      <w:r w:rsidRPr="006D52BD">
        <w:rPr>
          <w:b/>
        </w:rPr>
        <w:t>Close</w:t>
      </w:r>
      <w:r>
        <w:t>.</w:t>
      </w:r>
    </w:p>
    <w:p w14:paraId="0B3C0134" w14:textId="3A4841EA" w:rsidR="00007B5E" w:rsidRDefault="002C716C" w:rsidP="002C716C">
      <w:pPr>
        <w:pStyle w:val="Ln1"/>
      </w:pPr>
      <w:r>
        <w:t xml:space="preserve">Select </w:t>
      </w:r>
      <w:r>
        <w:rPr>
          <w:b/>
        </w:rPr>
        <w:t>View</w:t>
      </w:r>
      <w:r w:rsidRPr="00850250">
        <w:rPr>
          <w:b/>
        </w:rPr>
        <w:t xml:space="preserve"> → </w:t>
      </w:r>
      <w:r>
        <w:rPr>
          <w:b/>
        </w:rPr>
        <w:t>Saved Reports</w:t>
      </w:r>
      <w:r>
        <w:t xml:space="preserve"> from the main menu (or navigate to a previously opened file explorer) to launch a file browser on the directory where the generated files are stored.</w:t>
      </w:r>
    </w:p>
    <w:p w14:paraId="0B3C0135" w14:textId="330EF5BD" w:rsidR="00007B5E" w:rsidRPr="00283EAB" w:rsidRDefault="00007B5E" w:rsidP="00007B5E">
      <w:pPr>
        <w:pStyle w:val="Note"/>
        <w:rPr>
          <w:b/>
        </w:rPr>
      </w:pPr>
      <w:r w:rsidRPr="00283EAB">
        <w:rPr>
          <w:b/>
        </w:rPr>
        <w:t xml:space="preserve">Note: </w:t>
      </w:r>
      <w:r w:rsidR="00E42026">
        <w:t xml:space="preserve">Reports </w:t>
      </w:r>
      <w:r w:rsidRPr="00C5521E">
        <w:t>are created in folders named after the database currently in use.</w:t>
      </w:r>
    </w:p>
    <w:p w14:paraId="0B3C0136" w14:textId="74E32698" w:rsidR="00007B5E" w:rsidRPr="00F41A4D" w:rsidRDefault="00007B5E" w:rsidP="00007B5E">
      <w:pPr>
        <w:pStyle w:val="Ln1"/>
      </w:pPr>
      <w:r>
        <w:t>O</w:t>
      </w:r>
      <w:r w:rsidRPr="00F41A4D">
        <w:t xml:space="preserve">pen the </w:t>
      </w:r>
      <w:proofErr w:type="spellStart"/>
      <w:r w:rsidRPr="00DA6768">
        <w:rPr>
          <w:b/>
        </w:rPr>
        <w:t>IE</w:t>
      </w:r>
      <w:r w:rsidR="00F72309">
        <w:rPr>
          <w:b/>
        </w:rPr>
        <w:t>MigrationAssessment</w:t>
      </w:r>
      <w:proofErr w:type="spellEnd"/>
      <w:r>
        <w:rPr>
          <w:b/>
        </w:rPr>
        <w:t>-&lt;date-and-time&gt;</w:t>
      </w:r>
      <w:r w:rsidRPr="00C5521E">
        <w:t xml:space="preserve"> Excel report</w:t>
      </w:r>
      <w:r>
        <w:rPr>
          <w:b/>
        </w:rPr>
        <w:t>.</w:t>
      </w:r>
      <w:r w:rsidRPr="00991154">
        <w:t xml:space="preserve"> </w:t>
      </w:r>
    </w:p>
    <w:p w14:paraId="0B3C0137" w14:textId="77777777" w:rsidR="00007B5E" w:rsidRDefault="00007B5E" w:rsidP="00007B5E">
      <w:pPr>
        <w:pStyle w:val="Ln1"/>
      </w:pPr>
      <w:r>
        <w:t>Inspect the following tabs to see detailed information about the web browsers and add-ons deployed in your IT environment.</w:t>
      </w:r>
    </w:p>
    <w:p w14:paraId="0B3C0138" w14:textId="77777777" w:rsidR="00007B5E" w:rsidRDefault="00007B5E" w:rsidP="00007B5E">
      <w:pPr>
        <w:pStyle w:val="Ln1"/>
        <w:numPr>
          <w:ilvl w:val="2"/>
          <w:numId w:val="9"/>
        </w:numPr>
      </w:pPr>
      <w:r>
        <w:rPr>
          <w:b/>
          <w:i/>
        </w:rPr>
        <w:lastRenderedPageBreak/>
        <w:t>Overview</w:t>
      </w:r>
      <w:r>
        <w:br/>
      </w:r>
      <w:proofErr w:type="gramStart"/>
      <w:r>
        <w:t>P</w:t>
      </w:r>
      <w:r w:rsidRPr="0006419F">
        <w:t>rovides</w:t>
      </w:r>
      <w:proofErr w:type="gramEnd"/>
      <w:r w:rsidRPr="0006419F">
        <w:t xml:space="preserve"> an overview of web browsers inventoried in your </w:t>
      </w:r>
      <w:r>
        <w:t xml:space="preserve">IT environment. </w:t>
      </w:r>
    </w:p>
    <w:p w14:paraId="0B3C0139" w14:textId="77777777" w:rsidR="00007B5E" w:rsidRDefault="00007B5E" w:rsidP="00007B5E">
      <w:pPr>
        <w:pStyle w:val="Ln1"/>
        <w:numPr>
          <w:ilvl w:val="2"/>
          <w:numId w:val="9"/>
        </w:numPr>
      </w:pPr>
      <w:r>
        <w:rPr>
          <w:b/>
          <w:i/>
        </w:rPr>
        <w:t>Web Browser Summary</w:t>
      </w:r>
      <w:r>
        <w:br/>
      </w:r>
      <w:proofErr w:type="gramStart"/>
      <w:r>
        <w:t>P</w:t>
      </w:r>
      <w:r w:rsidRPr="0006419F">
        <w:t>rovides</w:t>
      </w:r>
      <w:proofErr w:type="gramEnd"/>
      <w:r w:rsidRPr="0006419F">
        <w:t xml:space="preserve"> a summary of specific web browsers deployed on client computers in your IT environment. It also highlights web browsers deployed on Windows XP computers.</w:t>
      </w:r>
    </w:p>
    <w:p w14:paraId="0B3C013A" w14:textId="77777777" w:rsidR="00007B5E" w:rsidRDefault="00007B5E" w:rsidP="00007B5E">
      <w:pPr>
        <w:pStyle w:val="Ln1"/>
        <w:numPr>
          <w:ilvl w:val="2"/>
          <w:numId w:val="9"/>
        </w:numPr>
      </w:pPr>
      <w:r>
        <w:rPr>
          <w:b/>
          <w:i/>
        </w:rPr>
        <w:t>Web Browser Details</w:t>
      </w:r>
      <w:r>
        <w:br/>
        <w:t>P</w:t>
      </w:r>
      <w:r w:rsidRPr="00CA0350">
        <w:t>rovides details about web browsers deployed on client computers in your IT environment.</w:t>
      </w:r>
    </w:p>
    <w:p w14:paraId="0B3C013B" w14:textId="77777777" w:rsidR="00007B5E" w:rsidRDefault="00007B5E" w:rsidP="00007B5E">
      <w:pPr>
        <w:pStyle w:val="Ln1"/>
        <w:numPr>
          <w:ilvl w:val="2"/>
          <w:numId w:val="9"/>
        </w:numPr>
      </w:pPr>
      <w:r>
        <w:rPr>
          <w:b/>
          <w:i/>
        </w:rPr>
        <w:t>Client Details</w:t>
      </w:r>
      <w:r>
        <w:br/>
        <w:t>P</w:t>
      </w:r>
      <w:r w:rsidRPr="00CA0350">
        <w:t>rovides details about web browsers and count of Internet Explorer Add-ons deployed on client computers in your IT environment.</w:t>
      </w:r>
    </w:p>
    <w:p w14:paraId="0B3C013C" w14:textId="77777777" w:rsidR="00007B5E" w:rsidRDefault="00007B5E" w:rsidP="00007B5E">
      <w:pPr>
        <w:pStyle w:val="Ln1"/>
        <w:numPr>
          <w:ilvl w:val="2"/>
          <w:numId w:val="9"/>
        </w:numPr>
      </w:pPr>
      <w:r>
        <w:rPr>
          <w:b/>
          <w:i/>
        </w:rPr>
        <w:t>Add-on Details</w:t>
      </w:r>
      <w:r>
        <w:br/>
        <w:t>P</w:t>
      </w:r>
      <w:r w:rsidRPr="00CA0350">
        <w:t>rovides details about Internet Explorer Add-ons deployed on client computers in your IT environment.</w:t>
      </w:r>
    </w:p>
    <w:p w14:paraId="0B3C013E" w14:textId="2274EC73" w:rsidR="00007B5E" w:rsidRPr="00F41A4D" w:rsidRDefault="00007B5E" w:rsidP="00E42026">
      <w:pPr>
        <w:pStyle w:val="Ln1"/>
      </w:pPr>
      <w:r>
        <w:t>After inspection close report.</w:t>
      </w:r>
    </w:p>
    <w:p w14:paraId="0B3C013F" w14:textId="49F803E0" w:rsidR="00007B5E" w:rsidRPr="00C7172C" w:rsidRDefault="00007B5E" w:rsidP="00007B5E">
      <w:pPr>
        <w:pStyle w:val="Note"/>
        <w:shd w:val="clear" w:color="auto" w:fill="D6E3BC" w:themeFill="accent3" w:themeFillTint="66"/>
        <w:rPr>
          <w:b/>
        </w:rPr>
      </w:pPr>
      <w:r w:rsidRPr="00C7172C">
        <w:rPr>
          <w:b/>
        </w:rPr>
        <w:t xml:space="preserve">Conclusion: </w:t>
      </w:r>
      <w:r w:rsidRPr="00C5521E">
        <w:t xml:space="preserve">Based on the </w:t>
      </w:r>
      <w:r>
        <w:t>Internet Explorer</w:t>
      </w:r>
      <w:r w:rsidRPr="00C5521E">
        <w:t xml:space="preserve"> </w:t>
      </w:r>
      <w:r w:rsidR="002C716C">
        <w:t xml:space="preserve">Discovery </w:t>
      </w:r>
      <w:r w:rsidRPr="00C5521E">
        <w:t xml:space="preserve">Assessment it is possible to </w:t>
      </w:r>
      <w:r w:rsidR="00B3779E">
        <w:t>determine migration capability from</w:t>
      </w:r>
      <w:r w:rsidRPr="005D7112">
        <w:t xml:space="preserve"> previous releases of Windows® Internet Explorer® to </w:t>
      </w:r>
      <w:r w:rsidR="00411D66">
        <w:t>the latest version.</w:t>
      </w:r>
    </w:p>
    <w:p w14:paraId="0B3C0140" w14:textId="77777777" w:rsidR="00007B5E" w:rsidRDefault="00007B5E" w:rsidP="00007B5E">
      <w:pPr>
        <w:pStyle w:val="Ln1"/>
        <w:numPr>
          <w:ilvl w:val="0"/>
          <w:numId w:val="0"/>
        </w:numPr>
      </w:pPr>
    </w:p>
    <w:p w14:paraId="0B3C0141" w14:textId="1DD04197" w:rsidR="003060E6" w:rsidRDefault="00007B5E" w:rsidP="003060E6">
      <w:pPr>
        <w:pStyle w:val="Heading2"/>
      </w:pPr>
      <w:bookmarkStart w:id="13" w:name="_Toc243117930"/>
      <w:bookmarkStart w:id="14" w:name="_Toc473555204"/>
      <w:bookmarkEnd w:id="9"/>
      <w:r>
        <w:t xml:space="preserve">Exercise </w:t>
      </w:r>
      <w:r w:rsidR="00202D05">
        <w:t>1.7</w:t>
      </w:r>
      <w:r w:rsidR="00B3779E">
        <w:t xml:space="preserve">: </w:t>
      </w:r>
      <w:r w:rsidR="00127084">
        <w:t xml:space="preserve">Microsoft </w:t>
      </w:r>
      <w:r w:rsidR="00B3779E">
        <w:t xml:space="preserve">Office </w:t>
      </w:r>
      <w:r w:rsidR="003060E6" w:rsidRPr="00C7172C">
        <w:t>Assessment</w:t>
      </w:r>
      <w:bookmarkEnd w:id="13"/>
      <w:bookmarkEnd w:id="14"/>
    </w:p>
    <w:p w14:paraId="5970F081" w14:textId="77F010F7" w:rsidR="00127084" w:rsidRPr="00127084" w:rsidRDefault="00703BF1" w:rsidP="00636342">
      <w:r>
        <w:rPr>
          <w:b/>
          <w:i/>
        </w:rPr>
        <w:t>Note:</w:t>
      </w:r>
      <w:r>
        <w:rPr>
          <w:b/>
        </w:rPr>
        <w:t xml:space="preserve">  </w:t>
      </w:r>
      <w:r>
        <w:t>Steps 1 through 7 a</w:t>
      </w:r>
      <w:r w:rsidR="009F0655">
        <w:t>pply specifically to Office 2016</w:t>
      </w:r>
      <w:r>
        <w:t xml:space="preserve"> assessments and steps 8 through 14 apply specifically to Office </w:t>
      </w:r>
      <w:r w:rsidR="009F0655">
        <w:t>2013 ass</w:t>
      </w:r>
      <w:r w:rsidR="008B32F8">
        <w:t>essments and steps 15 through 21</w:t>
      </w:r>
      <w:r w:rsidR="009F0655">
        <w:t xml:space="preserve"> apply specifically to Office 2010 assessments </w:t>
      </w:r>
    </w:p>
    <w:p w14:paraId="0B3C0142" w14:textId="3A145A0D" w:rsidR="003060E6" w:rsidRPr="00A41D61" w:rsidRDefault="003060E6" w:rsidP="007D01A1">
      <w:r>
        <w:t>It may be important to keep software up to date and use</w:t>
      </w:r>
      <w:r w:rsidR="00BD55AC">
        <w:t xml:space="preserve"> a single document standard.</w:t>
      </w:r>
      <w:r w:rsidR="00BD55AC" w:rsidRPr="00BD55AC">
        <w:t xml:space="preserve"> </w:t>
      </w:r>
      <w:r w:rsidR="00BD55AC">
        <w:t>You can use the MAP Toolkit’s ability to visit every machine on the network to get a snapshot o</w:t>
      </w:r>
      <w:r>
        <w:t>f all installed applications.</w:t>
      </w:r>
      <w:r w:rsidR="007D01A1">
        <w:t xml:space="preserve"> </w:t>
      </w:r>
      <w:r>
        <w:t>For this assessment, you can get an inventory of the existing Microsoft Office software deployed in your environment.</w:t>
      </w:r>
    </w:p>
    <w:p w14:paraId="0B3C0143" w14:textId="5FEBF8DA" w:rsidR="003060E6" w:rsidRDefault="009F0655" w:rsidP="003060E6">
      <w:pPr>
        <w:pStyle w:val="Procedureheading"/>
      </w:pPr>
      <w:r>
        <w:t>To create an Office 2016</w:t>
      </w:r>
      <w:r w:rsidR="003060E6">
        <w:t xml:space="preserve"> Assessment Report</w:t>
      </w:r>
    </w:p>
    <w:p w14:paraId="0B3C0144" w14:textId="77777777" w:rsidR="003060E6" w:rsidRDefault="003060E6" w:rsidP="00C813EF">
      <w:pPr>
        <w:pStyle w:val="Ln1"/>
        <w:numPr>
          <w:ilvl w:val="0"/>
          <w:numId w:val="26"/>
        </w:numPr>
      </w:pPr>
      <w:r>
        <w:t>From the main menu select</w:t>
      </w:r>
      <w:r w:rsidRPr="00D91AFE">
        <w:rPr>
          <w:b/>
        </w:rPr>
        <w:t xml:space="preserve"> File → Select a Database</w:t>
      </w:r>
      <w:r>
        <w:t xml:space="preserve"> to launch the</w:t>
      </w:r>
      <w:r w:rsidRPr="00D91AFE">
        <w:rPr>
          <w:b/>
        </w:rPr>
        <w:t xml:space="preserve"> Create or select a database to use</w:t>
      </w:r>
      <w:r>
        <w:t xml:space="preserve"> dialog.</w:t>
      </w:r>
    </w:p>
    <w:p w14:paraId="0B3C0145" w14:textId="77777777" w:rsidR="003060E6" w:rsidRDefault="003060E6" w:rsidP="00A64E85">
      <w:pPr>
        <w:pStyle w:val="Ln1"/>
      </w:pPr>
      <w:r>
        <w:t xml:space="preserve">Click </w:t>
      </w:r>
      <w:r w:rsidRPr="00C5521E">
        <w:rPr>
          <w:b/>
        </w:rPr>
        <w:t>Use an Existing Database</w:t>
      </w:r>
      <w:r>
        <w:t xml:space="preserve">, select </w:t>
      </w:r>
      <w:proofErr w:type="spellStart"/>
      <w:r w:rsidR="00353CDD">
        <w:rPr>
          <w:b/>
        </w:rPr>
        <w:t>MAP</w:t>
      </w:r>
      <w:r w:rsidR="00720DF3">
        <w:rPr>
          <w:b/>
        </w:rPr>
        <w:t>_SampleDB</w:t>
      </w:r>
      <w:proofErr w:type="spellEnd"/>
      <w:r>
        <w:t xml:space="preserve"> from the </w:t>
      </w:r>
      <w:r w:rsidR="00CF710B">
        <w:t>database</w:t>
      </w:r>
      <w:r>
        <w:t xml:space="preserve"> menu, and click </w:t>
      </w:r>
      <w:r w:rsidRPr="002B34D4">
        <w:rPr>
          <w:b/>
        </w:rPr>
        <w:t>O</w:t>
      </w:r>
      <w:r>
        <w:rPr>
          <w:b/>
        </w:rPr>
        <w:t>K</w:t>
      </w:r>
      <w:r>
        <w:t>.</w:t>
      </w:r>
    </w:p>
    <w:p w14:paraId="1EE740C9" w14:textId="1336E39A" w:rsidR="00651A7B" w:rsidRDefault="00651A7B" w:rsidP="00651A7B">
      <w:pPr>
        <w:pStyle w:val="Ln1"/>
      </w:pPr>
      <w:r>
        <w:t xml:space="preserve">Click the </w:t>
      </w:r>
      <w:r>
        <w:rPr>
          <w:b/>
        </w:rPr>
        <w:t xml:space="preserve">Desktop </w:t>
      </w:r>
      <w:r>
        <w:t>scenario group in the left pane of the UI</w:t>
      </w:r>
      <w:r w:rsidRPr="00C908DE">
        <w:t>,</w:t>
      </w:r>
      <w:r>
        <w:t xml:space="preserve"> then click the </w:t>
      </w:r>
      <w:r w:rsidR="009F0655">
        <w:rPr>
          <w:b/>
        </w:rPr>
        <w:t>Office 2016</w:t>
      </w:r>
      <w:r>
        <w:rPr>
          <w:b/>
        </w:rPr>
        <w:t xml:space="preserve"> Readiness </w:t>
      </w:r>
      <w:r>
        <w:t>tile.</w:t>
      </w:r>
    </w:p>
    <w:p w14:paraId="28AD1006" w14:textId="3FEDE00D" w:rsidR="00651A7B" w:rsidRDefault="00651A7B" w:rsidP="00651A7B">
      <w:pPr>
        <w:pStyle w:val="Ln1"/>
      </w:pPr>
      <w:r>
        <w:lastRenderedPageBreak/>
        <w:t xml:space="preserve">Click </w:t>
      </w:r>
      <w:r w:rsidR="009F0655">
        <w:rPr>
          <w:b/>
        </w:rPr>
        <w:t>Generate Office 2016</w:t>
      </w:r>
      <w:r>
        <w:rPr>
          <w:b/>
        </w:rPr>
        <w:t xml:space="preserve"> Report </w:t>
      </w:r>
      <w:r>
        <w:t xml:space="preserve">at the top of the </w:t>
      </w:r>
      <w:r w:rsidR="00BF0234">
        <w:t>scenario detail page</w:t>
      </w:r>
      <w:r>
        <w:t xml:space="preserve"> to start generating the report</w:t>
      </w:r>
      <w:r w:rsidR="00F72309">
        <w:t xml:space="preserve"> </w:t>
      </w:r>
      <w:r>
        <w:t>and to launch a status dialog.</w:t>
      </w:r>
    </w:p>
    <w:p w14:paraId="124C8814" w14:textId="77777777" w:rsidR="00651A7B" w:rsidRDefault="00651A7B" w:rsidP="00651A7B">
      <w:pPr>
        <w:pStyle w:val="Ln1"/>
      </w:pPr>
      <w:r>
        <w:t>After the status dialog reports that the generation has completed,</w:t>
      </w:r>
      <w:r w:rsidRPr="00E07D85">
        <w:t xml:space="preserve"> </w:t>
      </w:r>
      <w:r>
        <w:t xml:space="preserve">click </w:t>
      </w:r>
      <w:r w:rsidRPr="006D52BD">
        <w:rPr>
          <w:b/>
        </w:rPr>
        <w:t>Close</w:t>
      </w:r>
      <w:r>
        <w:t>.</w:t>
      </w:r>
    </w:p>
    <w:p w14:paraId="0B3C014C" w14:textId="3B68C2FA" w:rsidR="003060E6" w:rsidRDefault="00651A7B" w:rsidP="00651A7B">
      <w:pPr>
        <w:pStyle w:val="Ln1"/>
      </w:pPr>
      <w:r>
        <w:t xml:space="preserve">Select </w:t>
      </w:r>
      <w:r>
        <w:rPr>
          <w:b/>
        </w:rPr>
        <w:t>View</w:t>
      </w:r>
      <w:r w:rsidRPr="00850250">
        <w:rPr>
          <w:b/>
        </w:rPr>
        <w:t xml:space="preserve"> → </w:t>
      </w:r>
      <w:r>
        <w:rPr>
          <w:b/>
        </w:rPr>
        <w:t>Saved Reports</w:t>
      </w:r>
      <w:r>
        <w:t xml:space="preserve"> from the main menu (or navigate to a previously opened file explorer) to launch a file browser on the directory where the generated files are stored.</w:t>
      </w:r>
    </w:p>
    <w:p w14:paraId="0B3C014D" w14:textId="53B41720" w:rsidR="003060E6" w:rsidRPr="00283EAB" w:rsidRDefault="003060E6" w:rsidP="003060E6">
      <w:pPr>
        <w:pStyle w:val="Note"/>
        <w:rPr>
          <w:b/>
        </w:rPr>
      </w:pPr>
      <w:r w:rsidRPr="00283EAB">
        <w:rPr>
          <w:b/>
        </w:rPr>
        <w:t xml:space="preserve">Note: </w:t>
      </w:r>
      <w:r w:rsidRPr="00C5521E">
        <w:t>Reports are created in folders named after the database currently in use.</w:t>
      </w:r>
    </w:p>
    <w:p w14:paraId="0B3C014E" w14:textId="204EE908" w:rsidR="00C43755" w:rsidRDefault="003060E6" w:rsidP="00C43755">
      <w:pPr>
        <w:pStyle w:val="Ln1"/>
      </w:pPr>
      <w:r>
        <w:t>O</w:t>
      </w:r>
      <w:r w:rsidRPr="00F41A4D">
        <w:t xml:space="preserve">pen the </w:t>
      </w:r>
      <w:r w:rsidRPr="008B33C5">
        <w:rPr>
          <w:b/>
        </w:rPr>
        <w:t>Office</w:t>
      </w:r>
      <w:r w:rsidR="004376CE" w:rsidRPr="008B33C5">
        <w:rPr>
          <w:b/>
        </w:rPr>
        <w:t>201</w:t>
      </w:r>
      <w:r w:rsidR="009F0655">
        <w:rPr>
          <w:b/>
        </w:rPr>
        <w:t>6</w:t>
      </w:r>
      <w:r w:rsidRPr="008B33C5">
        <w:rPr>
          <w:b/>
        </w:rPr>
        <w:t>Assessment</w:t>
      </w:r>
      <w:r w:rsidR="004376CE" w:rsidRPr="008B33C5">
        <w:rPr>
          <w:b/>
        </w:rPr>
        <w:t>-</w:t>
      </w:r>
      <w:r w:rsidR="003C3E23" w:rsidRPr="008B33C5">
        <w:rPr>
          <w:b/>
        </w:rPr>
        <w:t>&lt;date-and-</w:t>
      </w:r>
      <w:r w:rsidRPr="008B33C5">
        <w:rPr>
          <w:b/>
        </w:rPr>
        <w:t>time&gt;</w:t>
      </w:r>
      <w:r w:rsidRPr="00C5521E">
        <w:t xml:space="preserve"> Excel </w:t>
      </w:r>
      <w:r w:rsidRPr="008B33C5">
        <w:t>report</w:t>
      </w:r>
      <w:r w:rsidR="008B33C5">
        <w:t>, v</w:t>
      </w:r>
      <w:r w:rsidR="008B33C5" w:rsidRPr="008B33C5">
        <w:t>iew</w:t>
      </w:r>
      <w:r w:rsidRPr="008B33C5">
        <w:t xml:space="preserve"> how</w:t>
      </w:r>
      <w:r>
        <w:t xml:space="preserve"> individual client computers were configured at the time of the inventory, and which are recommended for a migration to Office 201</w:t>
      </w:r>
      <w:r w:rsidR="009F0655">
        <w:t>6</w:t>
      </w:r>
      <w:r>
        <w:t>.</w:t>
      </w:r>
      <w:r w:rsidR="008B33C5">
        <w:t xml:space="preserve">  After viewing c</w:t>
      </w:r>
      <w:r w:rsidR="00C43755">
        <w:t>lose report.</w:t>
      </w:r>
    </w:p>
    <w:p w14:paraId="732703C8" w14:textId="0D481A17" w:rsidR="009F0655" w:rsidRDefault="009F0655" w:rsidP="009F0655">
      <w:pPr>
        <w:pStyle w:val="Procedureheading"/>
      </w:pPr>
      <w:r>
        <w:t>To create an Office 2013 Assessment Report</w:t>
      </w:r>
    </w:p>
    <w:p w14:paraId="3AC8F7CF" w14:textId="77777777" w:rsidR="009F0655" w:rsidRDefault="009F0655" w:rsidP="009F0655">
      <w:pPr>
        <w:pStyle w:val="Ln1"/>
      </w:pPr>
      <w:r>
        <w:t>From the main menu select</w:t>
      </w:r>
      <w:r w:rsidRPr="00D91AFE">
        <w:t xml:space="preserve"> File → Select a Database</w:t>
      </w:r>
      <w:r>
        <w:t xml:space="preserve"> to launch the</w:t>
      </w:r>
      <w:r w:rsidRPr="00D91AFE">
        <w:t xml:space="preserve"> Create or select a database to use</w:t>
      </w:r>
      <w:r>
        <w:t xml:space="preserve"> dialog.</w:t>
      </w:r>
    </w:p>
    <w:p w14:paraId="4AD78642" w14:textId="77777777" w:rsidR="009F0655" w:rsidRDefault="009F0655" w:rsidP="009F0655">
      <w:pPr>
        <w:pStyle w:val="Ln1"/>
      </w:pPr>
      <w:r>
        <w:t xml:space="preserve">Click </w:t>
      </w:r>
      <w:r w:rsidRPr="00C5521E">
        <w:rPr>
          <w:b/>
        </w:rPr>
        <w:t>Use an Existing Database</w:t>
      </w:r>
      <w:r>
        <w:t xml:space="preserve">, select </w:t>
      </w:r>
      <w:proofErr w:type="spellStart"/>
      <w:r>
        <w:rPr>
          <w:b/>
        </w:rPr>
        <w:t>MAP_SampleDB</w:t>
      </w:r>
      <w:proofErr w:type="spellEnd"/>
      <w:r>
        <w:t xml:space="preserve"> from the database menu, and click </w:t>
      </w:r>
      <w:r w:rsidRPr="002B34D4">
        <w:rPr>
          <w:b/>
        </w:rPr>
        <w:t>O</w:t>
      </w:r>
      <w:r>
        <w:rPr>
          <w:b/>
        </w:rPr>
        <w:t>K</w:t>
      </w:r>
      <w:r>
        <w:t>.</w:t>
      </w:r>
    </w:p>
    <w:p w14:paraId="49466572" w14:textId="65452D51" w:rsidR="009F0655" w:rsidRDefault="009F0655" w:rsidP="009F0655">
      <w:pPr>
        <w:pStyle w:val="Ln1"/>
      </w:pPr>
      <w:r>
        <w:t xml:space="preserve">Click the </w:t>
      </w:r>
      <w:r>
        <w:rPr>
          <w:b/>
        </w:rPr>
        <w:t xml:space="preserve">Desktop </w:t>
      </w:r>
      <w:r>
        <w:t>scenario group in the left pane of the UI</w:t>
      </w:r>
      <w:r w:rsidRPr="00C908DE">
        <w:t>,</w:t>
      </w:r>
      <w:r>
        <w:t xml:space="preserve"> then click the </w:t>
      </w:r>
      <w:r>
        <w:rPr>
          <w:b/>
        </w:rPr>
        <w:t xml:space="preserve">Office 2013 Readiness </w:t>
      </w:r>
      <w:r>
        <w:t>tile.</w:t>
      </w:r>
    </w:p>
    <w:p w14:paraId="2CAEAD98" w14:textId="51AC9B97" w:rsidR="009F0655" w:rsidRDefault="009F0655" w:rsidP="009F0655">
      <w:pPr>
        <w:pStyle w:val="Ln1"/>
      </w:pPr>
      <w:r>
        <w:t xml:space="preserve">Click </w:t>
      </w:r>
      <w:r>
        <w:rPr>
          <w:b/>
        </w:rPr>
        <w:t xml:space="preserve">Generate Office 2013 Report </w:t>
      </w:r>
      <w:r>
        <w:t>at the top of the primary pane to start generating the reports and to launch a status dialog.</w:t>
      </w:r>
    </w:p>
    <w:p w14:paraId="44465844" w14:textId="77777777" w:rsidR="009F0655" w:rsidRDefault="009F0655" w:rsidP="009F0655">
      <w:pPr>
        <w:pStyle w:val="Ln1"/>
      </w:pPr>
      <w:r>
        <w:t>After the status dialog reports that the generation has completed,</w:t>
      </w:r>
      <w:r w:rsidRPr="00E07D85">
        <w:t xml:space="preserve"> </w:t>
      </w:r>
      <w:r>
        <w:t xml:space="preserve">click </w:t>
      </w:r>
      <w:r w:rsidRPr="006D52BD">
        <w:rPr>
          <w:b/>
        </w:rPr>
        <w:t>Close</w:t>
      </w:r>
      <w:r>
        <w:t>.</w:t>
      </w:r>
    </w:p>
    <w:p w14:paraId="59B4FD72" w14:textId="77777777" w:rsidR="009F0655" w:rsidRDefault="009F0655" w:rsidP="009F0655">
      <w:pPr>
        <w:pStyle w:val="Ln1"/>
      </w:pPr>
      <w:r>
        <w:t xml:space="preserve">Select </w:t>
      </w:r>
      <w:r>
        <w:rPr>
          <w:b/>
        </w:rPr>
        <w:t>View</w:t>
      </w:r>
      <w:r w:rsidRPr="00850250">
        <w:rPr>
          <w:b/>
        </w:rPr>
        <w:t xml:space="preserve"> → </w:t>
      </w:r>
      <w:r>
        <w:rPr>
          <w:b/>
        </w:rPr>
        <w:t xml:space="preserve">Saved Reports </w:t>
      </w:r>
      <w:r>
        <w:t>from the main menu (or navigate to a previously opened file explorer) to launch a file browser on the directory where the generated files are stored.</w:t>
      </w:r>
    </w:p>
    <w:p w14:paraId="0F6BE8F7" w14:textId="77777777" w:rsidR="009F0655" w:rsidRPr="00283EAB" w:rsidRDefault="009F0655" w:rsidP="009F0655">
      <w:pPr>
        <w:pStyle w:val="Note"/>
        <w:rPr>
          <w:b/>
        </w:rPr>
      </w:pPr>
      <w:r w:rsidRPr="00283EAB">
        <w:rPr>
          <w:b/>
        </w:rPr>
        <w:t xml:space="preserve">Note: </w:t>
      </w:r>
      <w:r w:rsidRPr="00C5521E">
        <w:t>Reports are created in folders named after the database currently in use.</w:t>
      </w:r>
    </w:p>
    <w:p w14:paraId="39D50A72" w14:textId="25CD6D7F" w:rsidR="009F0655" w:rsidRDefault="009F0655" w:rsidP="009F0655">
      <w:pPr>
        <w:pStyle w:val="Ln1"/>
      </w:pPr>
      <w:r>
        <w:t>O</w:t>
      </w:r>
      <w:r w:rsidRPr="00F41A4D">
        <w:t xml:space="preserve">pen the </w:t>
      </w:r>
      <w:r w:rsidRPr="008B33C5">
        <w:rPr>
          <w:b/>
        </w:rPr>
        <w:t>Office201</w:t>
      </w:r>
      <w:r>
        <w:rPr>
          <w:b/>
        </w:rPr>
        <w:t>3</w:t>
      </w:r>
      <w:r w:rsidRPr="008B33C5">
        <w:rPr>
          <w:b/>
        </w:rPr>
        <w:t>Assessment-&lt;date-and-time&gt;</w:t>
      </w:r>
      <w:r w:rsidRPr="00C5521E">
        <w:t xml:space="preserve"> Excel </w:t>
      </w:r>
      <w:r w:rsidRPr="008B33C5">
        <w:t>report</w:t>
      </w:r>
      <w:r>
        <w:t>, v</w:t>
      </w:r>
      <w:r w:rsidRPr="008B33C5">
        <w:t>iew how</w:t>
      </w:r>
      <w:r>
        <w:t xml:space="preserve"> individual client computers were configured at the time of the inventory, and which are recommended for a migration to Office 2013.  After viewing close report.</w:t>
      </w:r>
    </w:p>
    <w:p w14:paraId="54EE7A9A" w14:textId="77777777" w:rsidR="009F0655" w:rsidRDefault="009F0655" w:rsidP="009F0655">
      <w:pPr>
        <w:pStyle w:val="Ln1"/>
        <w:numPr>
          <w:ilvl w:val="0"/>
          <w:numId w:val="0"/>
        </w:numPr>
        <w:ind w:left="1080" w:hanging="360"/>
      </w:pPr>
    </w:p>
    <w:p w14:paraId="1C3688B3" w14:textId="77777777" w:rsidR="009F0655" w:rsidRDefault="009F0655" w:rsidP="009F0655">
      <w:pPr>
        <w:pStyle w:val="Ln1"/>
        <w:numPr>
          <w:ilvl w:val="0"/>
          <w:numId w:val="0"/>
        </w:numPr>
        <w:ind w:left="1080"/>
      </w:pPr>
    </w:p>
    <w:p w14:paraId="64AB9DE1" w14:textId="1213714E" w:rsidR="00703BF1" w:rsidRDefault="00703BF1" w:rsidP="00703BF1">
      <w:pPr>
        <w:pStyle w:val="Procedureheading"/>
      </w:pPr>
      <w:r>
        <w:t>To create an Office 2010 Assessment Report</w:t>
      </w:r>
    </w:p>
    <w:p w14:paraId="26D4BF25" w14:textId="77777777" w:rsidR="00703BF1" w:rsidRDefault="00703BF1" w:rsidP="00703BF1">
      <w:pPr>
        <w:pStyle w:val="Ln1"/>
      </w:pPr>
      <w:r>
        <w:t>From the main menu select</w:t>
      </w:r>
      <w:r w:rsidRPr="00D91AFE">
        <w:t xml:space="preserve"> File → Select a Database</w:t>
      </w:r>
      <w:r>
        <w:t xml:space="preserve"> to launch the</w:t>
      </w:r>
      <w:r w:rsidRPr="00D91AFE">
        <w:t xml:space="preserve"> Create or select a database to use</w:t>
      </w:r>
      <w:r>
        <w:t xml:space="preserve"> dialog.</w:t>
      </w:r>
    </w:p>
    <w:p w14:paraId="4AB5B253" w14:textId="77777777" w:rsidR="00703BF1" w:rsidRDefault="00703BF1" w:rsidP="00703BF1">
      <w:pPr>
        <w:pStyle w:val="Ln1"/>
      </w:pPr>
      <w:r>
        <w:lastRenderedPageBreak/>
        <w:t xml:space="preserve">Click </w:t>
      </w:r>
      <w:r w:rsidRPr="00C5521E">
        <w:rPr>
          <w:b/>
        </w:rPr>
        <w:t>Use an Existing Database</w:t>
      </w:r>
      <w:r>
        <w:t xml:space="preserve">, select </w:t>
      </w:r>
      <w:proofErr w:type="spellStart"/>
      <w:r>
        <w:rPr>
          <w:b/>
        </w:rPr>
        <w:t>MAP_SampleDB</w:t>
      </w:r>
      <w:proofErr w:type="spellEnd"/>
      <w:r>
        <w:t xml:space="preserve"> from the database menu, and click </w:t>
      </w:r>
      <w:r w:rsidRPr="002B34D4">
        <w:rPr>
          <w:b/>
        </w:rPr>
        <w:t>O</w:t>
      </w:r>
      <w:r>
        <w:rPr>
          <w:b/>
        </w:rPr>
        <w:t>K</w:t>
      </w:r>
      <w:r>
        <w:t>.</w:t>
      </w:r>
    </w:p>
    <w:p w14:paraId="378709B9" w14:textId="6ADB1F35" w:rsidR="00703BF1" w:rsidRDefault="00703BF1" w:rsidP="00703BF1">
      <w:pPr>
        <w:pStyle w:val="Ln1"/>
      </w:pPr>
      <w:r>
        <w:t xml:space="preserve">Click the </w:t>
      </w:r>
      <w:r>
        <w:rPr>
          <w:b/>
        </w:rPr>
        <w:t xml:space="preserve">Desktop </w:t>
      </w:r>
      <w:r>
        <w:t>scenario group in the left pane of the UI</w:t>
      </w:r>
      <w:r w:rsidRPr="00C908DE">
        <w:t>,</w:t>
      </w:r>
      <w:r>
        <w:t xml:space="preserve"> then click the </w:t>
      </w:r>
      <w:r>
        <w:rPr>
          <w:b/>
        </w:rPr>
        <w:t xml:space="preserve">Office 2010 Readiness </w:t>
      </w:r>
      <w:r>
        <w:t>tile.</w:t>
      </w:r>
    </w:p>
    <w:p w14:paraId="528CC371" w14:textId="758D2400" w:rsidR="00703BF1" w:rsidRDefault="00703BF1" w:rsidP="00703BF1">
      <w:pPr>
        <w:pStyle w:val="Ln1"/>
      </w:pPr>
      <w:r>
        <w:t xml:space="preserve">Click </w:t>
      </w:r>
      <w:r>
        <w:rPr>
          <w:b/>
        </w:rPr>
        <w:t xml:space="preserve">Generate Office 2010 Report </w:t>
      </w:r>
      <w:r>
        <w:t>at the top of the primary pane to start generating the reports</w:t>
      </w:r>
      <w:r w:rsidR="00411D66">
        <w:t xml:space="preserve"> a</w:t>
      </w:r>
      <w:r>
        <w:t>nd to launch a status dialog.</w:t>
      </w:r>
    </w:p>
    <w:p w14:paraId="7D329998" w14:textId="77777777" w:rsidR="00703BF1" w:rsidRDefault="00703BF1" w:rsidP="00703BF1">
      <w:pPr>
        <w:pStyle w:val="Ln1"/>
      </w:pPr>
      <w:r>
        <w:t>After the status dialog reports that the generation has completed,</w:t>
      </w:r>
      <w:r w:rsidRPr="00E07D85">
        <w:t xml:space="preserve"> </w:t>
      </w:r>
      <w:r>
        <w:t xml:space="preserve">click </w:t>
      </w:r>
      <w:r w:rsidRPr="006D52BD">
        <w:rPr>
          <w:b/>
        </w:rPr>
        <w:t>Close</w:t>
      </w:r>
      <w:r>
        <w:t>.</w:t>
      </w:r>
    </w:p>
    <w:p w14:paraId="193B4A5E" w14:textId="42AB12DB" w:rsidR="00703BF1" w:rsidRDefault="00703BF1" w:rsidP="00703BF1">
      <w:pPr>
        <w:pStyle w:val="Ln1"/>
      </w:pPr>
      <w:r>
        <w:t xml:space="preserve">Select </w:t>
      </w:r>
      <w:r>
        <w:rPr>
          <w:b/>
        </w:rPr>
        <w:t>View</w:t>
      </w:r>
      <w:r w:rsidRPr="00850250">
        <w:rPr>
          <w:b/>
        </w:rPr>
        <w:t xml:space="preserve"> → </w:t>
      </w:r>
      <w:r>
        <w:rPr>
          <w:b/>
        </w:rPr>
        <w:t xml:space="preserve">Saved Reports </w:t>
      </w:r>
      <w:r>
        <w:t>from the main menu (or navigate to a previously opened file explorer) to launch a file browser on the directory where the generated files are stored.</w:t>
      </w:r>
    </w:p>
    <w:p w14:paraId="12A0AC3A" w14:textId="333FFD9A" w:rsidR="00703BF1" w:rsidRPr="00283EAB" w:rsidRDefault="00703BF1" w:rsidP="00703BF1">
      <w:pPr>
        <w:pStyle w:val="Note"/>
        <w:rPr>
          <w:b/>
        </w:rPr>
      </w:pPr>
      <w:r w:rsidRPr="00283EAB">
        <w:rPr>
          <w:b/>
        </w:rPr>
        <w:t xml:space="preserve">Note: </w:t>
      </w:r>
      <w:r w:rsidRPr="00C5521E">
        <w:t>Reports are created in folders named after the database currently in use.</w:t>
      </w:r>
    </w:p>
    <w:p w14:paraId="7E322468" w14:textId="2599943B" w:rsidR="00703BF1" w:rsidRDefault="00703BF1" w:rsidP="00703BF1">
      <w:pPr>
        <w:pStyle w:val="Ln1"/>
      </w:pPr>
      <w:r>
        <w:t>O</w:t>
      </w:r>
      <w:r w:rsidRPr="00F41A4D">
        <w:t xml:space="preserve">pen the </w:t>
      </w:r>
      <w:r w:rsidRPr="008B33C5">
        <w:rPr>
          <w:b/>
        </w:rPr>
        <w:t>Office201</w:t>
      </w:r>
      <w:r>
        <w:rPr>
          <w:b/>
        </w:rPr>
        <w:t>0</w:t>
      </w:r>
      <w:r w:rsidRPr="008B33C5">
        <w:rPr>
          <w:b/>
        </w:rPr>
        <w:t>Assessment-&lt;date-and-time&gt;</w:t>
      </w:r>
      <w:r w:rsidRPr="00C5521E">
        <w:t xml:space="preserve"> Excel </w:t>
      </w:r>
      <w:r w:rsidRPr="008B33C5">
        <w:t>report</w:t>
      </w:r>
      <w:r>
        <w:t>, v</w:t>
      </w:r>
      <w:r w:rsidRPr="008B33C5">
        <w:t>iew how</w:t>
      </w:r>
      <w:r>
        <w:t xml:space="preserve"> individual client computers were configured at the time of the inventory, and which are recommended for a migration to Office 2010.  After viewing close report.</w:t>
      </w:r>
    </w:p>
    <w:p w14:paraId="0B3C0150" w14:textId="11039BB6" w:rsidR="003060E6" w:rsidRPr="00C7172C" w:rsidRDefault="003060E6" w:rsidP="003060E6">
      <w:pPr>
        <w:pStyle w:val="Note"/>
        <w:shd w:val="clear" w:color="auto" w:fill="D6E3BC" w:themeFill="accent3" w:themeFillTint="66"/>
        <w:rPr>
          <w:b/>
        </w:rPr>
      </w:pPr>
      <w:r w:rsidRPr="00C7172C">
        <w:rPr>
          <w:b/>
        </w:rPr>
        <w:t xml:space="preserve">Conclusion: </w:t>
      </w:r>
      <w:r w:rsidRPr="00C5521E">
        <w:t xml:space="preserve">Based on the </w:t>
      </w:r>
      <w:r w:rsidR="00703BF1">
        <w:t xml:space="preserve">Selected Microsoft </w:t>
      </w:r>
      <w:r w:rsidRPr="00C5521E">
        <w:t xml:space="preserve">Office Assessment it is possible to find machines </w:t>
      </w:r>
      <w:r>
        <w:t>that</w:t>
      </w:r>
      <w:r w:rsidRPr="00C5521E">
        <w:t xml:space="preserve"> are in need of an upgrade to </w:t>
      </w:r>
      <w:r>
        <w:t xml:space="preserve">Office </w:t>
      </w:r>
      <w:r w:rsidR="00703BF1">
        <w:t xml:space="preserve">2010 or Office </w:t>
      </w:r>
      <w:r>
        <w:t>201</w:t>
      </w:r>
      <w:r w:rsidR="00651A7B">
        <w:t>3</w:t>
      </w:r>
      <w:r w:rsidR="009F0655">
        <w:t xml:space="preserve"> or Office 2016</w:t>
      </w:r>
    </w:p>
    <w:p w14:paraId="0B3C0151" w14:textId="77777777" w:rsidR="00D93979" w:rsidRDefault="00D93979" w:rsidP="00D93979">
      <w:bookmarkStart w:id="15" w:name="_Toc265765689"/>
    </w:p>
    <w:p w14:paraId="0B3C0152" w14:textId="567F5302" w:rsidR="0098273B" w:rsidRDefault="00EF4279" w:rsidP="0098273B">
      <w:pPr>
        <w:pStyle w:val="Heading2"/>
      </w:pPr>
      <w:bookmarkStart w:id="16" w:name="_Toc473555205"/>
      <w:r>
        <w:t xml:space="preserve">Exercise </w:t>
      </w:r>
      <w:r w:rsidR="003060E6">
        <w:t>2.1</w:t>
      </w:r>
      <w:r w:rsidR="0098273B" w:rsidRPr="004445CE">
        <w:t xml:space="preserve">: </w:t>
      </w:r>
      <w:r w:rsidR="0098273B">
        <w:t xml:space="preserve">Windows Server </w:t>
      </w:r>
      <w:r w:rsidR="00030950">
        <w:t>Readiness</w:t>
      </w:r>
      <w:bookmarkEnd w:id="15"/>
      <w:bookmarkEnd w:id="16"/>
    </w:p>
    <w:p w14:paraId="6DA048EB" w14:textId="67AF0FED" w:rsidR="00703BF1" w:rsidRPr="00127084" w:rsidRDefault="00703BF1" w:rsidP="00703BF1">
      <w:r>
        <w:rPr>
          <w:b/>
          <w:i/>
        </w:rPr>
        <w:t>Note:</w:t>
      </w:r>
      <w:r>
        <w:rPr>
          <w:b/>
        </w:rPr>
        <w:t xml:space="preserve">  </w:t>
      </w:r>
      <w:r w:rsidR="00D35A83">
        <w:t>Steps 1 through 10 apply specifically to Windows Server 2016 assessments and steps 11 through 20 apply specifically to Windows Server 2012 assessments and steps 21 through 30 apply specifically to Windows Server 2008 R2 assessments.  Steps 31 through 35 are for generic inventory assessments and will work for Windows Server 2016</w:t>
      </w:r>
      <w:proofErr w:type="gramStart"/>
      <w:r w:rsidR="00D35A83">
        <w:t>,  Windows</w:t>
      </w:r>
      <w:proofErr w:type="gramEnd"/>
      <w:r w:rsidR="00D35A83">
        <w:t xml:space="preserve"> Server 2012 or Windows Server 2008 R2 assessments.</w:t>
      </w:r>
    </w:p>
    <w:p w14:paraId="05E766DB" w14:textId="77777777" w:rsidR="00127084" w:rsidRPr="00127084" w:rsidRDefault="00127084" w:rsidP="00127084"/>
    <w:p w14:paraId="0B3C0153" w14:textId="3B30E1AC" w:rsidR="00722093" w:rsidRDefault="00722093" w:rsidP="00722093">
      <w:r>
        <w:t xml:space="preserve">Imagine you have been assigned the task of assessing your organization’s readiness to upgrade existing servers to Windows Server </w:t>
      </w:r>
      <w:r w:rsidR="00EC4C5B">
        <w:t>2016</w:t>
      </w:r>
      <w:r>
        <w:t>.</w:t>
      </w:r>
      <w:r w:rsidR="003504D2">
        <w:t xml:space="preserve"> </w:t>
      </w:r>
      <w:r>
        <w:t xml:space="preserve">It is essential </w:t>
      </w:r>
      <w:r w:rsidR="006B28CC">
        <w:t>to</w:t>
      </w:r>
      <w:r>
        <w:t xml:space="preserve"> collect information on the hardware configurations, driver versions, installed server roles, etc. </w:t>
      </w:r>
      <w:r w:rsidR="003605B2">
        <w:t>in order to</w:t>
      </w:r>
      <w:r>
        <w:t xml:space="preserve"> develop a migration plan that includes the projected time and cost of upgrading and migrating servers. To this end, t</w:t>
      </w:r>
      <w:r w:rsidR="0098273B">
        <w:t xml:space="preserve">he </w:t>
      </w:r>
      <w:r w:rsidR="00353CDD">
        <w:t>MAP</w:t>
      </w:r>
      <w:r w:rsidR="0098273B">
        <w:t xml:space="preserve"> Toolkit </w:t>
      </w:r>
      <w:r>
        <w:t>need</w:t>
      </w:r>
      <w:r w:rsidR="003605B2">
        <w:t>s</w:t>
      </w:r>
      <w:r w:rsidR="0098273B">
        <w:t xml:space="preserve"> to collect inventory information from the target network using WMI</w:t>
      </w:r>
      <w:r>
        <w:t>.</w:t>
      </w:r>
    </w:p>
    <w:p w14:paraId="62218D72" w14:textId="19CA6359" w:rsidR="0040199B" w:rsidRDefault="0040199B" w:rsidP="0040199B">
      <w:pPr>
        <w:pStyle w:val="Procedureheading"/>
      </w:pPr>
      <w:r>
        <w:t xml:space="preserve">To assess Windows Server </w:t>
      </w:r>
      <w:r w:rsidR="00E1035F">
        <w:t>2016</w:t>
      </w:r>
    </w:p>
    <w:p w14:paraId="3C3C2BED" w14:textId="77777777" w:rsidR="0040199B" w:rsidRDefault="0040199B" w:rsidP="0040199B">
      <w:pPr>
        <w:pStyle w:val="Ln1"/>
        <w:numPr>
          <w:ilvl w:val="0"/>
          <w:numId w:val="13"/>
        </w:numPr>
      </w:pPr>
      <w:r>
        <w:t>Select</w:t>
      </w:r>
      <w:r w:rsidRPr="00B27123">
        <w:rPr>
          <w:b/>
        </w:rPr>
        <w:t xml:space="preserve"> File → Select a Database</w:t>
      </w:r>
      <w:r>
        <w:t xml:space="preserve"> from the main menu to launch the</w:t>
      </w:r>
      <w:r w:rsidRPr="00B27123">
        <w:rPr>
          <w:b/>
        </w:rPr>
        <w:t xml:space="preserve"> </w:t>
      </w:r>
      <w:r>
        <w:rPr>
          <w:b/>
        </w:rPr>
        <w:t>Create or select a database to use</w:t>
      </w:r>
      <w:r>
        <w:t xml:space="preserve"> dialog.</w:t>
      </w:r>
    </w:p>
    <w:p w14:paraId="6B6DF0F2" w14:textId="77777777" w:rsidR="0040199B" w:rsidRDefault="0040199B" w:rsidP="0040199B">
      <w:pPr>
        <w:pStyle w:val="Ln1"/>
      </w:pPr>
      <w:r>
        <w:lastRenderedPageBreak/>
        <w:t xml:space="preserve">Click </w:t>
      </w:r>
      <w:r w:rsidRPr="00B67AE9">
        <w:rPr>
          <w:b/>
        </w:rPr>
        <w:t>Use an Existing Database</w:t>
      </w:r>
      <w:r>
        <w:t xml:space="preserve">, select </w:t>
      </w:r>
      <w:proofErr w:type="spellStart"/>
      <w:r>
        <w:rPr>
          <w:b/>
        </w:rPr>
        <w:t>MAP_SampleDB</w:t>
      </w:r>
      <w:proofErr w:type="spellEnd"/>
      <w:r>
        <w:t xml:space="preserve"> from the database menu, and click </w:t>
      </w:r>
      <w:r w:rsidRPr="002B34D4">
        <w:rPr>
          <w:b/>
        </w:rPr>
        <w:t>O</w:t>
      </w:r>
      <w:r>
        <w:rPr>
          <w:b/>
        </w:rPr>
        <w:t>K</w:t>
      </w:r>
      <w:r>
        <w:t>.</w:t>
      </w:r>
    </w:p>
    <w:p w14:paraId="73C1698C" w14:textId="77777777" w:rsidR="0040199B" w:rsidRPr="001A7FC9" w:rsidRDefault="0040199B" w:rsidP="0040199B">
      <w:pPr>
        <w:pStyle w:val="Note"/>
        <w:pBdr>
          <w:top w:val="none" w:sz="0" w:space="0" w:color="auto"/>
          <w:left w:val="none" w:sz="0" w:space="0" w:color="auto"/>
          <w:bottom w:val="none" w:sz="0" w:space="0" w:color="auto"/>
          <w:right w:val="none" w:sz="0" w:space="0" w:color="auto"/>
        </w:pBdr>
        <w:rPr>
          <w:b/>
        </w:rPr>
      </w:pPr>
      <w:r w:rsidRPr="001A7FC9">
        <w:rPr>
          <w:b/>
        </w:rPr>
        <w:t xml:space="preserve">Note: </w:t>
      </w:r>
      <w:r w:rsidRPr="00596F3A">
        <w:t>This database already contains an inventory from a network of server machines with complex configuration. Th</w:t>
      </w:r>
      <w:r>
        <w:t>e database</w:t>
      </w:r>
      <w:r w:rsidRPr="00596F3A">
        <w:t xml:space="preserve"> was </w:t>
      </w:r>
      <w:r>
        <w:t>populated</w:t>
      </w:r>
      <w:r w:rsidRPr="00596F3A">
        <w:t xml:space="preserve"> by performing the steps of the previous exercise on a live network.</w:t>
      </w:r>
    </w:p>
    <w:p w14:paraId="5DFB26F4" w14:textId="595D6938" w:rsidR="0040199B" w:rsidRDefault="0040199B" w:rsidP="0040199B">
      <w:pPr>
        <w:pStyle w:val="Ln1"/>
      </w:pPr>
      <w:r>
        <w:t xml:space="preserve">Click the </w:t>
      </w:r>
      <w:r>
        <w:rPr>
          <w:b/>
        </w:rPr>
        <w:t xml:space="preserve">Server </w:t>
      </w:r>
      <w:r>
        <w:t>scenario group in the left pane of the UI</w:t>
      </w:r>
      <w:r w:rsidRPr="00C908DE">
        <w:t>,</w:t>
      </w:r>
      <w:r>
        <w:t xml:space="preserve"> then click the </w:t>
      </w:r>
      <w:r>
        <w:rPr>
          <w:b/>
        </w:rPr>
        <w:t>Windows Server 201</w:t>
      </w:r>
      <w:r w:rsidR="00E1035F">
        <w:rPr>
          <w:b/>
        </w:rPr>
        <w:t>6</w:t>
      </w:r>
      <w:r>
        <w:rPr>
          <w:b/>
        </w:rPr>
        <w:t xml:space="preserve"> </w:t>
      </w:r>
      <w:r>
        <w:t>tile.</w:t>
      </w:r>
    </w:p>
    <w:p w14:paraId="07124BAA" w14:textId="10323B61" w:rsidR="0040199B" w:rsidRPr="00B45EAA" w:rsidRDefault="0040199B" w:rsidP="0040199B">
      <w:pPr>
        <w:pStyle w:val="Ln1"/>
      </w:pPr>
      <w:r>
        <w:t>Inspect the scenario detail page and observe that discovered machines are classified as ready, not ready, insufficient data o</w:t>
      </w:r>
      <w:r w:rsidR="00E1035F">
        <w:t>r cannot run Windows Server 2016</w:t>
      </w:r>
      <w:r>
        <w:t>.</w:t>
      </w:r>
    </w:p>
    <w:p w14:paraId="63ED773F" w14:textId="52D7476D" w:rsidR="0040199B" w:rsidRDefault="0040199B" w:rsidP="0040199B">
      <w:pPr>
        <w:pStyle w:val="Procedureheading"/>
      </w:pPr>
      <w:r>
        <w:t xml:space="preserve">To generate Windows Server </w:t>
      </w:r>
      <w:r w:rsidR="00E1035F">
        <w:t>2016</w:t>
      </w:r>
      <w:r>
        <w:t xml:space="preserve"> Assessment Reports</w:t>
      </w:r>
    </w:p>
    <w:p w14:paraId="28049876" w14:textId="3CD2EFFB" w:rsidR="0040199B" w:rsidRDefault="0040199B" w:rsidP="0040199B">
      <w:pPr>
        <w:pStyle w:val="Ln1"/>
      </w:pPr>
      <w:r>
        <w:t xml:space="preserve">Ensure you have completed the previous procedure, </w:t>
      </w:r>
      <w:proofErr w:type="gramStart"/>
      <w:r w:rsidRPr="00407E50">
        <w:rPr>
          <w:b/>
        </w:rPr>
        <w:t>To</w:t>
      </w:r>
      <w:proofErr w:type="gramEnd"/>
      <w:r w:rsidRPr="00407E50">
        <w:rPr>
          <w:b/>
        </w:rPr>
        <w:t xml:space="preserve"> assess</w:t>
      </w:r>
      <w:r>
        <w:t xml:space="preserve"> </w:t>
      </w:r>
      <w:r w:rsidRPr="006D52BD">
        <w:rPr>
          <w:b/>
        </w:rPr>
        <w:t xml:space="preserve">Windows Server </w:t>
      </w:r>
      <w:r>
        <w:rPr>
          <w:b/>
        </w:rPr>
        <w:t>201</w:t>
      </w:r>
      <w:r w:rsidR="00E1035F">
        <w:rPr>
          <w:b/>
        </w:rPr>
        <w:t>6</w:t>
      </w:r>
      <w:r w:rsidRPr="006D52BD">
        <w:t>.</w:t>
      </w:r>
    </w:p>
    <w:p w14:paraId="5359A1E9" w14:textId="4717DA1C" w:rsidR="0040199B" w:rsidRDefault="0040199B" w:rsidP="0040199B">
      <w:pPr>
        <w:pStyle w:val="Ln1"/>
      </w:pPr>
      <w:r>
        <w:t xml:space="preserve">Click the </w:t>
      </w:r>
      <w:r>
        <w:rPr>
          <w:b/>
        </w:rPr>
        <w:t xml:space="preserve">Server </w:t>
      </w:r>
      <w:r>
        <w:t>scenario group in the left pane of the UI</w:t>
      </w:r>
      <w:r w:rsidRPr="00C908DE">
        <w:t>,</w:t>
      </w:r>
      <w:r>
        <w:t xml:space="preserve"> then click the </w:t>
      </w:r>
      <w:r>
        <w:rPr>
          <w:b/>
        </w:rPr>
        <w:t xml:space="preserve">Windows </w:t>
      </w:r>
      <w:r w:rsidR="00E1035F">
        <w:rPr>
          <w:b/>
        </w:rPr>
        <w:t>Server 2016</w:t>
      </w:r>
      <w:r>
        <w:rPr>
          <w:b/>
        </w:rPr>
        <w:t xml:space="preserve"> </w:t>
      </w:r>
      <w:r>
        <w:t>tile.</w:t>
      </w:r>
    </w:p>
    <w:p w14:paraId="30A54694" w14:textId="0CDDD451" w:rsidR="0040199B" w:rsidRDefault="0040199B" w:rsidP="0040199B">
      <w:pPr>
        <w:pStyle w:val="Ln1"/>
      </w:pPr>
      <w:r>
        <w:t xml:space="preserve">Click </w:t>
      </w:r>
      <w:r>
        <w:rPr>
          <w:b/>
        </w:rPr>
        <w:t>Generate Windows Server</w:t>
      </w:r>
      <w:r w:rsidR="00E1035F">
        <w:rPr>
          <w:b/>
        </w:rPr>
        <w:t xml:space="preserve"> 2016</w:t>
      </w:r>
      <w:r>
        <w:rPr>
          <w:b/>
        </w:rPr>
        <w:t xml:space="preserve"> Report</w:t>
      </w:r>
      <w:r>
        <w:t xml:space="preserve"> at the top of the scenario detail page to start generating the reports and to launch a status dialog.</w:t>
      </w:r>
    </w:p>
    <w:p w14:paraId="4F917AED" w14:textId="77777777" w:rsidR="0040199B" w:rsidRDefault="0040199B" w:rsidP="0040199B">
      <w:pPr>
        <w:pStyle w:val="Ln1"/>
      </w:pPr>
      <w:r>
        <w:t>After the status dialog reports that the generation has completed,</w:t>
      </w:r>
      <w:r w:rsidRPr="00E07D85">
        <w:t xml:space="preserve"> </w:t>
      </w:r>
      <w:r>
        <w:t xml:space="preserve">click </w:t>
      </w:r>
      <w:r w:rsidRPr="006D52BD">
        <w:rPr>
          <w:b/>
        </w:rPr>
        <w:t>Close</w:t>
      </w:r>
      <w:r>
        <w:t>.</w:t>
      </w:r>
    </w:p>
    <w:p w14:paraId="1B25A3CD" w14:textId="77777777" w:rsidR="0040199B" w:rsidRDefault="0040199B" w:rsidP="0040199B">
      <w:pPr>
        <w:pStyle w:val="Ln1"/>
      </w:pPr>
      <w:r>
        <w:t xml:space="preserve">Select </w:t>
      </w:r>
      <w:r>
        <w:rPr>
          <w:b/>
        </w:rPr>
        <w:t>View</w:t>
      </w:r>
      <w:r w:rsidRPr="00850250">
        <w:rPr>
          <w:b/>
        </w:rPr>
        <w:t xml:space="preserve"> → </w:t>
      </w:r>
      <w:r>
        <w:rPr>
          <w:b/>
        </w:rPr>
        <w:t xml:space="preserve">Saved Reports </w:t>
      </w:r>
      <w:r>
        <w:t>from the main menu (or navigate to a previously opened file explorer) to launch a file browser on the directory where the generated files are stored.</w:t>
      </w:r>
    </w:p>
    <w:p w14:paraId="0E09B0D0" w14:textId="522E5689" w:rsidR="0040199B" w:rsidRDefault="0040199B" w:rsidP="0040199B">
      <w:pPr>
        <w:pStyle w:val="Ln1"/>
      </w:pPr>
      <w:r>
        <w:t xml:space="preserve">Open the </w:t>
      </w:r>
      <w:r w:rsidRPr="00FA6A2E">
        <w:rPr>
          <w:b/>
        </w:rPr>
        <w:t>W</w:t>
      </w:r>
      <w:r w:rsidR="00E1035F">
        <w:rPr>
          <w:b/>
        </w:rPr>
        <w:t>indowsServer2016</w:t>
      </w:r>
      <w:r w:rsidRPr="00FA6A2E">
        <w:rPr>
          <w:b/>
        </w:rPr>
        <w:t>Assessment-&lt;date-and-time&gt;</w:t>
      </w:r>
      <w:r>
        <w:rPr>
          <w:b/>
        </w:rPr>
        <w:t xml:space="preserve"> </w:t>
      </w:r>
      <w:r>
        <w:t xml:space="preserve">Excel report, view the detailed information on the assessed servers and their relative readiness for Windows Server </w:t>
      </w:r>
      <w:r w:rsidR="00E1035F">
        <w:t>2016</w:t>
      </w:r>
      <w:r>
        <w:t>.  After viewing close reports and file browser.</w:t>
      </w:r>
    </w:p>
    <w:p w14:paraId="24D0DE07" w14:textId="77777777" w:rsidR="0040199B" w:rsidRPr="00A96EFB" w:rsidRDefault="0040199B" w:rsidP="0040199B">
      <w:pPr>
        <w:pStyle w:val="Note"/>
        <w:pBdr>
          <w:top w:val="none" w:sz="0" w:space="0" w:color="auto"/>
          <w:left w:val="none" w:sz="0" w:space="0" w:color="auto"/>
          <w:bottom w:val="none" w:sz="0" w:space="0" w:color="auto"/>
          <w:right w:val="none" w:sz="0" w:space="0" w:color="auto"/>
        </w:pBdr>
        <w:rPr>
          <w:b/>
        </w:rPr>
      </w:pPr>
      <w:r w:rsidRPr="00173955">
        <w:rPr>
          <w:b/>
        </w:rPr>
        <w:t xml:space="preserve">Note: </w:t>
      </w:r>
      <w:r>
        <w:t>In addition to</w:t>
      </w:r>
      <w:r w:rsidRPr="00596F3A">
        <w:t xml:space="preserve"> the subject matter</w:t>
      </w:r>
      <w:r>
        <w:t>-</w:t>
      </w:r>
      <w:r w:rsidRPr="00596F3A">
        <w:t xml:space="preserve">specific </w:t>
      </w:r>
      <w:r>
        <w:t>E</w:t>
      </w:r>
      <w:r w:rsidRPr="00596F3A">
        <w:t xml:space="preserve">xcel report, </w:t>
      </w:r>
      <w:r>
        <w:t>t</w:t>
      </w:r>
      <w:r w:rsidRPr="00596F3A">
        <w:t xml:space="preserve">he </w:t>
      </w:r>
      <w:r>
        <w:t>MAP</w:t>
      </w:r>
      <w:r w:rsidRPr="00596F3A">
        <w:t xml:space="preserve"> Toolkit can generate an inventory report of all the machines found in the environment.</w:t>
      </w:r>
    </w:p>
    <w:p w14:paraId="0B3C0154" w14:textId="5099111E" w:rsidR="0098273B" w:rsidRDefault="00E94208" w:rsidP="0098273B">
      <w:pPr>
        <w:pStyle w:val="Procedureheading"/>
      </w:pPr>
      <w:r>
        <w:t xml:space="preserve">To assess </w:t>
      </w:r>
      <w:r w:rsidR="003F7348">
        <w:t xml:space="preserve">Windows Server </w:t>
      </w:r>
      <w:r w:rsidR="00651A7B">
        <w:t>2012</w:t>
      </w:r>
    </w:p>
    <w:p w14:paraId="0B3C0155" w14:textId="77777777" w:rsidR="008237B4" w:rsidRDefault="000A02A4" w:rsidP="00C813EF">
      <w:pPr>
        <w:pStyle w:val="Ln1"/>
        <w:numPr>
          <w:ilvl w:val="0"/>
          <w:numId w:val="13"/>
        </w:numPr>
      </w:pPr>
      <w:r>
        <w:t>Select</w:t>
      </w:r>
      <w:r w:rsidRPr="00B27123">
        <w:rPr>
          <w:b/>
        </w:rPr>
        <w:t xml:space="preserve"> File → Select a Database</w:t>
      </w:r>
      <w:r>
        <w:t xml:space="preserve"> from the </w:t>
      </w:r>
      <w:r w:rsidR="006D52BD">
        <w:t xml:space="preserve">main </w:t>
      </w:r>
      <w:r>
        <w:t>menu to launch the</w:t>
      </w:r>
      <w:r w:rsidRPr="00B27123">
        <w:rPr>
          <w:b/>
        </w:rPr>
        <w:t xml:space="preserve"> </w:t>
      </w:r>
      <w:r w:rsidR="00F47B52">
        <w:rPr>
          <w:b/>
        </w:rPr>
        <w:t>Create or select a database to use</w:t>
      </w:r>
      <w:r>
        <w:t xml:space="preserve"> dialog.</w:t>
      </w:r>
    </w:p>
    <w:p w14:paraId="0B3C0156" w14:textId="77777777" w:rsidR="0098273B" w:rsidRDefault="002B34D4" w:rsidP="0098273B">
      <w:pPr>
        <w:pStyle w:val="Ln1"/>
      </w:pPr>
      <w:r>
        <w:t xml:space="preserve">Click </w:t>
      </w:r>
      <w:r w:rsidR="00B67AE9" w:rsidRPr="00B67AE9">
        <w:rPr>
          <w:b/>
        </w:rPr>
        <w:t>Use an Existing Database</w:t>
      </w:r>
      <w:r w:rsidR="00F922A6">
        <w:t>,</w:t>
      </w:r>
      <w:r w:rsidR="00B27F7E">
        <w:t xml:space="preserve"> </w:t>
      </w:r>
      <w:r>
        <w:t xml:space="preserve">select </w:t>
      </w:r>
      <w:proofErr w:type="spellStart"/>
      <w:r w:rsidR="00353CDD">
        <w:rPr>
          <w:b/>
        </w:rPr>
        <w:t>MAP</w:t>
      </w:r>
      <w:r w:rsidR="00720DF3">
        <w:rPr>
          <w:b/>
        </w:rPr>
        <w:t>_SampleDB</w:t>
      </w:r>
      <w:proofErr w:type="spellEnd"/>
      <w:r w:rsidR="003F7348">
        <w:t xml:space="preserve"> from the </w:t>
      </w:r>
      <w:r w:rsidR="00CF710B">
        <w:t>database</w:t>
      </w:r>
      <w:r w:rsidR="003F7348">
        <w:t xml:space="preserve"> menu</w:t>
      </w:r>
      <w:r w:rsidR="00F922A6">
        <w:t>,</w:t>
      </w:r>
      <w:r w:rsidR="003F7348">
        <w:t xml:space="preserve"> and click </w:t>
      </w:r>
      <w:r w:rsidR="003F7348" w:rsidRPr="002B34D4">
        <w:rPr>
          <w:b/>
        </w:rPr>
        <w:t>O</w:t>
      </w:r>
      <w:r w:rsidR="00715ED5">
        <w:rPr>
          <w:b/>
        </w:rPr>
        <w:t>K</w:t>
      </w:r>
      <w:r w:rsidR="0098273B">
        <w:t>.</w:t>
      </w:r>
    </w:p>
    <w:p w14:paraId="0B3C0157" w14:textId="77777777" w:rsidR="001A7FC9" w:rsidRPr="001A7FC9" w:rsidRDefault="0098273B" w:rsidP="001A7FC9">
      <w:pPr>
        <w:pStyle w:val="Note"/>
        <w:rPr>
          <w:b/>
        </w:rPr>
      </w:pPr>
      <w:r w:rsidRPr="001A7FC9">
        <w:rPr>
          <w:b/>
        </w:rPr>
        <w:t xml:space="preserve">Note: </w:t>
      </w:r>
      <w:r w:rsidR="001A7FC9" w:rsidRPr="00596F3A">
        <w:t>This database already contains an inventory from a network of server machines</w:t>
      </w:r>
      <w:r w:rsidR="00B27F7E" w:rsidRPr="00596F3A">
        <w:t xml:space="preserve"> with complex configuration</w:t>
      </w:r>
      <w:r w:rsidR="001A7FC9" w:rsidRPr="00596F3A">
        <w:t xml:space="preserve">. </w:t>
      </w:r>
      <w:r w:rsidR="003F6BF7" w:rsidRPr="00596F3A">
        <w:t>Th</w:t>
      </w:r>
      <w:r w:rsidR="003F6BF7">
        <w:t>e database</w:t>
      </w:r>
      <w:r w:rsidR="003F6BF7" w:rsidRPr="00596F3A">
        <w:t xml:space="preserve"> </w:t>
      </w:r>
      <w:r w:rsidR="001A7FC9" w:rsidRPr="00596F3A">
        <w:t xml:space="preserve">was </w:t>
      </w:r>
      <w:r w:rsidR="003F6BF7">
        <w:t>populated</w:t>
      </w:r>
      <w:r w:rsidR="003F6BF7" w:rsidRPr="00596F3A">
        <w:t xml:space="preserve"> </w:t>
      </w:r>
      <w:r w:rsidR="001A7FC9" w:rsidRPr="00596F3A">
        <w:t>by performing the steps of the previous exercise on a live network.</w:t>
      </w:r>
    </w:p>
    <w:p w14:paraId="5A6E0FA5" w14:textId="40BD2057" w:rsidR="00651A7B" w:rsidRDefault="00651A7B" w:rsidP="00651A7B">
      <w:pPr>
        <w:pStyle w:val="Ln1"/>
      </w:pPr>
      <w:r>
        <w:t xml:space="preserve">Click the </w:t>
      </w:r>
      <w:r>
        <w:rPr>
          <w:b/>
        </w:rPr>
        <w:t xml:space="preserve">Server </w:t>
      </w:r>
      <w:r>
        <w:t>scenario group in the left pane of the UI</w:t>
      </w:r>
      <w:r w:rsidRPr="00C908DE">
        <w:t>,</w:t>
      </w:r>
      <w:r>
        <w:t xml:space="preserve"> then click the </w:t>
      </w:r>
      <w:r>
        <w:rPr>
          <w:b/>
        </w:rPr>
        <w:t xml:space="preserve">Windows Server 2012 </w:t>
      </w:r>
      <w:r>
        <w:t>tile.</w:t>
      </w:r>
    </w:p>
    <w:p w14:paraId="0B3C015A" w14:textId="2CA19F8E" w:rsidR="003F7348" w:rsidRPr="00B45EAA" w:rsidRDefault="00651A7B" w:rsidP="00651A7B">
      <w:pPr>
        <w:pStyle w:val="Ln1"/>
      </w:pPr>
      <w:r>
        <w:lastRenderedPageBreak/>
        <w:t xml:space="preserve">Inspect the </w:t>
      </w:r>
      <w:r w:rsidR="00BF0234">
        <w:t>scenario detail page</w:t>
      </w:r>
      <w:r>
        <w:t xml:space="preserve"> and observe that discovered machines are classified as ready, not ready, insufficient data or cannot run Windows Server 2012.</w:t>
      </w:r>
    </w:p>
    <w:p w14:paraId="0B3C015B" w14:textId="78CC8E48" w:rsidR="003F7348" w:rsidRDefault="00E94208" w:rsidP="003F7348">
      <w:pPr>
        <w:pStyle w:val="Procedureheading"/>
      </w:pPr>
      <w:r>
        <w:t xml:space="preserve">To </w:t>
      </w:r>
      <w:r w:rsidR="00CA18DD">
        <w:t>g</w:t>
      </w:r>
      <w:r w:rsidR="003F7348">
        <w:t xml:space="preserve">enerate Windows Server </w:t>
      </w:r>
      <w:r w:rsidR="00651A7B">
        <w:t>2012</w:t>
      </w:r>
      <w:r w:rsidR="003F7348">
        <w:t xml:space="preserve"> Assessment Reports</w:t>
      </w:r>
    </w:p>
    <w:p w14:paraId="0B3C015C" w14:textId="47387D1B" w:rsidR="008237B4" w:rsidRDefault="006D52BD" w:rsidP="006578B7">
      <w:pPr>
        <w:pStyle w:val="Ln1"/>
      </w:pPr>
      <w:r>
        <w:t xml:space="preserve">Ensure you have completed the previous </w:t>
      </w:r>
      <w:r w:rsidR="003F6BF7">
        <w:t xml:space="preserve">procedure, </w:t>
      </w:r>
      <w:proofErr w:type="gramStart"/>
      <w:r w:rsidR="00407E50" w:rsidRPr="00407E50">
        <w:rPr>
          <w:b/>
        </w:rPr>
        <w:t>To</w:t>
      </w:r>
      <w:proofErr w:type="gramEnd"/>
      <w:r w:rsidR="00407E50" w:rsidRPr="00407E50">
        <w:rPr>
          <w:b/>
        </w:rPr>
        <w:t xml:space="preserve"> assess</w:t>
      </w:r>
      <w:r>
        <w:t xml:space="preserve"> </w:t>
      </w:r>
      <w:r w:rsidRPr="006D52BD">
        <w:rPr>
          <w:b/>
        </w:rPr>
        <w:t xml:space="preserve">Windows Server </w:t>
      </w:r>
      <w:r w:rsidR="00651A7B">
        <w:rPr>
          <w:b/>
        </w:rPr>
        <w:t>2012</w:t>
      </w:r>
      <w:r w:rsidR="003F7348" w:rsidRPr="006D52BD">
        <w:t>.</w:t>
      </w:r>
    </w:p>
    <w:p w14:paraId="4A94B3F5" w14:textId="484266C9" w:rsidR="00651A7B" w:rsidRDefault="00651A7B" w:rsidP="00651A7B">
      <w:pPr>
        <w:pStyle w:val="Ln1"/>
      </w:pPr>
      <w:r>
        <w:t xml:space="preserve">Click the </w:t>
      </w:r>
      <w:r w:rsidR="00DB1DCB">
        <w:rPr>
          <w:b/>
        </w:rPr>
        <w:t>Server</w:t>
      </w:r>
      <w:r>
        <w:rPr>
          <w:b/>
        </w:rPr>
        <w:t xml:space="preserve"> </w:t>
      </w:r>
      <w:r>
        <w:t>scenario group in the left pane of the UI</w:t>
      </w:r>
      <w:r w:rsidRPr="00C908DE">
        <w:t>,</w:t>
      </w:r>
      <w:r>
        <w:t xml:space="preserve"> then click the </w:t>
      </w:r>
      <w:r>
        <w:rPr>
          <w:b/>
        </w:rPr>
        <w:t xml:space="preserve">Windows </w:t>
      </w:r>
      <w:r w:rsidR="00DB1DCB">
        <w:rPr>
          <w:b/>
        </w:rPr>
        <w:t>Server 2012</w:t>
      </w:r>
      <w:r>
        <w:rPr>
          <w:b/>
        </w:rPr>
        <w:t xml:space="preserve"> </w:t>
      </w:r>
      <w:r>
        <w:t>tile.</w:t>
      </w:r>
    </w:p>
    <w:p w14:paraId="45C88A35" w14:textId="0AE83F2B" w:rsidR="00651A7B" w:rsidRDefault="00651A7B" w:rsidP="00651A7B">
      <w:pPr>
        <w:pStyle w:val="Ln1"/>
      </w:pPr>
      <w:r>
        <w:t xml:space="preserve">Click </w:t>
      </w:r>
      <w:r>
        <w:rPr>
          <w:b/>
        </w:rPr>
        <w:t xml:space="preserve">Generate Windows </w:t>
      </w:r>
      <w:r w:rsidR="00DB1DCB">
        <w:rPr>
          <w:b/>
        </w:rPr>
        <w:t>Server 2012</w:t>
      </w:r>
      <w:r>
        <w:rPr>
          <w:b/>
        </w:rPr>
        <w:t xml:space="preserve"> Report</w:t>
      </w:r>
      <w:r>
        <w:t xml:space="preserve"> at the top of the </w:t>
      </w:r>
      <w:r w:rsidR="00BF0234">
        <w:t>scenario detail page</w:t>
      </w:r>
      <w:r>
        <w:t xml:space="preserve"> to start generating the reports and to launch a status dialog.</w:t>
      </w:r>
    </w:p>
    <w:p w14:paraId="396AE2AE" w14:textId="77777777" w:rsidR="00651A7B" w:rsidRDefault="00651A7B" w:rsidP="00651A7B">
      <w:pPr>
        <w:pStyle w:val="Ln1"/>
      </w:pPr>
      <w:r>
        <w:t>After the status dialog reports that the generation has completed,</w:t>
      </w:r>
      <w:r w:rsidRPr="00E07D85">
        <w:t xml:space="preserve"> </w:t>
      </w:r>
      <w:r>
        <w:t xml:space="preserve">click </w:t>
      </w:r>
      <w:r w:rsidRPr="006D52BD">
        <w:rPr>
          <w:b/>
        </w:rPr>
        <w:t>Close</w:t>
      </w:r>
      <w:r>
        <w:t>.</w:t>
      </w:r>
    </w:p>
    <w:p w14:paraId="0B3C0163" w14:textId="45E6C61C" w:rsidR="003F7348" w:rsidRDefault="00651A7B" w:rsidP="00651A7B">
      <w:pPr>
        <w:pStyle w:val="Ln1"/>
      </w:pPr>
      <w:r>
        <w:t xml:space="preserve">Select </w:t>
      </w:r>
      <w:r>
        <w:rPr>
          <w:b/>
        </w:rPr>
        <w:t>View</w:t>
      </w:r>
      <w:r w:rsidRPr="00850250">
        <w:rPr>
          <w:b/>
        </w:rPr>
        <w:t xml:space="preserve"> → </w:t>
      </w:r>
      <w:r>
        <w:rPr>
          <w:b/>
        </w:rPr>
        <w:t xml:space="preserve">Saved Reports </w:t>
      </w:r>
      <w:r>
        <w:t>from the main menu (or navigate to a previously opened file explorer) to launch a file browser on the directory where the generated files are stored</w:t>
      </w:r>
      <w:r w:rsidR="006D52BD">
        <w:t>.</w:t>
      </w:r>
    </w:p>
    <w:p w14:paraId="0B3C0164" w14:textId="4BE68E71" w:rsidR="003F7348" w:rsidRDefault="005F0288" w:rsidP="003F7348">
      <w:pPr>
        <w:pStyle w:val="Ln1"/>
      </w:pPr>
      <w:r>
        <w:t xml:space="preserve">Open the </w:t>
      </w:r>
      <w:r w:rsidR="00B25B34" w:rsidRPr="00FA6A2E">
        <w:rPr>
          <w:b/>
        </w:rPr>
        <w:t>W</w:t>
      </w:r>
      <w:r w:rsidR="00651A7B">
        <w:rPr>
          <w:b/>
        </w:rPr>
        <w:t>indowsServer2012</w:t>
      </w:r>
      <w:r w:rsidR="00B25B34" w:rsidRPr="00FA6A2E">
        <w:rPr>
          <w:b/>
        </w:rPr>
        <w:t>Assessment-</w:t>
      </w:r>
      <w:r w:rsidR="00FA6A2E" w:rsidRPr="00FA6A2E">
        <w:rPr>
          <w:b/>
        </w:rPr>
        <w:t>&lt;</w:t>
      </w:r>
      <w:r w:rsidR="00B25B34" w:rsidRPr="00FA6A2E">
        <w:rPr>
          <w:b/>
        </w:rPr>
        <w:t>date-and-time</w:t>
      </w:r>
      <w:r w:rsidR="00FA6A2E" w:rsidRPr="00FA6A2E">
        <w:rPr>
          <w:b/>
        </w:rPr>
        <w:t>&gt;</w:t>
      </w:r>
      <w:r w:rsidR="00F352B8">
        <w:rPr>
          <w:b/>
        </w:rPr>
        <w:t xml:space="preserve"> </w:t>
      </w:r>
      <w:r w:rsidR="00F352B8">
        <w:t>Excel report</w:t>
      </w:r>
      <w:r w:rsidR="00A96EFB">
        <w:t>, view the</w:t>
      </w:r>
      <w:r w:rsidR="00FA6A2E">
        <w:t xml:space="preserve"> detailed information on the assessed servers and their relative readiness for Windows Server </w:t>
      </w:r>
      <w:r w:rsidR="00651A7B">
        <w:t>2012</w:t>
      </w:r>
      <w:r w:rsidR="003F7348">
        <w:t>.</w:t>
      </w:r>
      <w:r w:rsidR="00A96EFB">
        <w:t xml:space="preserve">  After viewing close report</w:t>
      </w:r>
      <w:r w:rsidR="00D97061">
        <w:t>s</w:t>
      </w:r>
      <w:r w:rsidR="00A96EFB">
        <w:t xml:space="preserve"> and file browser.</w:t>
      </w:r>
    </w:p>
    <w:p w14:paraId="0B3C0165" w14:textId="7E3500B2" w:rsidR="005F0288" w:rsidRPr="00A96EFB" w:rsidRDefault="00173955" w:rsidP="00A96EFB">
      <w:pPr>
        <w:pStyle w:val="Note"/>
        <w:rPr>
          <w:b/>
        </w:rPr>
      </w:pPr>
      <w:r w:rsidRPr="00173955">
        <w:rPr>
          <w:b/>
        </w:rPr>
        <w:t xml:space="preserve">Note: </w:t>
      </w:r>
      <w:r w:rsidR="003F6BF7">
        <w:t>In addition to</w:t>
      </w:r>
      <w:r w:rsidR="003F6BF7" w:rsidRPr="00596F3A">
        <w:t xml:space="preserve"> </w:t>
      </w:r>
      <w:r w:rsidRPr="00596F3A">
        <w:t xml:space="preserve">the </w:t>
      </w:r>
      <w:r w:rsidR="00283EAB" w:rsidRPr="00596F3A">
        <w:t>subject matter</w:t>
      </w:r>
      <w:r w:rsidR="00AF3D27">
        <w:t>-</w:t>
      </w:r>
      <w:r w:rsidR="00283EAB" w:rsidRPr="00596F3A">
        <w:t xml:space="preserve">specific </w:t>
      </w:r>
      <w:r w:rsidR="00AF3D27">
        <w:t>E</w:t>
      </w:r>
      <w:r w:rsidRPr="00596F3A">
        <w:t xml:space="preserve">xcel </w:t>
      </w:r>
      <w:r w:rsidR="00283EAB" w:rsidRPr="00596F3A">
        <w:t xml:space="preserve">report, </w:t>
      </w:r>
      <w:r w:rsidR="00AF3D27">
        <w:t>t</w:t>
      </w:r>
      <w:r w:rsidR="00283EAB" w:rsidRPr="00596F3A">
        <w:t xml:space="preserve">he </w:t>
      </w:r>
      <w:r w:rsidR="00353CDD">
        <w:t>MAP</w:t>
      </w:r>
      <w:r w:rsidR="00283EAB" w:rsidRPr="00596F3A">
        <w:t xml:space="preserve"> Toolkit can generate</w:t>
      </w:r>
      <w:r w:rsidRPr="00596F3A">
        <w:t xml:space="preserve"> </w:t>
      </w:r>
      <w:r w:rsidR="00283EAB" w:rsidRPr="00596F3A">
        <w:t xml:space="preserve">an </w:t>
      </w:r>
      <w:r w:rsidRPr="00596F3A">
        <w:t xml:space="preserve">inventory </w:t>
      </w:r>
      <w:r w:rsidR="00283EAB" w:rsidRPr="00596F3A">
        <w:t xml:space="preserve">report </w:t>
      </w:r>
      <w:r w:rsidRPr="00596F3A">
        <w:t>of all the machines found in the environment.</w:t>
      </w:r>
    </w:p>
    <w:p w14:paraId="7288B54D" w14:textId="1DB818AC" w:rsidR="00703BF1" w:rsidRDefault="00703BF1" w:rsidP="00703BF1">
      <w:pPr>
        <w:pStyle w:val="Procedureheading"/>
      </w:pPr>
      <w:r>
        <w:t>To assess Windows Server 20</w:t>
      </w:r>
      <w:r w:rsidR="00B03CF8">
        <w:t>08 R2</w:t>
      </w:r>
    </w:p>
    <w:p w14:paraId="01A043D6" w14:textId="77777777" w:rsidR="00703BF1" w:rsidRDefault="00703BF1" w:rsidP="00703BF1">
      <w:pPr>
        <w:pStyle w:val="Ln1"/>
      </w:pPr>
      <w:r>
        <w:t>Select</w:t>
      </w:r>
      <w:r w:rsidRPr="00B27123">
        <w:t xml:space="preserve"> File → Select a Database</w:t>
      </w:r>
      <w:r>
        <w:t xml:space="preserve"> from the main menu to launch the</w:t>
      </w:r>
      <w:r w:rsidRPr="00B27123">
        <w:t xml:space="preserve"> </w:t>
      </w:r>
      <w:r>
        <w:t>Create or select a database to use dialog.</w:t>
      </w:r>
    </w:p>
    <w:p w14:paraId="7C571BC4" w14:textId="77777777" w:rsidR="00703BF1" w:rsidRDefault="00703BF1" w:rsidP="00703BF1">
      <w:pPr>
        <w:pStyle w:val="Ln1"/>
      </w:pPr>
      <w:r>
        <w:t xml:space="preserve">Click </w:t>
      </w:r>
      <w:r w:rsidRPr="00B67AE9">
        <w:rPr>
          <w:b/>
        </w:rPr>
        <w:t>Use an Existing Database</w:t>
      </w:r>
      <w:r>
        <w:t xml:space="preserve">, select </w:t>
      </w:r>
      <w:proofErr w:type="spellStart"/>
      <w:r>
        <w:rPr>
          <w:b/>
        </w:rPr>
        <w:t>MAP_SampleDB</w:t>
      </w:r>
      <w:proofErr w:type="spellEnd"/>
      <w:r>
        <w:t xml:space="preserve"> from the database menu, and click </w:t>
      </w:r>
      <w:r w:rsidRPr="002B34D4">
        <w:rPr>
          <w:b/>
        </w:rPr>
        <w:t>O</w:t>
      </w:r>
      <w:r>
        <w:rPr>
          <w:b/>
        </w:rPr>
        <w:t>K</w:t>
      </w:r>
      <w:r>
        <w:t>.</w:t>
      </w:r>
    </w:p>
    <w:p w14:paraId="34D122CB" w14:textId="77777777" w:rsidR="00703BF1" w:rsidRPr="001A7FC9" w:rsidRDefault="00703BF1" w:rsidP="00703BF1">
      <w:pPr>
        <w:pStyle w:val="Note"/>
        <w:rPr>
          <w:b/>
        </w:rPr>
      </w:pPr>
      <w:r w:rsidRPr="001A7FC9">
        <w:rPr>
          <w:b/>
        </w:rPr>
        <w:t xml:space="preserve">Note: </w:t>
      </w:r>
      <w:r w:rsidRPr="00596F3A">
        <w:t>This database already contains an inventory from a network of server machines with complex configuration. Th</w:t>
      </w:r>
      <w:r>
        <w:t>e database</w:t>
      </w:r>
      <w:r w:rsidRPr="00596F3A">
        <w:t xml:space="preserve"> was </w:t>
      </w:r>
      <w:r>
        <w:t>populated</w:t>
      </w:r>
      <w:r w:rsidRPr="00596F3A">
        <w:t xml:space="preserve"> by performing the steps of the previous exercise on a live network.</w:t>
      </w:r>
    </w:p>
    <w:p w14:paraId="56309D09" w14:textId="59C86979" w:rsidR="00703BF1" w:rsidRDefault="00703BF1" w:rsidP="00703BF1">
      <w:pPr>
        <w:pStyle w:val="Ln1"/>
      </w:pPr>
      <w:r>
        <w:t xml:space="preserve">Click the </w:t>
      </w:r>
      <w:r>
        <w:rPr>
          <w:b/>
        </w:rPr>
        <w:t xml:space="preserve">Server </w:t>
      </w:r>
      <w:r>
        <w:t>scenario group in the left pane of the UI</w:t>
      </w:r>
      <w:r w:rsidRPr="00C908DE">
        <w:t>,</w:t>
      </w:r>
      <w:r>
        <w:t xml:space="preserve"> then click the </w:t>
      </w:r>
      <w:r>
        <w:rPr>
          <w:b/>
        </w:rPr>
        <w:t>Windows Server 20</w:t>
      </w:r>
      <w:r w:rsidR="00B03CF8">
        <w:rPr>
          <w:b/>
        </w:rPr>
        <w:t>08 R2</w:t>
      </w:r>
      <w:r>
        <w:rPr>
          <w:b/>
        </w:rPr>
        <w:t xml:space="preserve"> </w:t>
      </w:r>
      <w:r>
        <w:t>tile.</w:t>
      </w:r>
    </w:p>
    <w:p w14:paraId="22055390" w14:textId="5979E4AF" w:rsidR="00703BF1" w:rsidRPr="00B45EAA" w:rsidRDefault="00703BF1" w:rsidP="00703BF1">
      <w:pPr>
        <w:pStyle w:val="Ln1"/>
      </w:pPr>
      <w:r>
        <w:t>Inspect the primary pane and observe that discovered machines are classified as ready, not ready, insufficient data or cannot run Windows Server 20</w:t>
      </w:r>
      <w:r w:rsidR="00B03CF8">
        <w:t>08 R2</w:t>
      </w:r>
      <w:r>
        <w:t>.</w:t>
      </w:r>
    </w:p>
    <w:p w14:paraId="4163875D" w14:textId="59FF9DB8" w:rsidR="00703BF1" w:rsidRDefault="00703BF1" w:rsidP="00703BF1">
      <w:pPr>
        <w:pStyle w:val="Procedureheading"/>
      </w:pPr>
      <w:r>
        <w:t xml:space="preserve">To generate Windows Server </w:t>
      </w:r>
      <w:r w:rsidR="00B03CF8">
        <w:t>2008 R2</w:t>
      </w:r>
      <w:r>
        <w:t xml:space="preserve"> Assessment Reports</w:t>
      </w:r>
    </w:p>
    <w:p w14:paraId="224CE2A3" w14:textId="236CEE0A" w:rsidR="00703BF1" w:rsidRDefault="00703BF1" w:rsidP="00703BF1">
      <w:pPr>
        <w:pStyle w:val="Ln1"/>
      </w:pPr>
      <w:r>
        <w:t xml:space="preserve">Ensure you have completed the previous procedure, </w:t>
      </w:r>
      <w:proofErr w:type="gramStart"/>
      <w:r w:rsidRPr="00407E50">
        <w:rPr>
          <w:b/>
        </w:rPr>
        <w:t>To</w:t>
      </w:r>
      <w:proofErr w:type="gramEnd"/>
      <w:r w:rsidRPr="00407E50">
        <w:rPr>
          <w:b/>
        </w:rPr>
        <w:t xml:space="preserve"> assess</w:t>
      </w:r>
      <w:r>
        <w:t xml:space="preserve"> </w:t>
      </w:r>
      <w:r w:rsidRPr="006D52BD">
        <w:rPr>
          <w:b/>
        </w:rPr>
        <w:t xml:space="preserve">Windows Server </w:t>
      </w:r>
      <w:r>
        <w:rPr>
          <w:b/>
        </w:rPr>
        <w:t>20</w:t>
      </w:r>
      <w:r w:rsidR="00B03CF8">
        <w:rPr>
          <w:b/>
        </w:rPr>
        <w:t>08 R2</w:t>
      </w:r>
      <w:r w:rsidRPr="006D52BD">
        <w:t>.</w:t>
      </w:r>
    </w:p>
    <w:p w14:paraId="7A9F579C" w14:textId="00C95A97" w:rsidR="00703BF1" w:rsidRDefault="00703BF1" w:rsidP="00703BF1">
      <w:pPr>
        <w:pStyle w:val="Ln1"/>
      </w:pPr>
      <w:r>
        <w:lastRenderedPageBreak/>
        <w:t xml:space="preserve">Click the </w:t>
      </w:r>
      <w:r>
        <w:rPr>
          <w:b/>
        </w:rPr>
        <w:t xml:space="preserve">Server </w:t>
      </w:r>
      <w:r>
        <w:t>scenario group in the left pane of the UI</w:t>
      </w:r>
      <w:r w:rsidRPr="00C908DE">
        <w:t>,</w:t>
      </w:r>
      <w:r>
        <w:t xml:space="preserve"> then click the </w:t>
      </w:r>
      <w:r>
        <w:rPr>
          <w:b/>
        </w:rPr>
        <w:t>Windows Server 20</w:t>
      </w:r>
      <w:r w:rsidR="00B03CF8">
        <w:rPr>
          <w:b/>
        </w:rPr>
        <w:t>08 R2</w:t>
      </w:r>
      <w:r>
        <w:rPr>
          <w:b/>
        </w:rPr>
        <w:t xml:space="preserve"> </w:t>
      </w:r>
      <w:r>
        <w:t>tile.</w:t>
      </w:r>
    </w:p>
    <w:p w14:paraId="4DF0F80D" w14:textId="78E3AFFF" w:rsidR="00703BF1" w:rsidRDefault="00703BF1" w:rsidP="00703BF1">
      <w:pPr>
        <w:pStyle w:val="Ln1"/>
      </w:pPr>
      <w:r>
        <w:t xml:space="preserve">Click </w:t>
      </w:r>
      <w:r>
        <w:rPr>
          <w:b/>
        </w:rPr>
        <w:t xml:space="preserve">Generate Windows </w:t>
      </w:r>
      <w:r w:rsidR="00B03CF8">
        <w:rPr>
          <w:b/>
        </w:rPr>
        <w:t>Server 2008 R2</w:t>
      </w:r>
      <w:r>
        <w:rPr>
          <w:b/>
        </w:rPr>
        <w:t xml:space="preserve"> Report</w:t>
      </w:r>
      <w:r>
        <w:t xml:space="preserve"> at the top of the primary pane to start generating the reports and to launch a status dialog.</w:t>
      </w:r>
    </w:p>
    <w:p w14:paraId="3068F8A5" w14:textId="77777777" w:rsidR="00703BF1" w:rsidRDefault="00703BF1" w:rsidP="00703BF1">
      <w:pPr>
        <w:pStyle w:val="Ln1"/>
      </w:pPr>
      <w:r>
        <w:t>After the status dialog reports that the generation has completed,</w:t>
      </w:r>
      <w:r w:rsidRPr="00E07D85">
        <w:t xml:space="preserve"> </w:t>
      </w:r>
      <w:r>
        <w:t xml:space="preserve">click </w:t>
      </w:r>
      <w:r w:rsidRPr="006D52BD">
        <w:rPr>
          <w:b/>
        </w:rPr>
        <w:t>Close</w:t>
      </w:r>
      <w:r>
        <w:t>.</w:t>
      </w:r>
    </w:p>
    <w:p w14:paraId="46179753" w14:textId="73356478" w:rsidR="00703BF1" w:rsidRDefault="00703BF1" w:rsidP="00703BF1">
      <w:pPr>
        <w:pStyle w:val="Ln1"/>
      </w:pPr>
      <w:r>
        <w:t xml:space="preserve">Select </w:t>
      </w:r>
      <w:r>
        <w:rPr>
          <w:b/>
        </w:rPr>
        <w:t>View</w:t>
      </w:r>
      <w:r w:rsidRPr="00850250">
        <w:rPr>
          <w:b/>
        </w:rPr>
        <w:t xml:space="preserve"> → </w:t>
      </w:r>
      <w:r>
        <w:rPr>
          <w:b/>
        </w:rPr>
        <w:t xml:space="preserve">Saved Reports </w:t>
      </w:r>
      <w:r>
        <w:t>from the main menu (or navigate to a previously opened file explorer) to launch a file browser on the directory where the generated files are stored.</w:t>
      </w:r>
    </w:p>
    <w:p w14:paraId="12152CA3" w14:textId="4627A364" w:rsidR="00703BF1" w:rsidRDefault="00703BF1" w:rsidP="00703BF1">
      <w:pPr>
        <w:pStyle w:val="Ln1"/>
      </w:pPr>
      <w:r>
        <w:t xml:space="preserve">Open the </w:t>
      </w:r>
      <w:r w:rsidRPr="00FA6A2E">
        <w:rPr>
          <w:b/>
        </w:rPr>
        <w:t>W</w:t>
      </w:r>
      <w:r w:rsidR="00B03CF8">
        <w:rPr>
          <w:b/>
        </w:rPr>
        <w:t>S2008R2Hardware</w:t>
      </w:r>
      <w:r w:rsidRPr="00FA6A2E">
        <w:rPr>
          <w:b/>
        </w:rPr>
        <w:t>Assessment-&lt;date-and-time&gt;</w:t>
      </w:r>
      <w:r>
        <w:rPr>
          <w:b/>
        </w:rPr>
        <w:t xml:space="preserve"> </w:t>
      </w:r>
      <w:r w:rsidR="00B03CF8">
        <w:t xml:space="preserve">and </w:t>
      </w:r>
      <w:r w:rsidR="00B03CF8">
        <w:rPr>
          <w:b/>
        </w:rPr>
        <w:t xml:space="preserve">WS2008R2RoleAssessment-&lt;date-and-time&gt; </w:t>
      </w:r>
      <w:r>
        <w:t>Excel report</w:t>
      </w:r>
      <w:r w:rsidR="00B03CF8">
        <w:t>s</w:t>
      </w:r>
      <w:r>
        <w:t xml:space="preserve">, view the detailed information on the assessed servers and their relative readiness for Windows Server </w:t>
      </w:r>
      <w:r w:rsidR="00B03CF8">
        <w:t>2008 R2</w:t>
      </w:r>
      <w:r>
        <w:t>.  After viewing close reports and file browser.</w:t>
      </w:r>
    </w:p>
    <w:p w14:paraId="7E392D38" w14:textId="5DC8CF20" w:rsidR="00703BF1" w:rsidRPr="00703BF1" w:rsidRDefault="00703BF1" w:rsidP="00703BF1">
      <w:pPr>
        <w:pStyle w:val="Note"/>
        <w:rPr>
          <w:b/>
        </w:rPr>
      </w:pPr>
      <w:r w:rsidRPr="00173955">
        <w:rPr>
          <w:b/>
        </w:rPr>
        <w:t xml:space="preserve">Note: </w:t>
      </w:r>
      <w:r>
        <w:t>In addition to</w:t>
      </w:r>
      <w:r w:rsidRPr="00596F3A">
        <w:t xml:space="preserve"> the subject matter</w:t>
      </w:r>
      <w:r>
        <w:t>-</w:t>
      </w:r>
      <w:r w:rsidRPr="00596F3A">
        <w:t xml:space="preserve">specific </w:t>
      </w:r>
      <w:r>
        <w:t>E</w:t>
      </w:r>
      <w:r w:rsidRPr="00596F3A">
        <w:t xml:space="preserve">xcel report, </w:t>
      </w:r>
      <w:r>
        <w:t>t</w:t>
      </w:r>
      <w:r w:rsidRPr="00596F3A">
        <w:t xml:space="preserve">he </w:t>
      </w:r>
      <w:r>
        <w:t>MAP</w:t>
      </w:r>
      <w:r w:rsidRPr="00596F3A">
        <w:t xml:space="preserve"> Toolkit can generate an inventory report of all the machines found in the environment.</w:t>
      </w:r>
    </w:p>
    <w:p w14:paraId="0B3C0166" w14:textId="77777777" w:rsidR="00A96EFB" w:rsidRDefault="00A96EFB" w:rsidP="00A96EFB">
      <w:pPr>
        <w:pStyle w:val="Procedureheading"/>
      </w:pPr>
      <w:r>
        <w:t>To generate a generic inventory report</w:t>
      </w:r>
    </w:p>
    <w:p w14:paraId="6E76E089" w14:textId="77777777" w:rsidR="00651A7B" w:rsidRDefault="00651A7B" w:rsidP="00651A7B">
      <w:pPr>
        <w:pStyle w:val="Ln1"/>
      </w:pPr>
      <w:r>
        <w:t xml:space="preserve">Click the </w:t>
      </w:r>
      <w:r>
        <w:rPr>
          <w:b/>
        </w:rPr>
        <w:t xml:space="preserve">Environment </w:t>
      </w:r>
      <w:r>
        <w:t>scenario group in the left pane of the UI</w:t>
      </w:r>
      <w:r w:rsidRPr="00C908DE">
        <w:t>,</w:t>
      </w:r>
      <w:r>
        <w:t xml:space="preserve"> then click the </w:t>
      </w:r>
      <w:r>
        <w:rPr>
          <w:b/>
        </w:rPr>
        <w:t xml:space="preserve">Inventory Results </w:t>
      </w:r>
      <w:r>
        <w:t>tile.</w:t>
      </w:r>
    </w:p>
    <w:p w14:paraId="6190E32D" w14:textId="5DA337AA" w:rsidR="00651A7B" w:rsidRDefault="00651A7B" w:rsidP="00651A7B">
      <w:pPr>
        <w:pStyle w:val="Ln1"/>
      </w:pPr>
      <w:r>
        <w:t xml:space="preserve">Click </w:t>
      </w:r>
      <w:r>
        <w:rPr>
          <w:b/>
        </w:rPr>
        <w:t xml:space="preserve">Generate Inventory Results Report </w:t>
      </w:r>
      <w:r>
        <w:t xml:space="preserve">at the top of the </w:t>
      </w:r>
      <w:r w:rsidR="00BF0234">
        <w:t>scenario detail page</w:t>
      </w:r>
      <w:r>
        <w:t xml:space="preserve"> to start generating the report</w:t>
      </w:r>
      <w:r w:rsidR="00F72309">
        <w:t xml:space="preserve"> </w:t>
      </w:r>
      <w:r>
        <w:t>and to launch a status dialog.</w:t>
      </w:r>
    </w:p>
    <w:p w14:paraId="0E68157C" w14:textId="77777777" w:rsidR="00651A7B" w:rsidRDefault="00651A7B" w:rsidP="00651A7B">
      <w:pPr>
        <w:pStyle w:val="Ln1"/>
      </w:pPr>
      <w:r>
        <w:t>After the status dialog reports that the generation has completed,</w:t>
      </w:r>
      <w:r w:rsidRPr="00E07D85">
        <w:t xml:space="preserve"> </w:t>
      </w:r>
      <w:r>
        <w:t xml:space="preserve">click </w:t>
      </w:r>
      <w:r w:rsidRPr="006D52BD">
        <w:rPr>
          <w:b/>
        </w:rPr>
        <w:t>Close</w:t>
      </w:r>
      <w:r>
        <w:t>.</w:t>
      </w:r>
    </w:p>
    <w:p w14:paraId="0B3C016D" w14:textId="625C37D1" w:rsidR="00A96EFB" w:rsidRDefault="00651A7B" w:rsidP="00651A7B">
      <w:pPr>
        <w:pStyle w:val="Ln1"/>
      </w:pPr>
      <w:r>
        <w:t xml:space="preserve">Select </w:t>
      </w:r>
      <w:r>
        <w:rPr>
          <w:b/>
        </w:rPr>
        <w:t>View</w:t>
      </w:r>
      <w:r w:rsidRPr="00850250">
        <w:rPr>
          <w:b/>
        </w:rPr>
        <w:t xml:space="preserve"> → </w:t>
      </w:r>
      <w:r>
        <w:rPr>
          <w:b/>
        </w:rPr>
        <w:t xml:space="preserve">Saved Reports </w:t>
      </w:r>
      <w:r>
        <w:t>from the main menu (or navigate to a previously opened file explorer) to launch a file browser on the directory where the generated files are stored.</w:t>
      </w:r>
    </w:p>
    <w:p w14:paraId="0B3C016E" w14:textId="06D6403F" w:rsidR="00A96EFB" w:rsidRPr="00283EAB" w:rsidRDefault="00A96EFB" w:rsidP="00A96EFB">
      <w:pPr>
        <w:pStyle w:val="Note"/>
        <w:rPr>
          <w:b/>
        </w:rPr>
      </w:pPr>
      <w:r w:rsidRPr="00283EAB">
        <w:rPr>
          <w:b/>
        </w:rPr>
        <w:t xml:space="preserve">Note: </w:t>
      </w:r>
      <w:r w:rsidRPr="00C5521E">
        <w:t>Reports are created in folders named after the database currently in use.</w:t>
      </w:r>
    </w:p>
    <w:p w14:paraId="0B3C016F" w14:textId="52A71F79" w:rsidR="008237B4" w:rsidRDefault="00283EAB" w:rsidP="00C813EF">
      <w:pPr>
        <w:pStyle w:val="Ln1"/>
        <w:numPr>
          <w:ilvl w:val="0"/>
          <w:numId w:val="11"/>
        </w:numPr>
      </w:pPr>
      <w:r>
        <w:t xml:space="preserve">Open the </w:t>
      </w:r>
      <w:proofErr w:type="spellStart"/>
      <w:r w:rsidR="00EC3410">
        <w:rPr>
          <w:b/>
        </w:rPr>
        <w:t>InventoryResults</w:t>
      </w:r>
      <w:proofErr w:type="spellEnd"/>
      <w:r w:rsidRPr="00FA6A2E">
        <w:rPr>
          <w:b/>
        </w:rPr>
        <w:t>-&lt;date-and-time&gt;</w:t>
      </w:r>
      <w:r w:rsidR="00F352B8">
        <w:rPr>
          <w:b/>
        </w:rPr>
        <w:t xml:space="preserve"> </w:t>
      </w:r>
      <w:r w:rsidR="00F352B8">
        <w:t xml:space="preserve">Excel report </w:t>
      </w:r>
      <w:r w:rsidR="006578B7">
        <w:t xml:space="preserve">and </w:t>
      </w:r>
      <w:r w:rsidR="00A96EFB">
        <w:t>view</w:t>
      </w:r>
      <w:r w:rsidR="006578B7">
        <w:t xml:space="preserve"> the </w:t>
      </w:r>
      <w:r>
        <w:t xml:space="preserve">detailed information on </w:t>
      </w:r>
      <w:r w:rsidR="00EC3410">
        <w:t>every machine inventoried</w:t>
      </w:r>
      <w:r>
        <w:t>.</w:t>
      </w:r>
      <w:r w:rsidR="00A96EFB">
        <w:t xml:space="preserve">  After viewing c</w:t>
      </w:r>
      <w:r w:rsidR="00A96EFB" w:rsidRPr="005F0288">
        <w:t>lose report</w:t>
      </w:r>
      <w:r w:rsidR="00A96EFB">
        <w:t xml:space="preserve">s and </w:t>
      </w:r>
      <w:r w:rsidR="00A96EFB" w:rsidRPr="005F0288">
        <w:t>file browser</w:t>
      </w:r>
      <w:r w:rsidR="00F97A98">
        <w:t>.</w:t>
      </w:r>
    </w:p>
    <w:p w14:paraId="0B3C0170" w14:textId="77777777" w:rsidR="00F97A98" w:rsidRDefault="00F97A98" w:rsidP="00F97A98">
      <w:pPr>
        <w:pStyle w:val="Ln1"/>
        <w:numPr>
          <w:ilvl w:val="0"/>
          <w:numId w:val="0"/>
        </w:numPr>
      </w:pPr>
    </w:p>
    <w:p w14:paraId="0B3C0171" w14:textId="649443C9" w:rsidR="006D1111" w:rsidRPr="00EC3410" w:rsidRDefault="00F7372D" w:rsidP="00EC3410">
      <w:pPr>
        <w:pStyle w:val="Note"/>
        <w:shd w:val="clear" w:color="auto" w:fill="D6E3BC" w:themeFill="accent3" w:themeFillTint="66"/>
        <w:rPr>
          <w:b/>
        </w:rPr>
      </w:pPr>
      <w:r w:rsidRPr="001A7FC9">
        <w:rPr>
          <w:b/>
        </w:rPr>
        <w:t xml:space="preserve">Conclusion: </w:t>
      </w:r>
      <w:r w:rsidRPr="00596F3A">
        <w:t xml:space="preserve">The </w:t>
      </w:r>
      <w:r w:rsidR="00353CDD">
        <w:t>MAP</w:t>
      </w:r>
      <w:r w:rsidRPr="00596F3A">
        <w:t xml:space="preserve"> Toolkit can generate content </w:t>
      </w:r>
      <w:r w:rsidR="00AE011A" w:rsidRPr="00596F3A">
        <w:t xml:space="preserve">that </w:t>
      </w:r>
      <w:r w:rsidRPr="00596F3A">
        <w:t xml:space="preserve">lays out the facts to support a migration to </w:t>
      </w:r>
      <w:r w:rsidR="002958C8" w:rsidRPr="00596F3A">
        <w:t xml:space="preserve">Windows </w:t>
      </w:r>
      <w:r w:rsidR="002958C8">
        <w:t>Server 2008 R2,</w:t>
      </w:r>
      <w:r w:rsidR="002958C8" w:rsidRPr="00915798">
        <w:t xml:space="preserve"> </w:t>
      </w:r>
      <w:r w:rsidR="002958C8">
        <w:t>Windows Server 2012 or Windows Server 2016</w:t>
      </w:r>
      <w:r w:rsidR="002958C8" w:rsidRPr="00596F3A">
        <w:t>.</w:t>
      </w:r>
      <w:r w:rsidRPr="00596F3A">
        <w:t xml:space="preserve"> The </w:t>
      </w:r>
      <w:r w:rsidR="00C33781">
        <w:t>reports</w:t>
      </w:r>
      <w:r w:rsidRPr="00596F3A">
        <w:t xml:space="preserve"> </w:t>
      </w:r>
      <w:r w:rsidR="00AE011A" w:rsidRPr="00596F3A">
        <w:t xml:space="preserve">show </w:t>
      </w:r>
      <w:r w:rsidRPr="00596F3A">
        <w:t xml:space="preserve">the number of </w:t>
      </w:r>
      <w:r w:rsidR="006D1111" w:rsidRPr="00596F3A">
        <w:t xml:space="preserve">upgradeable </w:t>
      </w:r>
      <w:r w:rsidRPr="00596F3A">
        <w:t xml:space="preserve">machines in the network and </w:t>
      </w:r>
      <w:r w:rsidR="00AE011A" w:rsidRPr="00596F3A">
        <w:t xml:space="preserve">provide </w:t>
      </w:r>
      <w:r w:rsidRPr="00596F3A">
        <w:t xml:space="preserve">the </w:t>
      </w:r>
      <w:r w:rsidR="006D1111" w:rsidRPr="00596F3A">
        <w:t xml:space="preserve">details of hardware upgrades that </w:t>
      </w:r>
      <w:r w:rsidR="00AE011A" w:rsidRPr="00596F3A">
        <w:t xml:space="preserve">may </w:t>
      </w:r>
      <w:r w:rsidR="006D1111" w:rsidRPr="00596F3A">
        <w:t>be necessary for some</w:t>
      </w:r>
      <w:r w:rsidR="00715ED5" w:rsidRPr="00596F3A">
        <w:t xml:space="preserve"> of the machines</w:t>
      </w:r>
      <w:r w:rsidRPr="00596F3A">
        <w:t>.</w:t>
      </w:r>
    </w:p>
    <w:p w14:paraId="0B3C0172" w14:textId="77777777" w:rsidR="00B41F20" w:rsidRDefault="00B41F20">
      <w:pPr>
        <w:spacing w:after="0" w:line="240" w:lineRule="auto"/>
        <w:ind w:left="0"/>
      </w:pPr>
      <w:bookmarkStart w:id="17" w:name="_Toc242090602"/>
      <w:bookmarkStart w:id="18" w:name="_Toc265765690"/>
    </w:p>
    <w:p w14:paraId="0B3C0173" w14:textId="77777777" w:rsidR="008F5DAC" w:rsidRPr="004445CE" w:rsidRDefault="008F5DAC" w:rsidP="008F5DAC">
      <w:pPr>
        <w:pStyle w:val="Heading2"/>
      </w:pPr>
      <w:bookmarkStart w:id="19" w:name="_Toc329695903"/>
      <w:bookmarkStart w:id="20" w:name="_Toc473555206"/>
      <w:r>
        <w:lastRenderedPageBreak/>
        <w:t xml:space="preserve">Exercise </w:t>
      </w:r>
      <w:r w:rsidR="003060E6">
        <w:t>2</w:t>
      </w:r>
      <w:r>
        <w:t>.</w:t>
      </w:r>
      <w:r w:rsidR="003060E6">
        <w:t>2</w:t>
      </w:r>
      <w:r>
        <w:t xml:space="preserve">: </w:t>
      </w:r>
      <w:r w:rsidR="004E45BE">
        <w:t xml:space="preserve">Server </w:t>
      </w:r>
      <w:r w:rsidRPr="00C7172C">
        <w:t>Custom Assessment Properties</w:t>
      </w:r>
      <w:bookmarkEnd w:id="17"/>
      <w:bookmarkEnd w:id="18"/>
      <w:bookmarkEnd w:id="19"/>
      <w:bookmarkEnd w:id="20"/>
    </w:p>
    <w:p w14:paraId="0B3C0174" w14:textId="34033BC5" w:rsidR="008F5DAC" w:rsidRDefault="008F5DAC" w:rsidP="008F5DAC">
      <w:r>
        <w:t xml:space="preserve">Microsoft provides default settings for the level of performance and resources required of a Windows Server </w:t>
      </w:r>
      <w:r w:rsidR="00651A7B">
        <w:t>2012</w:t>
      </w:r>
      <w:r w:rsidR="001B79FE">
        <w:t xml:space="preserve"> </w:t>
      </w:r>
      <w:r>
        <w:t xml:space="preserve">ready machine.  These settings, however, are not always suitable due to specialized hardware or virtualization. In these cases, you can specify your own threshold for </w:t>
      </w:r>
      <w:r w:rsidR="008F11AE">
        <w:t xml:space="preserve">Windows Server </w:t>
      </w:r>
      <w:r w:rsidR="00651A7B">
        <w:t>2012</w:t>
      </w:r>
      <w:r w:rsidR="008F11AE">
        <w:t>.  I</w:t>
      </w:r>
      <w:r>
        <w:t>n this exercise</w:t>
      </w:r>
      <w:r w:rsidR="008F11AE">
        <w:t xml:space="preserve"> </w:t>
      </w:r>
      <w:r w:rsidR="001B79FE">
        <w:t xml:space="preserve">we will perform custom assessment properties for Windows Server </w:t>
      </w:r>
      <w:r w:rsidR="00651A7B">
        <w:t>2012</w:t>
      </w:r>
      <w:r>
        <w:t>.</w:t>
      </w:r>
    </w:p>
    <w:p w14:paraId="0B3C0175" w14:textId="77777777" w:rsidR="008F5DAC" w:rsidRDefault="008F5DAC" w:rsidP="008F5DAC">
      <w:pPr>
        <w:pStyle w:val="Procedureheading"/>
      </w:pPr>
      <w:r>
        <w:t>To use default assessment properties</w:t>
      </w:r>
    </w:p>
    <w:p w14:paraId="74812371" w14:textId="77777777" w:rsidR="007C7498" w:rsidRDefault="007C7498" w:rsidP="00053870">
      <w:pPr>
        <w:pStyle w:val="Ln1"/>
      </w:pPr>
      <w:r>
        <w:t xml:space="preserve">Ensure that you are using the </w:t>
      </w:r>
      <w:proofErr w:type="spellStart"/>
      <w:r>
        <w:rPr>
          <w:b/>
        </w:rPr>
        <w:t>MAP_SampleDB</w:t>
      </w:r>
      <w:proofErr w:type="spellEnd"/>
      <w:r w:rsidRPr="00C7172C">
        <w:t xml:space="preserve"> </w:t>
      </w:r>
      <w:r>
        <w:t>database, visible</w:t>
      </w:r>
      <w:r w:rsidRPr="00C7172C">
        <w:t xml:space="preserve"> in the bottom status bar of the </w:t>
      </w:r>
      <w:r>
        <w:t>MAP</w:t>
      </w:r>
      <w:r w:rsidRPr="00C7172C">
        <w:t xml:space="preserve"> Toolkit UI</w:t>
      </w:r>
      <w:r w:rsidRPr="00E64A13">
        <w:rPr>
          <w:b/>
        </w:rPr>
        <w:t>.</w:t>
      </w:r>
    </w:p>
    <w:p w14:paraId="1939A0B6" w14:textId="3F20EB4D" w:rsidR="007C7498" w:rsidRDefault="007C7498" w:rsidP="007C7498">
      <w:pPr>
        <w:pStyle w:val="Ln1"/>
      </w:pPr>
      <w:r>
        <w:t xml:space="preserve">Click the </w:t>
      </w:r>
      <w:r>
        <w:rPr>
          <w:b/>
        </w:rPr>
        <w:t xml:space="preserve">Server </w:t>
      </w:r>
      <w:r>
        <w:t>scenario group in the left pane of the UI</w:t>
      </w:r>
      <w:r w:rsidRPr="00C908DE">
        <w:t>,</w:t>
      </w:r>
      <w:r>
        <w:t xml:space="preserve"> then click the </w:t>
      </w:r>
      <w:r>
        <w:rPr>
          <w:b/>
        </w:rPr>
        <w:t xml:space="preserve">Windows Server 2012 </w:t>
      </w:r>
      <w:r>
        <w:t>tile.</w:t>
      </w:r>
    </w:p>
    <w:p w14:paraId="52D726EE" w14:textId="367391A2" w:rsidR="007C7498" w:rsidRDefault="007C7498" w:rsidP="007C7498">
      <w:pPr>
        <w:pStyle w:val="Ln1"/>
      </w:pPr>
      <w:r>
        <w:t xml:space="preserve">Inspect the </w:t>
      </w:r>
      <w:r w:rsidR="00BF0234">
        <w:t>scenario detail page</w:t>
      </w:r>
      <w:r>
        <w:t xml:space="preserve"> and observe that Windows Server 2012 discovered machines are classified as ready, not ready, cannot run or insufficient data.  Note the values in the Before Hardware Upgrades section for how many machines are ready, how many machines are not ready, how many machines cannot run, and how many machines have insufficient data.</w:t>
      </w:r>
    </w:p>
    <w:p w14:paraId="22FD56DF" w14:textId="77777777" w:rsidR="007C7498" w:rsidRDefault="007C7498" w:rsidP="007C7498">
      <w:pPr>
        <w:pStyle w:val="Procedureheading"/>
      </w:pPr>
      <w:r>
        <w:t>To use custom assessment properties</w:t>
      </w:r>
    </w:p>
    <w:p w14:paraId="6BFA7DC1" w14:textId="77777777" w:rsidR="007C7498" w:rsidRDefault="007C7498" w:rsidP="007C7498">
      <w:pPr>
        <w:pStyle w:val="Ln1"/>
      </w:pPr>
      <w:r>
        <w:t xml:space="preserve">Ensure you have completed the steps in the procedure </w:t>
      </w:r>
      <w:proofErr w:type="gramStart"/>
      <w:r>
        <w:rPr>
          <w:b/>
        </w:rPr>
        <w:t>To</w:t>
      </w:r>
      <w:proofErr w:type="gramEnd"/>
      <w:r>
        <w:rPr>
          <w:b/>
        </w:rPr>
        <w:t xml:space="preserve"> use</w:t>
      </w:r>
      <w:r w:rsidRPr="00C7172C">
        <w:rPr>
          <w:b/>
        </w:rPr>
        <w:t xml:space="preserve"> </w:t>
      </w:r>
      <w:r>
        <w:rPr>
          <w:b/>
        </w:rPr>
        <w:t>d</w:t>
      </w:r>
      <w:r w:rsidRPr="00C7172C">
        <w:rPr>
          <w:b/>
        </w:rPr>
        <w:t xml:space="preserve">efault </w:t>
      </w:r>
      <w:r>
        <w:rPr>
          <w:b/>
        </w:rPr>
        <w:t>a</w:t>
      </w:r>
      <w:r w:rsidRPr="00C7172C">
        <w:rPr>
          <w:b/>
        </w:rPr>
        <w:t xml:space="preserve">ssessment </w:t>
      </w:r>
      <w:r>
        <w:rPr>
          <w:b/>
        </w:rPr>
        <w:t>p</w:t>
      </w:r>
      <w:r w:rsidRPr="00C7172C">
        <w:rPr>
          <w:b/>
        </w:rPr>
        <w:t>roperties</w:t>
      </w:r>
      <w:r>
        <w:t>.</w:t>
      </w:r>
    </w:p>
    <w:p w14:paraId="03B73FAA" w14:textId="3C111244" w:rsidR="007C7498" w:rsidRDefault="007C7498" w:rsidP="007C7498">
      <w:pPr>
        <w:pStyle w:val="Ln1"/>
      </w:pPr>
      <w:r>
        <w:t xml:space="preserve">In the </w:t>
      </w:r>
      <w:r>
        <w:rPr>
          <w:b/>
        </w:rPr>
        <w:t>Options</w:t>
      </w:r>
      <w:r>
        <w:t xml:space="preserve"> section at the top of the </w:t>
      </w:r>
      <w:r w:rsidR="00BF0234">
        <w:t>scenario detail page</w:t>
      </w:r>
      <w:r>
        <w:t xml:space="preserve">, click </w:t>
      </w:r>
      <w:r>
        <w:rPr>
          <w:b/>
        </w:rPr>
        <w:t>Customize assessment p</w:t>
      </w:r>
      <w:r w:rsidRPr="00F94B89">
        <w:rPr>
          <w:b/>
        </w:rPr>
        <w:t>roperties</w:t>
      </w:r>
      <w:r>
        <w:t xml:space="preserve">. </w:t>
      </w:r>
    </w:p>
    <w:p w14:paraId="28121BA0" w14:textId="5084FE39" w:rsidR="007C7498" w:rsidRDefault="007C7498" w:rsidP="007C7498">
      <w:pPr>
        <w:pStyle w:val="Ln1"/>
      </w:pPr>
      <w:r>
        <w:t xml:space="preserve">In the </w:t>
      </w:r>
      <w:r w:rsidRPr="004C39B2">
        <w:rPr>
          <w:b/>
        </w:rPr>
        <w:t>Assessment Properties</w:t>
      </w:r>
      <w:r>
        <w:t xml:space="preserve"> pop-up dialog, click </w:t>
      </w:r>
      <w:r w:rsidRPr="004C39B2">
        <w:rPr>
          <w:b/>
        </w:rPr>
        <w:t>Use Custom Settings</w:t>
      </w:r>
      <w:r>
        <w:t>. Now you can modify the criteria for invalidating a machine for upgrade to Windows Server 2012.</w:t>
      </w:r>
    </w:p>
    <w:p w14:paraId="59BA8BCF" w14:textId="1919BE54" w:rsidR="007C7498" w:rsidRDefault="007C7498" w:rsidP="007C7498">
      <w:pPr>
        <w:pStyle w:val="Ln1"/>
      </w:pPr>
      <w:r>
        <w:t xml:space="preserve">Change the value in </w:t>
      </w:r>
      <w:r>
        <w:rPr>
          <w:b/>
        </w:rPr>
        <w:t xml:space="preserve">CPU Speed (GHz) </w:t>
      </w:r>
      <w:r>
        <w:t xml:space="preserve">in the </w:t>
      </w:r>
      <w:r>
        <w:rPr>
          <w:b/>
        </w:rPr>
        <w:t xml:space="preserve">x64 Systems </w:t>
      </w:r>
      <w:r w:rsidRPr="007C7498">
        <w:t>column</w:t>
      </w:r>
      <w:r>
        <w:rPr>
          <w:b/>
        </w:rPr>
        <w:t xml:space="preserve"> </w:t>
      </w:r>
      <w:r>
        <w:t>from 1.000 to 5.000.</w:t>
      </w:r>
    </w:p>
    <w:p w14:paraId="6492775D" w14:textId="77777777" w:rsidR="007C7498" w:rsidRDefault="007C7498" w:rsidP="007C7498">
      <w:pPr>
        <w:pStyle w:val="Ln1"/>
      </w:pPr>
      <w:r>
        <w:t xml:space="preserve">Click </w:t>
      </w:r>
      <w:r w:rsidRPr="004C39B2">
        <w:rPr>
          <w:b/>
        </w:rPr>
        <w:t>Run Assessment</w:t>
      </w:r>
      <w:r>
        <w:t xml:space="preserve"> to run the assessment using the custom values and to launch a status dialog.</w:t>
      </w:r>
    </w:p>
    <w:p w14:paraId="61FA0B97" w14:textId="77777777" w:rsidR="007C7498" w:rsidRDefault="007C7498" w:rsidP="007C7498">
      <w:pPr>
        <w:pStyle w:val="Ln1"/>
      </w:pPr>
      <w:r>
        <w:t>After the status dialog reports that the assessment process has completed,</w:t>
      </w:r>
      <w:r w:rsidRPr="00E07D85">
        <w:t xml:space="preserve"> </w:t>
      </w:r>
      <w:r>
        <w:t xml:space="preserve">click </w:t>
      </w:r>
      <w:r w:rsidRPr="006D52BD">
        <w:rPr>
          <w:b/>
        </w:rPr>
        <w:t>Close</w:t>
      </w:r>
      <w:r>
        <w:t>.</w:t>
      </w:r>
    </w:p>
    <w:p w14:paraId="0B3C0182" w14:textId="10096608" w:rsidR="008F5DAC" w:rsidRDefault="007C7498" w:rsidP="007C7498">
      <w:pPr>
        <w:pStyle w:val="Ln1"/>
      </w:pPr>
      <w:r>
        <w:t xml:space="preserve">In the </w:t>
      </w:r>
      <w:r w:rsidR="00BF0234">
        <w:t>scenario detail page</w:t>
      </w:r>
      <w:r>
        <w:t>, after the custom assessment, notice in the Before Hardware Upgrades section how many machines are ready, how many machines are not ready, how many machines cannot run, and how many machines have insufficient data.</w:t>
      </w:r>
      <w:r w:rsidR="006C2BD7">
        <w:t xml:space="preserve">  </w:t>
      </w:r>
    </w:p>
    <w:p w14:paraId="0B3C0183" w14:textId="7F44F868" w:rsidR="008F5DAC" w:rsidRPr="00C7172C" w:rsidRDefault="008F5DAC" w:rsidP="008F5DAC">
      <w:pPr>
        <w:pStyle w:val="Note"/>
        <w:shd w:val="clear" w:color="auto" w:fill="D6E3BC" w:themeFill="accent3" w:themeFillTint="66"/>
        <w:rPr>
          <w:b/>
        </w:rPr>
      </w:pPr>
      <w:r w:rsidRPr="00C7172C">
        <w:rPr>
          <w:b/>
        </w:rPr>
        <w:t xml:space="preserve">Conclusion: </w:t>
      </w:r>
      <w:r w:rsidRPr="00C5521E">
        <w:t xml:space="preserve">You can change the criteria for Windows </w:t>
      </w:r>
      <w:r w:rsidR="00A31104">
        <w:t xml:space="preserve">Server </w:t>
      </w:r>
      <w:r w:rsidR="007C7498">
        <w:t>2012</w:t>
      </w:r>
      <w:r w:rsidRPr="00C5521E">
        <w:t xml:space="preserve"> platform readiness that the assessment engine uses</w:t>
      </w:r>
      <w:r w:rsidR="003522A7">
        <w:t>.</w:t>
      </w:r>
    </w:p>
    <w:p w14:paraId="0B3C0184" w14:textId="77777777" w:rsidR="00653BF4" w:rsidRDefault="00653BF4">
      <w:pPr>
        <w:spacing w:after="0" w:line="240" w:lineRule="auto"/>
        <w:ind w:left="0"/>
      </w:pPr>
      <w:bookmarkStart w:id="21" w:name="_Toc265765691"/>
    </w:p>
    <w:p w14:paraId="0B3C0185" w14:textId="77777777" w:rsidR="00D46567" w:rsidRDefault="00EF4279" w:rsidP="006D1111">
      <w:pPr>
        <w:pStyle w:val="Heading2"/>
      </w:pPr>
      <w:bookmarkStart w:id="22" w:name="_Toc329695904"/>
      <w:bookmarkStart w:id="23" w:name="_Toc473555207"/>
      <w:bookmarkStart w:id="24" w:name="_GoBack"/>
      <w:bookmarkEnd w:id="24"/>
      <w:r>
        <w:lastRenderedPageBreak/>
        <w:t xml:space="preserve">Exercise </w:t>
      </w:r>
      <w:r w:rsidR="003060E6">
        <w:t>2</w:t>
      </w:r>
      <w:r w:rsidR="002A1A15">
        <w:t>.</w:t>
      </w:r>
      <w:r w:rsidR="003060E6">
        <w:t>3</w:t>
      </w:r>
      <w:r w:rsidR="00D46567">
        <w:t>: Collecting Performance Data</w:t>
      </w:r>
      <w:bookmarkEnd w:id="21"/>
      <w:bookmarkEnd w:id="22"/>
      <w:bookmarkEnd w:id="23"/>
    </w:p>
    <w:p w14:paraId="0B3C0186" w14:textId="77777777" w:rsidR="00D46567" w:rsidRDefault="00D46567" w:rsidP="00D46567">
      <w:r>
        <w:t xml:space="preserve">In order to determine the resources needed by individual computers </w:t>
      </w:r>
      <w:r w:rsidR="00CE3AAB">
        <w:t xml:space="preserve">that </w:t>
      </w:r>
      <w:r>
        <w:t>are candidates for virtualization</w:t>
      </w:r>
      <w:r w:rsidR="00B40431">
        <w:t xml:space="preserve"> or to determine Azure capacity</w:t>
      </w:r>
      <w:r>
        <w:t xml:space="preserve">, the </w:t>
      </w:r>
      <w:r w:rsidR="00353CDD">
        <w:t>MAP</w:t>
      </w:r>
      <w:r>
        <w:t xml:space="preserve"> Toolkit needs to collect performance data from these computers over an extended period.</w:t>
      </w:r>
    </w:p>
    <w:p w14:paraId="0B3C0187" w14:textId="77777777" w:rsidR="00D46567" w:rsidRDefault="00D46567" w:rsidP="00D46567">
      <w:pPr>
        <w:pStyle w:val="Ln1"/>
        <w:numPr>
          <w:ilvl w:val="0"/>
          <w:numId w:val="0"/>
        </w:numPr>
        <w:ind w:left="720"/>
      </w:pPr>
      <w:r>
        <w:t>This exercise demonstrates how such collection is done, but in the interest of time, actual collection from an interesting network has been done ahead of time and provided in database form for the subsequent exercises.</w:t>
      </w:r>
    </w:p>
    <w:p w14:paraId="0B3C0188" w14:textId="77777777" w:rsidR="00D10AA5" w:rsidRPr="001A7FC9" w:rsidRDefault="00D10AA5" w:rsidP="00D10AA5">
      <w:pPr>
        <w:pStyle w:val="Note"/>
        <w:rPr>
          <w:b/>
        </w:rPr>
      </w:pPr>
      <w:r w:rsidRPr="001A7FC9">
        <w:rPr>
          <w:b/>
        </w:rPr>
        <w:t xml:space="preserve">Note: </w:t>
      </w:r>
      <w:r w:rsidR="00596F3A" w:rsidRPr="00596F3A">
        <w:t>This lab uses</w:t>
      </w:r>
      <w:r w:rsidRPr="00596F3A">
        <w:t xml:space="preserve"> the student database for exercises that serve to demonstrate </w:t>
      </w:r>
      <w:r w:rsidR="006450A8">
        <w:t>f</w:t>
      </w:r>
      <w:r w:rsidRPr="00596F3A">
        <w:t>unctionality but do not require complex data.</w:t>
      </w:r>
    </w:p>
    <w:p w14:paraId="0B3C0189" w14:textId="77777777" w:rsidR="00D10AA5" w:rsidRDefault="002A7072" w:rsidP="00D10AA5">
      <w:pPr>
        <w:pStyle w:val="Procedureheading"/>
      </w:pPr>
      <w:r>
        <w:t xml:space="preserve">To </w:t>
      </w:r>
      <w:r w:rsidR="00927235">
        <w:t>c</w:t>
      </w:r>
      <w:r w:rsidR="00D10AA5">
        <w:t xml:space="preserve">ollect </w:t>
      </w:r>
      <w:r w:rsidR="00927235">
        <w:t>p</w:t>
      </w:r>
      <w:r w:rsidR="00D10AA5">
        <w:t xml:space="preserve">erformance </w:t>
      </w:r>
      <w:r w:rsidR="00927235">
        <w:t>d</w:t>
      </w:r>
      <w:r w:rsidR="00D10AA5">
        <w:t>ata</w:t>
      </w:r>
    </w:p>
    <w:p w14:paraId="0B3C018A" w14:textId="1A1AF4E2" w:rsidR="006450A8" w:rsidRDefault="006450A8" w:rsidP="00C813EF">
      <w:pPr>
        <w:pStyle w:val="Ln1"/>
        <w:numPr>
          <w:ilvl w:val="0"/>
          <w:numId w:val="19"/>
        </w:numPr>
      </w:pPr>
      <w:r>
        <w:t xml:space="preserve">Create a text file called </w:t>
      </w:r>
      <w:r w:rsidRPr="006450A8">
        <w:rPr>
          <w:b/>
        </w:rPr>
        <w:t>local-computer</w:t>
      </w:r>
      <w:r w:rsidR="00634F03">
        <w:rPr>
          <w:b/>
        </w:rPr>
        <w:t>.txt</w:t>
      </w:r>
      <w:r>
        <w:t xml:space="preserve"> with notepad containing the </w:t>
      </w:r>
      <w:r w:rsidR="00565174">
        <w:t xml:space="preserve">host name of your computer (example: </w:t>
      </w:r>
      <w:r w:rsidR="00353CDD">
        <w:rPr>
          <w:b/>
        </w:rPr>
        <w:t>MAP</w:t>
      </w:r>
      <w:r w:rsidR="00FF72B9">
        <w:rPr>
          <w:b/>
        </w:rPr>
        <w:t>-LAB-201</w:t>
      </w:r>
      <w:r w:rsidR="00FA1208">
        <w:rPr>
          <w:b/>
        </w:rPr>
        <w:t>3</w:t>
      </w:r>
      <w:r w:rsidR="00565174" w:rsidRPr="00EC1709">
        <w:t>)</w:t>
      </w:r>
      <w:r w:rsidRPr="006450A8">
        <w:t xml:space="preserve">, and save it to your </w:t>
      </w:r>
      <w:r w:rsidRPr="006450A8">
        <w:rPr>
          <w:b/>
        </w:rPr>
        <w:t>Documents</w:t>
      </w:r>
      <w:r w:rsidRPr="006450A8">
        <w:t xml:space="preserve"> folder - this document wi</w:t>
      </w:r>
      <w:r>
        <w:t>ll be used in the steps below.</w:t>
      </w:r>
    </w:p>
    <w:p w14:paraId="0B3C018B" w14:textId="77777777" w:rsidR="006450A8" w:rsidRDefault="006450A8" w:rsidP="00C813EF">
      <w:pPr>
        <w:pStyle w:val="Ln1"/>
        <w:numPr>
          <w:ilvl w:val="0"/>
          <w:numId w:val="19"/>
        </w:numPr>
      </w:pPr>
      <w:r>
        <w:t>Select</w:t>
      </w:r>
      <w:r w:rsidRPr="00F522EC">
        <w:rPr>
          <w:b/>
        </w:rPr>
        <w:t xml:space="preserve"> File → Select a Database</w:t>
      </w:r>
      <w:r>
        <w:t xml:space="preserve"> from the main menu to launch the</w:t>
      </w:r>
      <w:r w:rsidRPr="00F522EC">
        <w:rPr>
          <w:b/>
        </w:rPr>
        <w:t xml:space="preserve"> Create or select a database to use</w:t>
      </w:r>
      <w:r>
        <w:t xml:space="preserve"> dialog.</w:t>
      </w:r>
    </w:p>
    <w:p w14:paraId="0B3C018C" w14:textId="77777777" w:rsidR="006450A8" w:rsidRDefault="006450A8" w:rsidP="00C813EF">
      <w:pPr>
        <w:pStyle w:val="Ln1"/>
        <w:numPr>
          <w:ilvl w:val="0"/>
          <w:numId w:val="19"/>
        </w:numPr>
      </w:pPr>
      <w:r>
        <w:t xml:space="preserve">Click </w:t>
      </w:r>
      <w:r w:rsidRPr="00173955">
        <w:rPr>
          <w:b/>
        </w:rPr>
        <w:t>Use an Existing Database</w:t>
      </w:r>
      <w:r>
        <w:t xml:space="preserve"> and select </w:t>
      </w:r>
      <w:r w:rsidRPr="00D10AA5">
        <w:rPr>
          <w:b/>
        </w:rPr>
        <w:t>student</w:t>
      </w:r>
      <w:r>
        <w:rPr>
          <w:b/>
        </w:rPr>
        <w:t xml:space="preserve"> </w:t>
      </w:r>
      <w:r>
        <w:t xml:space="preserve">from the database menu and click </w:t>
      </w:r>
      <w:r w:rsidRPr="003F7348">
        <w:rPr>
          <w:b/>
        </w:rPr>
        <w:t>O</w:t>
      </w:r>
      <w:r>
        <w:rPr>
          <w:b/>
        </w:rPr>
        <w:t>K</w:t>
      </w:r>
      <w:r>
        <w:t xml:space="preserve">. (If you created an inventory database with </w:t>
      </w:r>
      <w:r w:rsidR="00626AA2">
        <w:t>a different name in exercise 1.2</w:t>
      </w:r>
      <w:r>
        <w:t>, use the name you specified).</w:t>
      </w:r>
    </w:p>
    <w:p w14:paraId="0B3C018E" w14:textId="486A29E4" w:rsidR="00D46567" w:rsidRPr="00927235" w:rsidRDefault="002346D7" w:rsidP="002E63ED">
      <w:pPr>
        <w:pStyle w:val="Ln1"/>
        <w:rPr>
          <w:b/>
        </w:rPr>
      </w:pPr>
      <w:r>
        <w:t xml:space="preserve">Click the </w:t>
      </w:r>
      <w:r>
        <w:rPr>
          <w:b/>
        </w:rPr>
        <w:t xml:space="preserve">Desktop Virtualization </w:t>
      </w:r>
      <w:r>
        <w:t>scenario group in the left pane of the UI</w:t>
      </w:r>
      <w:r w:rsidRPr="00C908DE">
        <w:t>,</w:t>
      </w:r>
      <w:r>
        <w:t xml:space="preserve"> then click the </w:t>
      </w:r>
      <w:r>
        <w:rPr>
          <w:b/>
        </w:rPr>
        <w:t xml:space="preserve">Collect performance data </w:t>
      </w:r>
      <w:r>
        <w:t>step</w:t>
      </w:r>
      <w:r w:rsidR="00CF763C">
        <w:t>.</w:t>
      </w:r>
    </w:p>
    <w:p w14:paraId="0B3C018F" w14:textId="613771DD" w:rsidR="00254BCB" w:rsidRDefault="00254BCB" w:rsidP="002E63ED">
      <w:pPr>
        <w:pStyle w:val="Ln1"/>
      </w:pPr>
      <w:r>
        <w:t xml:space="preserve">On the </w:t>
      </w:r>
      <w:r>
        <w:rPr>
          <w:b/>
        </w:rPr>
        <w:t>Collection Configuration</w:t>
      </w:r>
      <w:r>
        <w:t xml:space="preserve"> page, </w:t>
      </w:r>
      <w:r w:rsidR="00F72309">
        <w:t>verify that only</w:t>
      </w:r>
      <w:r w:rsidR="00F72309">
        <w:rPr>
          <w:rStyle w:val="CommentReference"/>
        </w:rPr>
        <w:t xml:space="preserve"> </w:t>
      </w:r>
      <w:r w:rsidR="00F72309">
        <w:rPr>
          <w:rStyle w:val="CommentReference"/>
          <w:b/>
          <w:sz w:val="22"/>
          <w:szCs w:val="22"/>
        </w:rPr>
        <w:t>W</w:t>
      </w:r>
      <w:r w:rsidR="00C33781">
        <w:rPr>
          <w:rStyle w:val="CommentReference"/>
          <w:b/>
          <w:sz w:val="22"/>
          <w:szCs w:val="22"/>
        </w:rPr>
        <w:t>i</w:t>
      </w:r>
      <w:r>
        <w:rPr>
          <w:b/>
        </w:rPr>
        <w:t>ndows-based machines</w:t>
      </w:r>
      <w:r w:rsidR="00F72309">
        <w:t xml:space="preserve"> is selected.</w:t>
      </w:r>
      <w:r w:rsidR="00F72309">
        <w:rPr>
          <w:b/>
        </w:rPr>
        <w:t xml:space="preserve"> </w:t>
      </w:r>
    </w:p>
    <w:p w14:paraId="0B3C0190" w14:textId="77777777" w:rsidR="00254BCB" w:rsidRDefault="00254BCB" w:rsidP="00254BCB">
      <w:pPr>
        <w:pStyle w:val="Ln1"/>
      </w:pPr>
      <w:r>
        <w:t xml:space="preserve">In the </w:t>
      </w:r>
      <w:r w:rsidRPr="00D10AA5">
        <w:rPr>
          <w:b/>
        </w:rPr>
        <w:t>End Time</w:t>
      </w:r>
      <w:r>
        <w:t xml:space="preserve"> field,</w:t>
      </w:r>
      <w:r w:rsidRPr="00274D2D">
        <w:t xml:space="preserve"> </w:t>
      </w:r>
      <w:r>
        <w:t xml:space="preserve">type a time </w:t>
      </w:r>
      <w:r w:rsidRPr="00117896">
        <w:rPr>
          <w:b/>
        </w:rPr>
        <w:t>5 minutes</w:t>
      </w:r>
      <w:r>
        <w:t xml:space="preserve"> </w:t>
      </w:r>
      <w:r w:rsidRPr="00C5521E">
        <w:rPr>
          <w:b/>
        </w:rPr>
        <w:t>from now</w:t>
      </w:r>
      <w:r>
        <w:t xml:space="preserve">, then click </w:t>
      </w:r>
      <w:proofErr w:type="gramStart"/>
      <w:r w:rsidRPr="00D10AA5">
        <w:rPr>
          <w:b/>
        </w:rPr>
        <w:t>Next</w:t>
      </w:r>
      <w:proofErr w:type="gramEnd"/>
      <w:r>
        <w:t>.</w:t>
      </w:r>
    </w:p>
    <w:p w14:paraId="0B3C0191" w14:textId="77777777" w:rsidR="00254BCB" w:rsidRDefault="00254BCB" w:rsidP="00254BCB">
      <w:pPr>
        <w:pStyle w:val="Ln1"/>
      </w:pPr>
      <w:r>
        <w:t xml:space="preserve">You will see a dialog that will warn you that the duration is too short. Click </w:t>
      </w:r>
      <w:proofErr w:type="gramStart"/>
      <w:r w:rsidRPr="00254BCB">
        <w:rPr>
          <w:b/>
        </w:rPr>
        <w:t>Yes</w:t>
      </w:r>
      <w:proofErr w:type="gramEnd"/>
      <w:r>
        <w:t xml:space="preserve"> to dismiss the notification.</w:t>
      </w:r>
    </w:p>
    <w:p w14:paraId="0B3C0192" w14:textId="0B5D38C4" w:rsidR="00662615" w:rsidRDefault="00CF763C" w:rsidP="002E63ED">
      <w:pPr>
        <w:pStyle w:val="Ln1"/>
      </w:pPr>
      <w:r>
        <w:t>I</w:t>
      </w:r>
      <w:r w:rsidR="00D46567">
        <w:t xml:space="preserve">n the </w:t>
      </w:r>
      <w:r w:rsidR="00662615">
        <w:rPr>
          <w:b/>
        </w:rPr>
        <w:t>Choose</w:t>
      </w:r>
      <w:r w:rsidR="00FA12BE" w:rsidRPr="00FA12BE">
        <w:rPr>
          <w:b/>
        </w:rPr>
        <w:t xml:space="preserve"> Computer</w:t>
      </w:r>
      <w:r w:rsidR="00662615">
        <w:rPr>
          <w:b/>
        </w:rPr>
        <w:t>s</w:t>
      </w:r>
      <w:r w:rsidR="00D46567">
        <w:t xml:space="preserve"> dialog</w:t>
      </w:r>
      <w:r w:rsidR="00F72309">
        <w:t xml:space="preserve"> verify that </w:t>
      </w:r>
      <w:r>
        <w:t xml:space="preserve"> </w:t>
      </w:r>
      <w:r w:rsidR="00662615">
        <w:rPr>
          <w:b/>
        </w:rPr>
        <w:t>Provide a text file…</w:t>
      </w:r>
      <w:r w:rsidR="00F72309">
        <w:rPr>
          <w:b/>
        </w:rPr>
        <w:t xml:space="preserve"> </w:t>
      </w:r>
      <w:r w:rsidR="00F72309">
        <w:t>is selected</w:t>
      </w:r>
    </w:p>
    <w:p w14:paraId="0B3C0193" w14:textId="77777777" w:rsidR="00D46567" w:rsidRDefault="00662615" w:rsidP="002E63ED">
      <w:pPr>
        <w:pStyle w:val="Ln1"/>
      </w:pPr>
      <w:r>
        <w:t xml:space="preserve">Click </w:t>
      </w:r>
      <w:r>
        <w:rPr>
          <w:b/>
        </w:rPr>
        <w:t xml:space="preserve">Browse… </w:t>
      </w:r>
      <w:r w:rsidR="005219B4">
        <w:t xml:space="preserve">  </w:t>
      </w:r>
    </w:p>
    <w:p w14:paraId="0B3C0194" w14:textId="77777777" w:rsidR="00D46567" w:rsidRDefault="00D46567" w:rsidP="002E63ED">
      <w:pPr>
        <w:pStyle w:val="Ln1"/>
      </w:pPr>
      <w:r>
        <w:t xml:space="preserve">Locate the file </w:t>
      </w:r>
      <w:r w:rsidR="003B08D6">
        <w:rPr>
          <w:b/>
        </w:rPr>
        <w:t>l</w:t>
      </w:r>
      <w:r w:rsidR="00A44B06" w:rsidRPr="00A44B06">
        <w:rPr>
          <w:b/>
        </w:rPr>
        <w:t>ocal</w:t>
      </w:r>
      <w:r w:rsidR="00173955">
        <w:t>-</w:t>
      </w:r>
      <w:r w:rsidR="003B08D6">
        <w:rPr>
          <w:b/>
        </w:rPr>
        <w:t>c</w:t>
      </w:r>
      <w:r w:rsidRPr="00D46567">
        <w:rPr>
          <w:b/>
        </w:rPr>
        <w:t>omputer</w:t>
      </w:r>
      <w:r>
        <w:t xml:space="preserve"> and </w:t>
      </w:r>
      <w:r w:rsidR="00633360">
        <w:t>click</w:t>
      </w:r>
      <w:r>
        <w:t xml:space="preserve"> </w:t>
      </w:r>
      <w:r w:rsidRPr="00D46567">
        <w:rPr>
          <w:b/>
        </w:rPr>
        <w:t>Open</w:t>
      </w:r>
      <w:r w:rsidR="00CF763C">
        <w:t>.</w:t>
      </w:r>
    </w:p>
    <w:p w14:paraId="0B3C0195" w14:textId="77777777" w:rsidR="0059470F" w:rsidRDefault="00633360" w:rsidP="002E63ED">
      <w:pPr>
        <w:pStyle w:val="Ln1"/>
      </w:pPr>
      <w:r>
        <w:t>Click</w:t>
      </w:r>
      <w:r w:rsidR="00D46567">
        <w:t xml:space="preserve"> </w:t>
      </w:r>
      <w:proofErr w:type="gramStart"/>
      <w:r w:rsidR="00D46567" w:rsidRPr="00D10AA5">
        <w:rPr>
          <w:b/>
        </w:rPr>
        <w:t>Next</w:t>
      </w:r>
      <w:proofErr w:type="gramEnd"/>
      <w:r w:rsidR="00C13233" w:rsidRPr="00C13233">
        <w:rPr>
          <w:b/>
        </w:rPr>
        <w:t xml:space="preserve"> </w:t>
      </w:r>
      <w:r w:rsidR="00C13233">
        <w:t>i</w:t>
      </w:r>
      <w:r w:rsidR="00C13233" w:rsidRPr="00C13233">
        <w:t xml:space="preserve">n the </w:t>
      </w:r>
      <w:r w:rsidR="00662615">
        <w:rPr>
          <w:b/>
        </w:rPr>
        <w:t>Choose Computers</w:t>
      </w:r>
      <w:r w:rsidR="00C13233">
        <w:t xml:space="preserve"> dialog</w:t>
      </w:r>
      <w:r w:rsidR="00CF763C">
        <w:t>.</w:t>
      </w:r>
      <w:r w:rsidR="00D10AA5">
        <w:t xml:space="preserve"> </w:t>
      </w:r>
    </w:p>
    <w:p w14:paraId="0B3C0196" w14:textId="77777777" w:rsidR="00D10AA5" w:rsidRDefault="00CF763C" w:rsidP="002E63ED">
      <w:pPr>
        <w:pStyle w:val="Ln1"/>
      </w:pPr>
      <w:r>
        <w:t xml:space="preserve">You will see </w:t>
      </w:r>
      <w:r w:rsidR="005219B4">
        <w:t xml:space="preserve">a </w:t>
      </w:r>
      <w:r w:rsidR="00D10AA5">
        <w:t xml:space="preserve">dialog </w:t>
      </w:r>
      <w:r>
        <w:t xml:space="preserve">that will notify you about the number of </w:t>
      </w:r>
      <w:r w:rsidR="00D10AA5">
        <w:t xml:space="preserve">machines </w:t>
      </w:r>
      <w:r>
        <w:t xml:space="preserve">on which the toolkit </w:t>
      </w:r>
      <w:r w:rsidR="00D10AA5">
        <w:t xml:space="preserve">will </w:t>
      </w:r>
      <w:r>
        <w:t xml:space="preserve">collect </w:t>
      </w:r>
      <w:r w:rsidR="00D10AA5">
        <w:t>performance data</w:t>
      </w:r>
      <w:r>
        <w:t>.</w:t>
      </w:r>
      <w:r w:rsidR="005219B4">
        <w:t xml:space="preserve"> </w:t>
      </w:r>
      <w:r w:rsidR="00633360">
        <w:t>Click</w:t>
      </w:r>
      <w:r w:rsidR="00D10AA5">
        <w:t xml:space="preserve"> </w:t>
      </w:r>
      <w:r w:rsidR="00D10AA5" w:rsidRPr="0059470F">
        <w:rPr>
          <w:b/>
        </w:rPr>
        <w:t>O</w:t>
      </w:r>
      <w:r w:rsidR="00715ED5" w:rsidRPr="0059470F">
        <w:rPr>
          <w:b/>
        </w:rPr>
        <w:t>K</w:t>
      </w:r>
      <w:r w:rsidR="00D10AA5">
        <w:t xml:space="preserve"> to dismiss the notification.</w:t>
      </w:r>
    </w:p>
    <w:p w14:paraId="0B3C0197" w14:textId="00927301" w:rsidR="00D10AA5" w:rsidRDefault="00D10AA5" w:rsidP="002E63ED">
      <w:pPr>
        <w:pStyle w:val="Ln1"/>
      </w:pPr>
      <w:r>
        <w:t xml:space="preserve">Click </w:t>
      </w:r>
      <w:r w:rsidR="002346D7">
        <w:rPr>
          <w:b/>
        </w:rPr>
        <w:t>Create</w:t>
      </w:r>
      <w:r>
        <w:t xml:space="preserve"> to provide an administrator login for the machine.</w:t>
      </w:r>
    </w:p>
    <w:p w14:paraId="0B3C0198" w14:textId="77777777" w:rsidR="00CF763C" w:rsidRDefault="00D10AA5" w:rsidP="002E63ED">
      <w:pPr>
        <w:pStyle w:val="Ln1"/>
      </w:pPr>
      <w:r>
        <w:t xml:space="preserve">Leave the </w:t>
      </w:r>
      <w:r w:rsidRPr="00D10AA5">
        <w:rPr>
          <w:b/>
        </w:rPr>
        <w:t>Domain Name</w:t>
      </w:r>
      <w:r>
        <w:t xml:space="preserve"> blank, </w:t>
      </w:r>
      <w:r w:rsidR="00CF763C">
        <w:t xml:space="preserve">then in the </w:t>
      </w:r>
      <w:r w:rsidR="00CF763C" w:rsidRPr="00D10AA5">
        <w:rPr>
          <w:b/>
        </w:rPr>
        <w:t>Account Name</w:t>
      </w:r>
      <w:r w:rsidR="00CF763C">
        <w:t xml:space="preserve"> field</w:t>
      </w:r>
      <w:r w:rsidR="00274D2D">
        <w:t xml:space="preserve"> type</w:t>
      </w:r>
      <w:r w:rsidR="00C17AC2">
        <w:t xml:space="preserve"> the name of the </w:t>
      </w:r>
      <w:r w:rsidR="00C17AC2" w:rsidRPr="006450A8">
        <w:t>local computer user (example:</w:t>
      </w:r>
      <w:r w:rsidR="00173955" w:rsidRPr="006450A8">
        <w:t xml:space="preserve"> </w:t>
      </w:r>
      <w:r w:rsidR="00353CDD">
        <w:rPr>
          <w:b/>
        </w:rPr>
        <w:t>MAP</w:t>
      </w:r>
      <w:r w:rsidR="00AC3A09" w:rsidRPr="006450A8">
        <w:rPr>
          <w:b/>
        </w:rPr>
        <w:t>-lab-user</w:t>
      </w:r>
      <w:r w:rsidR="00C17AC2" w:rsidRPr="006450A8">
        <w:t>).</w:t>
      </w:r>
    </w:p>
    <w:p w14:paraId="0B3C0199" w14:textId="77777777" w:rsidR="00D10AA5" w:rsidRDefault="00173955" w:rsidP="002E63ED">
      <w:pPr>
        <w:pStyle w:val="Ln1"/>
      </w:pPr>
      <w:r>
        <w:rPr>
          <w:b/>
        </w:rPr>
        <w:lastRenderedPageBreak/>
        <w:t xml:space="preserve"> </w:t>
      </w:r>
      <w:r w:rsidR="00CF763C">
        <w:t>I</w:t>
      </w:r>
      <w:r w:rsidR="00D10AA5">
        <w:t xml:space="preserve">n </w:t>
      </w:r>
      <w:r w:rsidR="00CF763C">
        <w:t xml:space="preserve">both </w:t>
      </w:r>
      <w:r w:rsidR="00D10AA5">
        <w:t xml:space="preserve">the </w:t>
      </w:r>
      <w:r w:rsidR="00D10AA5" w:rsidRPr="00D10AA5">
        <w:rPr>
          <w:b/>
        </w:rPr>
        <w:t>Password</w:t>
      </w:r>
      <w:r w:rsidR="00D10AA5">
        <w:t xml:space="preserve"> and </w:t>
      </w:r>
      <w:r w:rsidR="00D10AA5" w:rsidRPr="00D10AA5">
        <w:rPr>
          <w:b/>
        </w:rPr>
        <w:t>Confirm Password</w:t>
      </w:r>
      <w:r w:rsidR="00D10AA5">
        <w:t xml:space="preserve"> fields</w:t>
      </w:r>
      <w:r w:rsidR="00CF763C">
        <w:t>, type</w:t>
      </w:r>
      <w:r w:rsidR="00C17AC2">
        <w:t xml:space="preserve"> the password of the local computer user (example:</w:t>
      </w:r>
      <w:r w:rsidR="00CF763C">
        <w:t xml:space="preserve"> </w:t>
      </w:r>
      <w:r w:rsidR="00CF763C" w:rsidRPr="00D10AA5">
        <w:rPr>
          <w:b/>
        </w:rPr>
        <w:t>P</w:t>
      </w:r>
      <w:r w:rsidR="00C17AC2">
        <w:rPr>
          <w:b/>
        </w:rPr>
        <w:t>a</w:t>
      </w:r>
      <w:r w:rsidR="00CF763C">
        <w:rPr>
          <w:b/>
        </w:rPr>
        <w:t>sswo</w:t>
      </w:r>
      <w:r w:rsidR="00CF763C" w:rsidRPr="00D10AA5">
        <w:rPr>
          <w:b/>
        </w:rPr>
        <w:t>rd</w:t>
      </w:r>
      <w:r w:rsidR="00254BCB">
        <w:t xml:space="preserve">) and </w:t>
      </w:r>
      <w:r w:rsidR="00254BCB">
        <w:rPr>
          <w:b/>
        </w:rPr>
        <w:t>Save</w:t>
      </w:r>
      <w:r w:rsidR="00254BCB">
        <w:t>.</w:t>
      </w:r>
    </w:p>
    <w:p w14:paraId="0B3C019A" w14:textId="77777777" w:rsidR="00254BCB" w:rsidRDefault="00254BCB" w:rsidP="002E63ED">
      <w:pPr>
        <w:pStyle w:val="Ln1"/>
      </w:pPr>
      <w:r>
        <w:t xml:space="preserve">Click </w:t>
      </w:r>
      <w:proofErr w:type="gramStart"/>
      <w:r>
        <w:rPr>
          <w:b/>
        </w:rPr>
        <w:t>Next</w:t>
      </w:r>
      <w:proofErr w:type="gramEnd"/>
      <w:r>
        <w:t xml:space="preserve"> in the </w:t>
      </w:r>
      <w:r>
        <w:rPr>
          <w:b/>
        </w:rPr>
        <w:t>All Computers Credentials</w:t>
      </w:r>
      <w:r>
        <w:t xml:space="preserve"> dialog.</w:t>
      </w:r>
    </w:p>
    <w:p w14:paraId="0B3C019B" w14:textId="77777777" w:rsidR="00254BCB" w:rsidRDefault="00254BCB" w:rsidP="00254BCB">
      <w:pPr>
        <w:pStyle w:val="Ln1"/>
      </w:pPr>
      <w:r>
        <w:t xml:space="preserve">If you had selected Linux on the first page, you would also see SSH in the list and be able to specify which you would like tried first, click </w:t>
      </w:r>
      <w:proofErr w:type="gramStart"/>
      <w:r>
        <w:rPr>
          <w:b/>
        </w:rPr>
        <w:t>Next</w:t>
      </w:r>
      <w:proofErr w:type="gramEnd"/>
      <w:r>
        <w:t>.</w:t>
      </w:r>
    </w:p>
    <w:p w14:paraId="0B3C019C" w14:textId="77777777" w:rsidR="00D10AA5" w:rsidRDefault="00633360" w:rsidP="002E63ED">
      <w:pPr>
        <w:pStyle w:val="Ln1"/>
      </w:pPr>
      <w:r>
        <w:t>Click</w:t>
      </w:r>
      <w:r w:rsidR="00D10AA5">
        <w:t xml:space="preserve"> </w:t>
      </w:r>
      <w:r w:rsidR="00D10AA5" w:rsidRPr="00F40986">
        <w:rPr>
          <w:b/>
        </w:rPr>
        <w:t>Finish</w:t>
      </w:r>
      <w:r w:rsidR="00D10AA5">
        <w:t xml:space="preserve"> to start collecting performance data</w:t>
      </w:r>
      <w:r w:rsidR="00927235">
        <w:t>.</w:t>
      </w:r>
    </w:p>
    <w:p w14:paraId="37DCB3AA" w14:textId="77777777" w:rsidR="002346D7" w:rsidRDefault="002346D7" w:rsidP="002346D7">
      <w:pPr>
        <w:pStyle w:val="Ln1"/>
        <w:numPr>
          <w:ilvl w:val="0"/>
          <w:numId w:val="0"/>
        </w:numPr>
        <w:ind w:left="1080" w:hanging="360"/>
      </w:pPr>
    </w:p>
    <w:p w14:paraId="28E5577D" w14:textId="77777777" w:rsidR="002346D7" w:rsidRDefault="002346D7" w:rsidP="002346D7">
      <w:pPr>
        <w:pStyle w:val="Ln1"/>
        <w:numPr>
          <w:ilvl w:val="0"/>
          <w:numId w:val="0"/>
        </w:numPr>
        <w:ind w:left="1080" w:hanging="360"/>
      </w:pPr>
    </w:p>
    <w:p w14:paraId="0B3C019D" w14:textId="77777777" w:rsidR="005E5CB8" w:rsidRPr="001A7FC9" w:rsidRDefault="00117896" w:rsidP="00117896">
      <w:pPr>
        <w:pStyle w:val="Note"/>
        <w:rPr>
          <w:b/>
        </w:rPr>
      </w:pPr>
      <w:r w:rsidRPr="001A7FC9">
        <w:rPr>
          <w:b/>
        </w:rPr>
        <w:t xml:space="preserve">Note: </w:t>
      </w:r>
      <w:r w:rsidRPr="00596F3A">
        <w:t xml:space="preserve">Collecting performance data for </w:t>
      </w:r>
      <w:r w:rsidR="000050F7" w:rsidRPr="00596F3A">
        <w:t xml:space="preserve">five </w:t>
      </w:r>
      <w:r w:rsidRPr="00596F3A">
        <w:t>minutes is done for demonstration purposes</w:t>
      </w:r>
      <w:r w:rsidR="00323EBE" w:rsidRPr="00596F3A">
        <w:t xml:space="preserve"> only</w:t>
      </w:r>
      <w:r w:rsidR="000050F7" w:rsidRPr="00596F3A">
        <w:t>. I</w:t>
      </w:r>
      <w:r w:rsidRPr="00596F3A">
        <w:t xml:space="preserve">n a real setting </w:t>
      </w:r>
      <w:r w:rsidR="000050F7" w:rsidRPr="00596F3A">
        <w:t xml:space="preserve">five minutes would be meaningless </w:t>
      </w:r>
      <w:r w:rsidRPr="00596F3A">
        <w:t xml:space="preserve">because </w:t>
      </w:r>
      <w:r w:rsidR="000050F7" w:rsidRPr="00596F3A">
        <w:t xml:space="preserve">the goal is </w:t>
      </w:r>
      <w:r w:rsidRPr="00596F3A">
        <w:t>to measure the peaks and valleys of the machines</w:t>
      </w:r>
      <w:r w:rsidR="00EB3077" w:rsidRPr="00596F3A">
        <w:t>’</w:t>
      </w:r>
      <w:r w:rsidRPr="00596F3A">
        <w:t xml:space="preserve"> performance</w:t>
      </w:r>
      <w:r w:rsidR="00927235" w:rsidRPr="00596F3A">
        <w:t xml:space="preserve"> and</w:t>
      </w:r>
      <w:r w:rsidR="00B27F7E" w:rsidRPr="00596F3A">
        <w:t xml:space="preserve"> a</w:t>
      </w:r>
      <w:r w:rsidR="00ED1D68" w:rsidRPr="00596F3A">
        <w:t xml:space="preserve"> much longer data collection time </w:t>
      </w:r>
      <w:r w:rsidR="000050F7" w:rsidRPr="00596F3A">
        <w:t>(</w:t>
      </w:r>
      <w:r w:rsidRPr="00596F3A">
        <w:t xml:space="preserve">30 minutes </w:t>
      </w:r>
      <w:r w:rsidR="00323EBE" w:rsidRPr="00596F3A">
        <w:t xml:space="preserve">at a </w:t>
      </w:r>
      <w:r w:rsidRPr="00596F3A">
        <w:t>minimum</w:t>
      </w:r>
      <w:r w:rsidR="000050F7" w:rsidRPr="00596F3A">
        <w:t>)</w:t>
      </w:r>
      <w:r w:rsidR="00ED1D68" w:rsidRPr="00596F3A">
        <w:t xml:space="preserve"> </w:t>
      </w:r>
      <w:r w:rsidR="000050F7" w:rsidRPr="00596F3A">
        <w:t>would be</w:t>
      </w:r>
      <w:r w:rsidR="00ED1D68" w:rsidRPr="00596F3A">
        <w:t xml:space="preserve"> required.</w:t>
      </w:r>
      <w:r w:rsidR="00497F3D" w:rsidRPr="00596F3A">
        <w:t xml:space="preserve"> </w:t>
      </w:r>
      <w:r w:rsidR="009C3417" w:rsidRPr="00596F3A">
        <w:t>F</w:t>
      </w:r>
      <w:r w:rsidRPr="00596F3A">
        <w:t xml:space="preserve">or some machines it may be advisable to </w:t>
      </w:r>
      <w:r w:rsidR="009C3417" w:rsidRPr="00596F3A">
        <w:t>collect data for a</w:t>
      </w:r>
      <w:r w:rsidRPr="00596F3A">
        <w:t xml:space="preserve"> longer</w:t>
      </w:r>
      <w:r w:rsidR="00323EBE" w:rsidRPr="00596F3A">
        <w:t xml:space="preserve"> </w:t>
      </w:r>
      <w:r w:rsidR="009C3417" w:rsidRPr="00596F3A">
        <w:t xml:space="preserve">period </w:t>
      </w:r>
      <w:r w:rsidR="00662615">
        <w:t xml:space="preserve">(2 days or more) </w:t>
      </w:r>
      <w:r w:rsidR="00323EBE" w:rsidRPr="00596F3A">
        <w:t xml:space="preserve">because they may exhibit their true behavior </w:t>
      </w:r>
      <w:r w:rsidR="009C3417" w:rsidRPr="00596F3A">
        <w:t xml:space="preserve">only </w:t>
      </w:r>
      <w:r w:rsidR="00323EBE" w:rsidRPr="00596F3A">
        <w:t>during a scheduled task</w:t>
      </w:r>
      <w:r w:rsidR="00ED1D68" w:rsidRPr="00596F3A">
        <w:t>, for example,</w:t>
      </w:r>
      <w:r w:rsidR="00323EBE" w:rsidRPr="00596F3A">
        <w:t xml:space="preserve"> in the middle of the </w:t>
      </w:r>
      <w:r w:rsidR="00ED1D68" w:rsidRPr="00596F3A">
        <w:t>night</w:t>
      </w:r>
      <w:r w:rsidRPr="00596F3A">
        <w:t>.</w:t>
      </w:r>
    </w:p>
    <w:p w14:paraId="0B3C019E" w14:textId="77777777" w:rsidR="00117896" w:rsidRDefault="00117896" w:rsidP="002E63ED">
      <w:pPr>
        <w:pStyle w:val="Ln1"/>
      </w:pPr>
      <w:r>
        <w:t xml:space="preserve">While you are waiting, </w:t>
      </w:r>
      <w:r w:rsidR="00B72BC9">
        <w:t xml:space="preserve">click </w:t>
      </w:r>
      <w:r w:rsidRPr="00117896">
        <w:rPr>
          <w:b/>
        </w:rPr>
        <w:t>Close</w:t>
      </w:r>
      <w:r>
        <w:t xml:space="preserve"> on the </w:t>
      </w:r>
      <w:r w:rsidR="00715ED5">
        <w:t xml:space="preserve">status </w:t>
      </w:r>
      <w:r>
        <w:t>dialog and interact with the underlying UI to see that it is not locked up by the collection.</w:t>
      </w:r>
    </w:p>
    <w:p w14:paraId="18DA5564" w14:textId="30B25161" w:rsidR="002346D7" w:rsidRDefault="002346D7" w:rsidP="002E63ED">
      <w:pPr>
        <w:pStyle w:val="Ln1"/>
      </w:pPr>
      <w:r>
        <w:t>Notice the MAP Toolkit status bar.  To the right of the database name (Student, in this case), the process status will appear.</w:t>
      </w:r>
    </w:p>
    <w:p w14:paraId="0B3C01A0" w14:textId="6D12ACC1" w:rsidR="00F40986" w:rsidRDefault="00117896" w:rsidP="002E63ED">
      <w:pPr>
        <w:pStyle w:val="Ln1"/>
      </w:pPr>
      <w:r>
        <w:t xml:space="preserve">Wait until </w:t>
      </w:r>
      <w:r w:rsidR="002346D7">
        <w:t xml:space="preserve">the status turns to </w:t>
      </w:r>
      <w:r w:rsidR="002346D7">
        <w:rPr>
          <w:b/>
        </w:rPr>
        <w:t>Task processor succeeded</w:t>
      </w:r>
      <w:r w:rsidR="00323EBE">
        <w:t>.</w:t>
      </w:r>
      <w:r w:rsidR="002346D7">
        <w:t xml:space="preserve">  This will signify that data collection is complete.</w:t>
      </w:r>
    </w:p>
    <w:p w14:paraId="0B3C01A1" w14:textId="77777777" w:rsidR="00117896" w:rsidRPr="001A7FC9" w:rsidRDefault="00F40986" w:rsidP="00F40986">
      <w:pPr>
        <w:pStyle w:val="Note"/>
        <w:rPr>
          <w:b/>
        </w:rPr>
      </w:pPr>
      <w:r w:rsidRPr="001A7FC9">
        <w:rPr>
          <w:b/>
        </w:rPr>
        <w:t>Note</w:t>
      </w:r>
      <w:r w:rsidRPr="002F073B">
        <w:rPr>
          <w:b/>
        </w:rPr>
        <w:t xml:space="preserve">: </w:t>
      </w:r>
      <w:r w:rsidR="00AC3A09" w:rsidRPr="002F073B">
        <w:t xml:space="preserve">This inventory </w:t>
      </w:r>
      <w:r w:rsidR="00662615">
        <w:t xml:space="preserve">may </w:t>
      </w:r>
      <w:r w:rsidR="00AC3A09" w:rsidRPr="002F073B">
        <w:t xml:space="preserve">fail because </w:t>
      </w:r>
      <w:r w:rsidR="00B27F7E" w:rsidRPr="002F073B">
        <w:t>we</w:t>
      </w:r>
      <w:r w:rsidR="00B27F7E" w:rsidRPr="00596F3A">
        <w:t xml:space="preserve"> did not allow sufficient time to pass</w:t>
      </w:r>
      <w:r w:rsidR="00ED1D68" w:rsidRPr="00596F3A">
        <w:t>.</w:t>
      </w:r>
      <w:r w:rsidR="00AC3A09" w:rsidRPr="00596F3A">
        <w:t xml:space="preserve"> </w:t>
      </w:r>
      <w:r w:rsidR="00B27F7E" w:rsidRPr="00596F3A">
        <w:t>T</w:t>
      </w:r>
      <w:r w:rsidR="00AC3A09" w:rsidRPr="00596F3A">
        <w:t xml:space="preserve">here can be other reasons such as </w:t>
      </w:r>
      <w:r w:rsidR="00B27F7E" w:rsidRPr="00596F3A">
        <w:t>authentication problems on the remote machine</w:t>
      </w:r>
      <w:r w:rsidR="00AC3A09" w:rsidRPr="00596F3A">
        <w:t>.</w:t>
      </w:r>
    </w:p>
    <w:p w14:paraId="0B3C01A2" w14:textId="77777777" w:rsidR="00EA738F" w:rsidRDefault="00EA738F" w:rsidP="00E83930">
      <w:pPr>
        <w:pStyle w:val="Ln1"/>
        <w:numPr>
          <w:ilvl w:val="0"/>
          <w:numId w:val="0"/>
        </w:numPr>
        <w:ind w:left="720"/>
      </w:pPr>
    </w:p>
    <w:p w14:paraId="0B3C01A3" w14:textId="77777777" w:rsidR="002D56B6" w:rsidRPr="001A7FC9" w:rsidRDefault="002D56B6" w:rsidP="002D56B6">
      <w:pPr>
        <w:pStyle w:val="Note"/>
        <w:shd w:val="clear" w:color="auto" w:fill="D6E3BC" w:themeFill="accent3" w:themeFillTint="66"/>
        <w:rPr>
          <w:b/>
        </w:rPr>
      </w:pPr>
      <w:r w:rsidRPr="001A7FC9">
        <w:rPr>
          <w:b/>
        </w:rPr>
        <w:t xml:space="preserve">Conclusion: </w:t>
      </w:r>
      <w:r w:rsidR="00ED1D68" w:rsidRPr="00596F3A">
        <w:t>This exercise shows</w:t>
      </w:r>
      <w:r w:rsidRPr="00596F3A">
        <w:t xml:space="preserve"> what is required to collect performance data from a machine and how to enable collection by changing administrative permissions.</w:t>
      </w:r>
    </w:p>
    <w:p w14:paraId="0B3C01A4" w14:textId="77777777" w:rsidR="00653BF4" w:rsidRDefault="00653BF4">
      <w:pPr>
        <w:spacing w:after="0" w:line="240" w:lineRule="auto"/>
        <w:ind w:left="0"/>
      </w:pPr>
      <w:bookmarkStart w:id="25" w:name="_Toc265765692"/>
    </w:p>
    <w:p w14:paraId="0B3C01A5" w14:textId="77777777" w:rsidR="00BC56BB" w:rsidRDefault="00BC56BB" w:rsidP="005D3F5A">
      <w:pPr>
        <w:pStyle w:val="Heading2"/>
      </w:pPr>
      <w:bookmarkStart w:id="26" w:name="_Toc265765693"/>
      <w:bookmarkStart w:id="27" w:name="_Toc329695905"/>
      <w:bookmarkStart w:id="28" w:name="_Toc473555208"/>
      <w:bookmarkEnd w:id="25"/>
      <w:r>
        <w:t xml:space="preserve">Exercise </w:t>
      </w:r>
      <w:r w:rsidR="00E84DB8">
        <w:t>2.4</w:t>
      </w:r>
      <w:r>
        <w:t>: Performance Reporting</w:t>
      </w:r>
      <w:bookmarkEnd w:id="26"/>
      <w:bookmarkEnd w:id="27"/>
      <w:bookmarkEnd w:id="28"/>
    </w:p>
    <w:p w14:paraId="0B3C01A6" w14:textId="77777777" w:rsidR="00EA69A7" w:rsidRDefault="00BC56BB" w:rsidP="00EA69A7">
      <w:r>
        <w:t xml:space="preserve">As shown in </w:t>
      </w:r>
      <w:r w:rsidR="00D1047D">
        <w:t xml:space="preserve">Exercise </w:t>
      </w:r>
      <w:r w:rsidR="002F7888">
        <w:t>2.</w:t>
      </w:r>
      <w:r>
        <w:t xml:space="preserve">3, the </w:t>
      </w:r>
      <w:r w:rsidR="00353CDD">
        <w:t>MAP</w:t>
      </w:r>
      <w:r>
        <w:t xml:space="preserve"> Toolkit can monitor select computers for an extended amount of time to collect performance data. </w:t>
      </w:r>
      <w:r w:rsidR="00D1047D">
        <w:t xml:space="preserve">Because </w:t>
      </w:r>
      <w:r w:rsidR="00351FDD">
        <w:t>line-</w:t>
      </w:r>
      <w:r w:rsidR="00EA69A7">
        <w:t>of</w:t>
      </w:r>
      <w:r w:rsidR="00351FDD">
        <w:t>-</w:t>
      </w:r>
      <w:r w:rsidR="00EA69A7">
        <w:t>business applications are used throughout the day or</w:t>
      </w:r>
      <w:r w:rsidR="00D1047D">
        <w:t xml:space="preserve"> for</w:t>
      </w:r>
      <w:r w:rsidR="00EA69A7">
        <w:t xml:space="preserve"> a longer period of time, there </w:t>
      </w:r>
      <w:r w:rsidR="00351FDD">
        <w:t>are</w:t>
      </w:r>
      <w:r w:rsidR="00EA69A7">
        <w:t xml:space="preserve"> peaks and valleys in performance </w:t>
      </w:r>
      <w:r w:rsidR="00E46132">
        <w:t xml:space="preserve">that </w:t>
      </w:r>
      <w:r w:rsidR="00EA69A7">
        <w:t xml:space="preserve">will be missed if </w:t>
      </w:r>
      <w:r w:rsidR="00D1047D">
        <w:t>only a few measurements are collected</w:t>
      </w:r>
      <w:r w:rsidR="00EA69A7">
        <w:t>.</w:t>
      </w:r>
    </w:p>
    <w:p w14:paraId="0B3C01A7" w14:textId="77777777" w:rsidR="00EA69A7" w:rsidRDefault="00EA69A7" w:rsidP="00EA69A7">
      <w:pPr>
        <w:pStyle w:val="Ln1"/>
        <w:numPr>
          <w:ilvl w:val="0"/>
          <w:numId w:val="0"/>
        </w:numPr>
        <w:ind w:left="720"/>
      </w:pPr>
      <w:r>
        <w:lastRenderedPageBreak/>
        <w:t xml:space="preserve">This exercise uses a database </w:t>
      </w:r>
      <w:r w:rsidR="00351FDD">
        <w:t xml:space="preserve">that </w:t>
      </w:r>
      <w:r>
        <w:t>contains performance data</w:t>
      </w:r>
      <w:r w:rsidR="00491808">
        <w:t xml:space="preserve"> already collected</w:t>
      </w:r>
      <w:r>
        <w:t xml:space="preserve"> on a number of machines. </w:t>
      </w:r>
      <w:r w:rsidR="00351FDD">
        <w:t>The real time required to collect this data is</w:t>
      </w:r>
      <w:r w:rsidR="00B27F7E">
        <w:t xml:space="preserve"> </w:t>
      </w:r>
      <w:r>
        <w:t>30 minutes or longer.</w:t>
      </w:r>
    </w:p>
    <w:p w14:paraId="0B3C01A8" w14:textId="055764FD" w:rsidR="00EA69A7" w:rsidRDefault="00F42476" w:rsidP="00EA69A7">
      <w:pPr>
        <w:pStyle w:val="Procedureheading"/>
      </w:pPr>
      <w:r>
        <w:t>Re-load the sample database</w:t>
      </w:r>
    </w:p>
    <w:p w14:paraId="0B3C01A9" w14:textId="77777777" w:rsidR="008237B4" w:rsidRDefault="00EA69A7" w:rsidP="00C813EF">
      <w:pPr>
        <w:pStyle w:val="Ln1"/>
        <w:numPr>
          <w:ilvl w:val="0"/>
          <w:numId w:val="14"/>
        </w:numPr>
      </w:pPr>
      <w:r>
        <w:t>Select</w:t>
      </w:r>
      <w:r w:rsidRPr="00B27123">
        <w:rPr>
          <w:b/>
        </w:rPr>
        <w:t xml:space="preserve"> File → Select a Database</w:t>
      </w:r>
      <w:r>
        <w:t xml:space="preserve"> from the main menu to launch the</w:t>
      </w:r>
      <w:r w:rsidRPr="00B27123">
        <w:rPr>
          <w:b/>
        </w:rPr>
        <w:t xml:space="preserve"> </w:t>
      </w:r>
      <w:r w:rsidR="00F47B52">
        <w:rPr>
          <w:b/>
        </w:rPr>
        <w:t>Create or select a database to use</w:t>
      </w:r>
      <w:r>
        <w:t xml:space="preserve"> dialog.</w:t>
      </w:r>
    </w:p>
    <w:p w14:paraId="0B3C01AA" w14:textId="77777777" w:rsidR="00EA69A7" w:rsidRDefault="00EA69A7" w:rsidP="00EA69A7">
      <w:pPr>
        <w:pStyle w:val="Ln1"/>
      </w:pPr>
      <w:r>
        <w:t xml:space="preserve">Click </w:t>
      </w:r>
      <w:r w:rsidR="008B0C4F" w:rsidRPr="008B0C4F">
        <w:rPr>
          <w:b/>
        </w:rPr>
        <w:t>Use an Existing Database</w:t>
      </w:r>
      <w:r w:rsidR="00AF7927">
        <w:t>,</w:t>
      </w:r>
      <w:r>
        <w:t xml:space="preserve"> select </w:t>
      </w:r>
      <w:proofErr w:type="spellStart"/>
      <w:r w:rsidR="00353CDD">
        <w:rPr>
          <w:b/>
        </w:rPr>
        <w:t>MAP</w:t>
      </w:r>
      <w:r w:rsidR="00720DF3">
        <w:rPr>
          <w:b/>
        </w:rPr>
        <w:t>_SampleDB</w:t>
      </w:r>
      <w:proofErr w:type="spellEnd"/>
      <w:r>
        <w:t xml:space="preserve"> from the </w:t>
      </w:r>
      <w:r w:rsidR="00CF710B">
        <w:t>database</w:t>
      </w:r>
      <w:r>
        <w:t xml:space="preserve"> menu</w:t>
      </w:r>
      <w:r w:rsidR="00AF7927">
        <w:t>,</w:t>
      </w:r>
      <w:r>
        <w:t xml:space="preserve"> and click </w:t>
      </w:r>
      <w:r w:rsidRPr="002B34D4">
        <w:rPr>
          <w:b/>
        </w:rPr>
        <w:t>O</w:t>
      </w:r>
      <w:r w:rsidR="00032776">
        <w:rPr>
          <w:b/>
        </w:rPr>
        <w:t>K</w:t>
      </w:r>
      <w:r>
        <w:t>.</w:t>
      </w:r>
    </w:p>
    <w:p w14:paraId="0B3C01AB" w14:textId="77777777" w:rsidR="00EA69A7" w:rsidRPr="00EA69A7" w:rsidRDefault="00EA69A7" w:rsidP="00EA69A7">
      <w:pPr>
        <w:pStyle w:val="Note"/>
        <w:rPr>
          <w:b/>
        </w:rPr>
      </w:pPr>
      <w:r w:rsidRPr="00EA69A7">
        <w:rPr>
          <w:b/>
        </w:rPr>
        <w:t xml:space="preserve">Note: </w:t>
      </w:r>
      <w:r w:rsidRPr="00596F3A">
        <w:t>Because the database already contains performance data</w:t>
      </w:r>
      <w:r w:rsidR="00D1047D" w:rsidRPr="00596F3A">
        <w:t xml:space="preserve"> the UI can be immediately inspected in the following steps.</w:t>
      </w:r>
    </w:p>
    <w:p w14:paraId="0B3C01B0" w14:textId="77777777" w:rsidR="00B673A5" w:rsidRDefault="00632B49" w:rsidP="00B673A5">
      <w:pPr>
        <w:pStyle w:val="Procedureheading"/>
      </w:pPr>
      <w:r>
        <w:t>To c</w:t>
      </w:r>
      <w:r w:rsidR="00B673A5">
        <w:t xml:space="preserve">reate </w:t>
      </w:r>
      <w:r>
        <w:t>a</w:t>
      </w:r>
      <w:r w:rsidR="00B673A5">
        <w:t xml:space="preserve"> </w:t>
      </w:r>
      <w:r>
        <w:t>p</w:t>
      </w:r>
      <w:r w:rsidR="00B673A5">
        <w:t xml:space="preserve">erformance </w:t>
      </w:r>
      <w:r>
        <w:t>r</w:t>
      </w:r>
      <w:r w:rsidR="00B673A5">
        <w:t>eport</w:t>
      </w:r>
    </w:p>
    <w:p w14:paraId="18679E6B" w14:textId="0F3BDBD8" w:rsidR="002346D7" w:rsidRDefault="002346D7" w:rsidP="002346D7">
      <w:pPr>
        <w:pStyle w:val="Ln1"/>
      </w:pPr>
      <w:r>
        <w:t xml:space="preserve">Click the </w:t>
      </w:r>
      <w:r w:rsidR="00F42476">
        <w:rPr>
          <w:b/>
        </w:rPr>
        <w:t>Desktop Virtualization</w:t>
      </w:r>
      <w:r>
        <w:rPr>
          <w:b/>
        </w:rPr>
        <w:t xml:space="preserve"> </w:t>
      </w:r>
      <w:r>
        <w:t>scenario group in the left pane of the UI</w:t>
      </w:r>
      <w:r w:rsidRPr="00C908DE">
        <w:t>,</w:t>
      </w:r>
      <w:r>
        <w:t xml:space="preserve"> then click the </w:t>
      </w:r>
      <w:r w:rsidR="00F42476">
        <w:rPr>
          <w:b/>
        </w:rPr>
        <w:t>Performance Metrics</w:t>
      </w:r>
      <w:r>
        <w:rPr>
          <w:b/>
        </w:rPr>
        <w:t xml:space="preserve"> </w:t>
      </w:r>
      <w:r>
        <w:t>tile.</w:t>
      </w:r>
    </w:p>
    <w:p w14:paraId="5A3536F4" w14:textId="242B808C" w:rsidR="002346D7" w:rsidRDefault="002346D7" w:rsidP="002346D7">
      <w:pPr>
        <w:pStyle w:val="Ln1"/>
      </w:pPr>
      <w:r>
        <w:t xml:space="preserve">Click </w:t>
      </w:r>
      <w:r w:rsidR="00F42476">
        <w:rPr>
          <w:b/>
        </w:rPr>
        <w:t>Performance Metrics Report</w:t>
      </w:r>
      <w:r>
        <w:t xml:space="preserve"> at the top of the </w:t>
      </w:r>
      <w:r w:rsidR="00BF0234">
        <w:t>scenario detail page</w:t>
      </w:r>
      <w:r>
        <w:t xml:space="preserve"> to start generating the </w:t>
      </w:r>
      <w:r w:rsidR="00F42476">
        <w:t>report</w:t>
      </w:r>
      <w:r>
        <w:t xml:space="preserve"> and to launch a status dialog.</w:t>
      </w:r>
    </w:p>
    <w:p w14:paraId="468A09F1" w14:textId="77777777" w:rsidR="002346D7" w:rsidRDefault="002346D7" w:rsidP="002346D7">
      <w:pPr>
        <w:pStyle w:val="Ln1"/>
      </w:pPr>
      <w:r>
        <w:t>After the status dialog reports that the generation has completed,</w:t>
      </w:r>
      <w:r w:rsidRPr="00E07D85">
        <w:t xml:space="preserve"> </w:t>
      </w:r>
      <w:r>
        <w:t xml:space="preserve">click </w:t>
      </w:r>
      <w:r w:rsidRPr="006D52BD">
        <w:rPr>
          <w:b/>
        </w:rPr>
        <w:t>Close</w:t>
      </w:r>
      <w:r>
        <w:t>.</w:t>
      </w:r>
    </w:p>
    <w:p w14:paraId="38AC35DF" w14:textId="646B52E7" w:rsidR="002346D7" w:rsidRDefault="002346D7" w:rsidP="002346D7">
      <w:pPr>
        <w:pStyle w:val="Ln1"/>
      </w:pPr>
      <w:r>
        <w:t xml:space="preserve">Select </w:t>
      </w:r>
      <w:r>
        <w:rPr>
          <w:b/>
        </w:rPr>
        <w:t>View</w:t>
      </w:r>
      <w:r w:rsidRPr="00850250">
        <w:rPr>
          <w:b/>
        </w:rPr>
        <w:t xml:space="preserve"> → </w:t>
      </w:r>
      <w:r>
        <w:rPr>
          <w:b/>
        </w:rPr>
        <w:t xml:space="preserve">Saved Reports </w:t>
      </w:r>
      <w:r>
        <w:t>from the main menu (or navigate to a previously opened file explorer) to launch a file browser on the directory where the generated files are stored.</w:t>
      </w:r>
    </w:p>
    <w:p w14:paraId="0B3C01B8" w14:textId="04585398" w:rsidR="00B673A5" w:rsidRPr="00283EAB" w:rsidRDefault="00B673A5" w:rsidP="00B673A5">
      <w:pPr>
        <w:pStyle w:val="Note"/>
        <w:rPr>
          <w:b/>
        </w:rPr>
      </w:pPr>
      <w:r w:rsidRPr="00283EAB">
        <w:rPr>
          <w:b/>
        </w:rPr>
        <w:t xml:space="preserve">Note: </w:t>
      </w:r>
      <w:r w:rsidRPr="00596F3A">
        <w:t>Reports are created in folders named after the database currently in use.</w:t>
      </w:r>
    </w:p>
    <w:p w14:paraId="0B3C01B9" w14:textId="77777777" w:rsidR="00B673A5" w:rsidRPr="00B45EAA" w:rsidRDefault="00B673A5" w:rsidP="00B673A5">
      <w:pPr>
        <w:pStyle w:val="Ln1"/>
      </w:pPr>
      <w:r>
        <w:t xml:space="preserve">Open the </w:t>
      </w:r>
      <w:proofErr w:type="spellStart"/>
      <w:r>
        <w:rPr>
          <w:b/>
        </w:rPr>
        <w:t>PerfMetricResults</w:t>
      </w:r>
      <w:proofErr w:type="spellEnd"/>
      <w:r w:rsidR="00722335">
        <w:rPr>
          <w:b/>
        </w:rPr>
        <w:t>-</w:t>
      </w:r>
      <w:r w:rsidRPr="00FA6A2E">
        <w:rPr>
          <w:b/>
        </w:rPr>
        <w:t>&lt;date-and-time&gt;</w:t>
      </w:r>
      <w:r w:rsidRPr="00FA6A2E">
        <w:t xml:space="preserve"> </w:t>
      </w:r>
      <w:r w:rsidR="001D735A">
        <w:t xml:space="preserve">Excel report and view </w:t>
      </w:r>
      <w:r>
        <w:t>detailed information on the observed performance of the designated machines.</w:t>
      </w:r>
      <w:r w:rsidR="001D735A">
        <w:t xml:space="preserve">  After viewing close report and file browser.</w:t>
      </w:r>
    </w:p>
    <w:p w14:paraId="0B3C01BA" w14:textId="502FF157" w:rsidR="00EA69A7" w:rsidRPr="00EA69A7" w:rsidRDefault="00B673A5" w:rsidP="001D4E65">
      <w:pPr>
        <w:pStyle w:val="Note"/>
        <w:shd w:val="clear" w:color="auto" w:fill="D6E3BC" w:themeFill="accent3" w:themeFillTint="66"/>
      </w:pPr>
      <w:r w:rsidRPr="00B673A5">
        <w:rPr>
          <w:b/>
        </w:rPr>
        <w:t xml:space="preserve">Conclusion: </w:t>
      </w:r>
      <w:r w:rsidRPr="00596F3A">
        <w:t xml:space="preserve">The </w:t>
      </w:r>
      <w:r w:rsidR="00353CDD">
        <w:t>MAP</w:t>
      </w:r>
      <w:r w:rsidRPr="00596F3A">
        <w:t xml:space="preserve"> Toolkit is capable of collecting a wide variety of performance metrics which can be used for many purposes outside the scope of the </w:t>
      </w:r>
      <w:r w:rsidR="00353CDD">
        <w:t>MAP</w:t>
      </w:r>
      <w:r w:rsidRPr="00596F3A">
        <w:t xml:space="preserve"> Toolkit. These results can be directly inspected in the UI and exported through an Excel report</w:t>
      </w:r>
      <w:r w:rsidR="00EA738F" w:rsidRPr="00596F3A">
        <w:t xml:space="preserve"> by using the generate report action.</w:t>
      </w:r>
      <w:r w:rsidR="001D4E65" w:rsidRPr="00EA69A7">
        <w:t xml:space="preserve"> </w:t>
      </w:r>
    </w:p>
    <w:p w14:paraId="0B3C01BB" w14:textId="77777777" w:rsidR="00653BF4" w:rsidRDefault="00653BF4">
      <w:pPr>
        <w:spacing w:after="0" w:line="240" w:lineRule="auto"/>
        <w:ind w:left="0"/>
      </w:pPr>
      <w:bookmarkStart w:id="29" w:name="_Toc265765694"/>
    </w:p>
    <w:p w14:paraId="0B3C01BC" w14:textId="77777777" w:rsidR="006D1111" w:rsidRDefault="006D1111" w:rsidP="006D1111">
      <w:pPr>
        <w:pStyle w:val="Heading2"/>
      </w:pPr>
      <w:bookmarkStart w:id="30" w:name="_Toc329695906"/>
      <w:bookmarkStart w:id="31" w:name="_Toc473555209"/>
      <w:r>
        <w:t xml:space="preserve">Exercise </w:t>
      </w:r>
      <w:r w:rsidR="003060E6">
        <w:t>3</w:t>
      </w:r>
      <w:r w:rsidR="00E84DB8">
        <w:t>.1</w:t>
      </w:r>
      <w:r w:rsidR="00EC3410">
        <w:t xml:space="preserve">: </w:t>
      </w:r>
      <w:r>
        <w:t>Server Consolidation by Virtualization</w:t>
      </w:r>
      <w:bookmarkEnd w:id="29"/>
      <w:bookmarkEnd w:id="30"/>
      <w:bookmarkEnd w:id="31"/>
    </w:p>
    <w:p w14:paraId="0B3C01BD" w14:textId="77777777" w:rsidR="006D1111" w:rsidRDefault="006D1111" w:rsidP="006D1111">
      <w:r>
        <w:t xml:space="preserve">With the availability of high performance virtualization technologies such as Hyper-V, many workloads can be considered for virtualization </w:t>
      </w:r>
      <w:r w:rsidR="004A3726">
        <w:t>in order to</w:t>
      </w:r>
      <w:r>
        <w:t xml:space="preserve"> reduce machine maintenance, increase utilization</w:t>
      </w:r>
      <w:r w:rsidR="004A3726">
        <w:t xml:space="preserve">, </w:t>
      </w:r>
      <w:r>
        <w:t>and lower aggregate power consumption.</w:t>
      </w:r>
    </w:p>
    <w:p w14:paraId="0B3C01BE" w14:textId="77777777" w:rsidR="00D46567" w:rsidRDefault="00E46132" w:rsidP="006D1111">
      <w:r>
        <w:t xml:space="preserve">You can greatly simplify </w:t>
      </w:r>
      <w:r w:rsidR="00D46567">
        <w:t>t</w:t>
      </w:r>
      <w:r w:rsidR="006D1111">
        <w:t>he task</w:t>
      </w:r>
      <w:r>
        <w:t>s</w:t>
      </w:r>
      <w:r w:rsidR="006D1111">
        <w:t xml:space="preserve"> of figuring out exactly where to start and how to plan for consolidation</w:t>
      </w:r>
      <w:r w:rsidR="001D4E65">
        <w:t xml:space="preserve"> by using the </w:t>
      </w:r>
      <w:r w:rsidR="00353CDD">
        <w:t>MAP</w:t>
      </w:r>
      <w:r w:rsidR="001D4E65">
        <w:t xml:space="preserve"> Toolkit</w:t>
      </w:r>
      <w:r w:rsidR="00D46567">
        <w:t xml:space="preserve">. The </w:t>
      </w:r>
      <w:r w:rsidR="004A3726">
        <w:t>t</w:t>
      </w:r>
      <w:r w:rsidR="00D46567">
        <w:t xml:space="preserve">oolkit </w:t>
      </w:r>
      <w:r w:rsidR="00B235FA">
        <w:t>can</w:t>
      </w:r>
      <w:r w:rsidR="00D46567">
        <w:t xml:space="preserve"> </w:t>
      </w:r>
      <w:r w:rsidR="00B235FA">
        <w:t xml:space="preserve">provide estimates </w:t>
      </w:r>
      <w:r w:rsidR="00D46567">
        <w:t xml:space="preserve">in a matter of hours instead of </w:t>
      </w:r>
      <w:r w:rsidR="00B235FA">
        <w:t xml:space="preserve">the </w:t>
      </w:r>
      <w:r w:rsidR="00D46567">
        <w:t>days required by manual inspection.</w:t>
      </w:r>
    </w:p>
    <w:p w14:paraId="0B3C01BF" w14:textId="77777777" w:rsidR="00F40986" w:rsidRPr="00F40986" w:rsidRDefault="00F40986" w:rsidP="00F40986">
      <w:pPr>
        <w:pStyle w:val="Ln1"/>
        <w:numPr>
          <w:ilvl w:val="0"/>
          <w:numId w:val="0"/>
        </w:numPr>
        <w:ind w:left="720"/>
      </w:pPr>
      <w:r>
        <w:lastRenderedPageBreak/>
        <w:t xml:space="preserve">This exercise </w:t>
      </w:r>
      <w:r w:rsidR="006B3E24">
        <w:t xml:space="preserve">uses </w:t>
      </w:r>
      <w:r w:rsidR="004A3726">
        <w:t xml:space="preserve">the </w:t>
      </w:r>
      <w:proofErr w:type="spellStart"/>
      <w:r w:rsidR="00353CDD">
        <w:rPr>
          <w:b/>
        </w:rPr>
        <w:t>MAP</w:t>
      </w:r>
      <w:r w:rsidR="00720DF3">
        <w:rPr>
          <w:b/>
        </w:rPr>
        <w:t>_SampleDB</w:t>
      </w:r>
      <w:proofErr w:type="spellEnd"/>
      <w:r w:rsidR="004A3726">
        <w:t xml:space="preserve"> </w:t>
      </w:r>
      <w:r>
        <w:t>database</w:t>
      </w:r>
      <w:r w:rsidR="004A3726">
        <w:t>, which</w:t>
      </w:r>
      <w:r w:rsidR="00B235FA">
        <w:t xml:space="preserve"> </w:t>
      </w:r>
      <w:r>
        <w:t xml:space="preserve">contains </w:t>
      </w:r>
      <w:r w:rsidR="004A3726">
        <w:t xml:space="preserve">previously </w:t>
      </w:r>
      <w:r>
        <w:t xml:space="preserve">collected performance data </w:t>
      </w:r>
      <w:r w:rsidR="004A3726">
        <w:t xml:space="preserve">collected </w:t>
      </w:r>
      <w:r>
        <w:t xml:space="preserve">on </w:t>
      </w:r>
      <w:r w:rsidR="004A3726">
        <w:t xml:space="preserve">several </w:t>
      </w:r>
      <w:r>
        <w:t>machines</w:t>
      </w:r>
      <w:r w:rsidR="004A3726">
        <w:t xml:space="preserve"> (a 30 minute real time task).</w:t>
      </w:r>
      <w:r>
        <w:t xml:space="preserve"> </w:t>
      </w:r>
    </w:p>
    <w:p w14:paraId="0B3C01C0" w14:textId="77777777" w:rsidR="006D1111" w:rsidRDefault="00632B49" w:rsidP="006D1111">
      <w:pPr>
        <w:pStyle w:val="Procedureheading"/>
      </w:pPr>
      <w:r>
        <w:t>To c</w:t>
      </w:r>
      <w:r w:rsidR="00D46567">
        <w:t xml:space="preserve">reate a </w:t>
      </w:r>
      <w:r>
        <w:t>h</w:t>
      </w:r>
      <w:r w:rsidR="00D46567">
        <w:t xml:space="preserve">ardware </w:t>
      </w:r>
      <w:r>
        <w:t>c</w:t>
      </w:r>
      <w:r w:rsidR="003E345F">
        <w:t>onfiguration</w:t>
      </w:r>
    </w:p>
    <w:p w14:paraId="0B3C01C1" w14:textId="77777777" w:rsidR="00CA18DD" w:rsidRDefault="00902A8B" w:rsidP="00C813EF">
      <w:pPr>
        <w:pStyle w:val="Ln1"/>
        <w:numPr>
          <w:ilvl w:val="0"/>
          <w:numId w:val="15"/>
        </w:numPr>
      </w:pPr>
      <w:r>
        <w:t>From the main menu s</w:t>
      </w:r>
      <w:r w:rsidR="006A172D">
        <w:t>elect</w:t>
      </w:r>
      <w:r w:rsidR="006A172D" w:rsidRPr="00B27123">
        <w:rPr>
          <w:b/>
        </w:rPr>
        <w:t xml:space="preserve"> File → Select a Database</w:t>
      </w:r>
      <w:r w:rsidR="006A172D">
        <w:t xml:space="preserve"> to launch the</w:t>
      </w:r>
      <w:r w:rsidR="006A172D" w:rsidRPr="00B27123">
        <w:rPr>
          <w:b/>
        </w:rPr>
        <w:t xml:space="preserve"> </w:t>
      </w:r>
      <w:r w:rsidR="00F47B52">
        <w:rPr>
          <w:b/>
        </w:rPr>
        <w:t>Create or select a database to use</w:t>
      </w:r>
      <w:r w:rsidR="006A172D">
        <w:t xml:space="preserve"> dialog.</w:t>
      </w:r>
    </w:p>
    <w:p w14:paraId="0B3C01C2" w14:textId="77777777" w:rsidR="006A172D" w:rsidRDefault="006A172D" w:rsidP="006A172D">
      <w:pPr>
        <w:pStyle w:val="Ln1"/>
      </w:pPr>
      <w:r>
        <w:t xml:space="preserve">Click </w:t>
      </w:r>
      <w:r w:rsidR="008B0C4F" w:rsidRPr="008B0C4F">
        <w:rPr>
          <w:b/>
        </w:rPr>
        <w:t>Use an Existing Database</w:t>
      </w:r>
      <w:r w:rsidR="00632B49">
        <w:t>,</w:t>
      </w:r>
      <w:r>
        <w:t xml:space="preserve"> select </w:t>
      </w:r>
      <w:proofErr w:type="spellStart"/>
      <w:r w:rsidR="00353CDD">
        <w:rPr>
          <w:b/>
        </w:rPr>
        <w:t>MAP</w:t>
      </w:r>
      <w:r w:rsidR="00720DF3">
        <w:rPr>
          <w:b/>
        </w:rPr>
        <w:t>_SampleDB</w:t>
      </w:r>
      <w:proofErr w:type="spellEnd"/>
      <w:r>
        <w:t xml:space="preserve"> from the </w:t>
      </w:r>
      <w:r w:rsidR="00CF710B">
        <w:t>database</w:t>
      </w:r>
      <w:r>
        <w:t xml:space="preserve"> menu</w:t>
      </w:r>
      <w:r w:rsidR="00902A8B">
        <w:t>,</w:t>
      </w:r>
      <w:r>
        <w:t xml:space="preserve"> and click </w:t>
      </w:r>
      <w:r w:rsidRPr="002B34D4">
        <w:rPr>
          <w:b/>
        </w:rPr>
        <w:t>O</w:t>
      </w:r>
      <w:r w:rsidR="00032776">
        <w:rPr>
          <w:b/>
        </w:rPr>
        <w:t>K</w:t>
      </w:r>
      <w:r>
        <w:t>.</w:t>
      </w:r>
    </w:p>
    <w:p w14:paraId="0B3C01C4" w14:textId="4252DA9F" w:rsidR="00012AA3" w:rsidRDefault="00F359CB" w:rsidP="006D1111">
      <w:pPr>
        <w:pStyle w:val="Ln1"/>
      </w:pPr>
      <w:r>
        <w:t>Click the</w:t>
      </w:r>
      <w:r w:rsidR="009739CD">
        <w:t xml:space="preserve"> </w:t>
      </w:r>
      <w:r w:rsidR="009739CD">
        <w:rPr>
          <w:b/>
        </w:rPr>
        <w:t>Server Virtualization</w:t>
      </w:r>
      <w:r>
        <w:rPr>
          <w:b/>
        </w:rPr>
        <w:t xml:space="preserve"> </w:t>
      </w:r>
      <w:r>
        <w:t>scenario group in the left pane of the UI</w:t>
      </w:r>
      <w:r w:rsidRPr="00C908DE">
        <w:t>,</w:t>
      </w:r>
      <w:r>
        <w:t xml:space="preserve"> then click the </w:t>
      </w:r>
      <w:r>
        <w:rPr>
          <w:b/>
        </w:rPr>
        <w:t xml:space="preserve">Create hardware configuration </w:t>
      </w:r>
      <w:r>
        <w:t>step</w:t>
      </w:r>
      <w:r w:rsidR="00596F3A">
        <w:t>.</w:t>
      </w:r>
    </w:p>
    <w:p w14:paraId="0B3C01C5" w14:textId="77777777" w:rsidR="004A01EB" w:rsidRDefault="004A01EB" w:rsidP="006D1111">
      <w:pPr>
        <w:pStyle w:val="Ln1"/>
      </w:pPr>
      <w:r>
        <w:t xml:space="preserve">On the </w:t>
      </w:r>
      <w:r>
        <w:rPr>
          <w:b/>
        </w:rPr>
        <w:t>Choose Scenario</w:t>
      </w:r>
      <w:r>
        <w:t xml:space="preserve"> page, click </w:t>
      </w:r>
      <w:r>
        <w:rPr>
          <w:b/>
        </w:rPr>
        <w:t>General Server Consolidation</w:t>
      </w:r>
      <w:r w:rsidR="00D97061">
        <w:rPr>
          <w:b/>
        </w:rPr>
        <w:t>/Desktop Virtualization</w:t>
      </w:r>
      <w:r>
        <w:t>.</w:t>
      </w:r>
    </w:p>
    <w:p w14:paraId="0B3C01C6" w14:textId="77777777" w:rsidR="00012AA3" w:rsidRPr="00012AA3" w:rsidRDefault="00633360" w:rsidP="006D1111">
      <w:pPr>
        <w:pStyle w:val="Ln1"/>
      </w:pPr>
      <w:r>
        <w:t xml:space="preserve">Under </w:t>
      </w:r>
      <w:r w:rsidRPr="00012AA3">
        <w:rPr>
          <w:b/>
        </w:rPr>
        <w:t>Create new</w:t>
      </w:r>
      <w:r>
        <w:rPr>
          <w:b/>
        </w:rPr>
        <w:t>,</w:t>
      </w:r>
      <w:r>
        <w:t xml:space="preserve"> type </w:t>
      </w:r>
      <w:r w:rsidR="00012AA3">
        <w:t xml:space="preserve">the name </w:t>
      </w:r>
      <w:proofErr w:type="spellStart"/>
      <w:r w:rsidR="00012AA3" w:rsidRPr="00012AA3">
        <w:rPr>
          <w:b/>
        </w:rPr>
        <w:t>myhardware</w:t>
      </w:r>
      <w:proofErr w:type="spellEnd"/>
      <w:r w:rsidR="00012AA3">
        <w:t xml:space="preserve"> and </w:t>
      </w:r>
      <w:r>
        <w:t xml:space="preserve">click </w:t>
      </w:r>
      <w:r w:rsidR="00012AA3" w:rsidRPr="00012AA3">
        <w:rPr>
          <w:b/>
        </w:rPr>
        <w:t>Next</w:t>
      </w:r>
      <w:r w:rsidR="004A01EB">
        <w:rPr>
          <w:b/>
        </w:rPr>
        <w:t xml:space="preserve"> </w:t>
      </w:r>
      <w:r w:rsidR="004A01EB">
        <w:t>twice</w:t>
      </w:r>
      <w:r w:rsidR="00D073D0">
        <w:t xml:space="preserve"> and the CPU page will display</w:t>
      </w:r>
      <w:r w:rsidR="00012AA3" w:rsidRPr="00012AA3">
        <w:t>.</w:t>
      </w:r>
    </w:p>
    <w:p w14:paraId="0B3C01C7" w14:textId="77777777" w:rsidR="00012AA3" w:rsidRDefault="00633360" w:rsidP="006D1111">
      <w:pPr>
        <w:pStyle w:val="Ln1"/>
      </w:pPr>
      <w:r>
        <w:t>F</w:t>
      </w:r>
      <w:r w:rsidR="00012AA3">
        <w:t xml:space="preserve">rom the </w:t>
      </w:r>
      <w:r w:rsidR="00012AA3" w:rsidRPr="00012AA3">
        <w:rPr>
          <w:b/>
        </w:rPr>
        <w:t>Manufacturer</w:t>
      </w:r>
      <w:r w:rsidR="00012AA3">
        <w:t xml:space="preserve"> drop down menu</w:t>
      </w:r>
      <w:r>
        <w:t xml:space="preserve">, select </w:t>
      </w:r>
      <w:r w:rsidRPr="00012AA3">
        <w:rPr>
          <w:b/>
        </w:rPr>
        <w:t>Intel</w:t>
      </w:r>
      <w:r w:rsidR="00012AA3">
        <w:t>. You can personalize the CPU specification</w:t>
      </w:r>
      <w:r w:rsidR="00AF56DA">
        <w:t xml:space="preserve"> as you like</w:t>
      </w:r>
      <w:r>
        <w:t>, then</w:t>
      </w:r>
      <w:r w:rsidR="00AF56DA">
        <w:t xml:space="preserve"> </w:t>
      </w:r>
      <w:r>
        <w:t xml:space="preserve">click </w:t>
      </w:r>
      <w:proofErr w:type="gramStart"/>
      <w:r w:rsidR="00AF56DA" w:rsidRPr="00012AA3">
        <w:rPr>
          <w:b/>
        </w:rPr>
        <w:t>Next</w:t>
      </w:r>
      <w:proofErr w:type="gramEnd"/>
      <w:r w:rsidR="00902A8B">
        <w:t>.</w:t>
      </w:r>
    </w:p>
    <w:p w14:paraId="0B3C01C8" w14:textId="77777777" w:rsidR="00012AA3" w:rsidRDefault="00012AA3" w:rsidP="006D1111">
      <w:pPr>
        <w:pStyle w:val="Ln1"/>
      </w:pPr>
      <w:r>
        <w:t xml:space="preserve">Keep or modify </w:t>
      </w:r>
      <w:r w:rsidR="00AF56DA">
        <w:t xml:space="preserve">the </w:t>
      </w:r>
      <w:r w:rsidR="00B67AE9" w:rsidRPr="00B67AE9">
        <w:rPr>
          <w:b/>
        </w:rPr>
        <w:t>Storage</w:t>
      </w:r>
      <w:r w:rsidR="00032776">
        <w:t xml:space="preserve"> </w:t>
      </w:r>
      <w:r w:rsidR="00AF56DA">
        <w:t xml:space="preserve">settings and </w:t>
      </w:r>
      <w:r w:rsidR="00633360">
        <w:t xml:space="preserve">click </w:t>
      </w:r>
      <w:proofErr w:type="gramStart"/>
      <w:r w:rsidR="00AF56DA" w:rsidRPr="00AF56DA">
        <w:rPr>
          <w:b/>
        </w:rPr>
        <w:t>Next</w:t>
      </w:r>
      <w:proofErr w:type="gramEnd"/>
      <w:r w:rsidR="00AF56DA">
        <w:t>.</w:t>
      </w:r>
    </w:p>
    <w:p w14:paraId="0B3C01C9" w14:textId="77777777" w:rsidR="00AF56DA" w:rsidRPr="001A7FC9" w:rsidRDefault="00AF56DA" w:rsidP="00AF56DA">
      <w:pPr>
        <w:pStyle w:val="Note"/>
        <w:rPr>
          <w:b/>
        </w:rPr>
      </w:pPr>
      <w:r w:rsidRPr="001A7FC9">
        <w:rPr>
          <w:b/>
        </w:rPr>
        <w:t xml:space="preserve">Note: </w:t>
      </w:r>
      <w:r w:rsidRPr="00596F3A">
        <w:t>The values for Maximum Disk</w:t>
      </w:r>
      <w:r w:rsidR="00491808" w:rsidRPr="00596F3A">
        <w:t xml:space="preserve"> input/output (</w:t>
      </w:r>
      <w:r w:rsidRPr="00596F3A">
        <w:t>I/O</w:t>
      </w:r>
      <w:r w:rsidR="00491808" w:rsidRPr="00596F3A">
        <w:t>)</w:t>
      </w:r>
      <w:r w:rsidRPr="00596F3A">
        <w:t xml:space="preserve"> </w:t>
      </w:r>
      <w:r w:rsidR="00491808" w:rsidRPr="00596F3A">
        <w:t>and total storage available</w:t>
      </w:r>
      <w:r w:rsidRPr="00596F3A">
        <w:t xml:space="preserve"> </w:t>
      </w:r>
      <w:r w:rsidR="00902A8B" w:rsidRPr="00596F3A">
        <w:t xml:space="preserve">are </w:t>
      </w:r>
      <w:r w:rsidRPr="00596F3A">
        <w:t>calculated based on specified disk configuration</w:t>
      </w:r>
      <w:r w:rsidR="00491808" w:rsidRPr="00596F3A">
        <w:t>s</w:t>
      </w:r>
      <w:r w:rsidRPr="00596F3A">
        <w:t>. These are the only values that are carried forward for analysis. Specifying</w:t>
      </w:r>
      <w:r w:rsidR="00491808" w:rsidRPr="00596F3A">
        <w:t xml:space="preserve"> input output per second (</w:t>
      </w:r>
      <w:r w:rsidRPr="00596F3A">
        <w:t>IOPS</w:t>
      </w:r>
      <w:r w:rsidR="00491808" w:rsidRPr="00596F3A">
        <w:t>)</w:t>
      </w:r>
      <w:r w:rsidRPr="00596F3A">
        <w:t xml:space="preserve"> and </w:t>
      </w:r>
      <w:r w:rsidR="00491808" w:rsidRPr="00596F3A">
        <w:t xml:space="preserve">total storage </w:t>
      </w:r>
      <w:r w:rsidRPr="00596F3A">
        <w:t>directly allows the use of storage arrays.</w:t>
      </w:r>
    </w:p>
    <w:p w14:paraId="0B3C01CA" w14:textId="77777777" w:rsidR="00AF56DA" w:rsidRDefault="004A01EB" w:rsidP="00AF56DA">
      <w:pPr>
        <w:pStyle w:val="Ln1"/>
      </w:pPr>
      <w:r>
        <w:t>Enter “1000” for the network throughput in</w:t>
      </w:r>
      <w:r w:rsidR="00AF56DA">
        <w:t xml:space="preserve"> the </w:t>
      </w:r>
      <w:r w:rsidR="00032776" w:rsidRPr="00032776">
        <w:rPr>
          <w:b/>
        </w:rPr>
        <w:t>N</w:t>
      </w:r>
      <w:r w:rsidR="00AF56DA" w:rsidRPr="00032776">
        <w:rPr>
          <w:b/>
        </w:rPr>
        <w:t xml:space="preserve">etwork </w:t>
      </w:r>
      <w:r w:rsidR="00032776" w:rsidRPr="00032776">
        <w:rPr>
          <w:b/>
        </w:rPr>
        <w:t xml:space="preserve">and Memory </w:t>
      </w:r>
      <w:r w:rsidR="00AF56DA">
        <w:t xml:space="preserve">settings and </w:t>
      </w:r>
      <w:r w:rsidR="00633360">
        <w:t>click</w:t>
      </w:r>
      <w:r w:rsidR="00AF56DA">
        <w:t xml:space="preserve"> </w:t>
      </w:r>
      <w:proofErr w:type="gramStart"/>
      <w:r w:rsidR="00AF56DA" w:rsidRPr="00AF56DA">
        <w:rPr>
          <w:b/>
        </w:rPr>
        <w:t>Next</w:t>
      </w:r>
      <w:proofErr w:type="gramEnd"/>
      <w:r w:rsidR="00AF56DA">
        <w:t>.</w:t>
      </w:r>
    </w:p>
    <w:p w14:paraId="0B3C01CB" w14:textId="77777777" w:rsidR="00AF56DA" w:rsidRDefault="00032776" w:rsidP="006D1111">
      <w:pPr>
        <w:pStyle w:val="Ln1"/>
      </w:pPr>
      <w:r>
        <w:t>I</w:t>
      </w:r>
      <w:r w:rsidR="00AF56DA">
        <w:t xml:space="preserve">nspect the summary of hardware settings for the virtualization host and </w:t>
      </w:r>
      <w:r w:rsidR="00633360">
        <w:t>click</w:t>
      </w:r>
      <w:r w:rsidR="00AF56DA">
        <w:t xml:space="preserve"> </w:t>
      </w:r>
      <w:r w:rsidR="00AF56DA" w:rsidRPr="00AF56DA">
        <w:rPr>
          <w:b/>
        </w:rPr>
        <w:t>Finish</w:t>
      </w:r>
      <w:r w:rsidR="00AF56DA">
        <w:t>.</w:t>
      </w:r>
    </w:p>
    <w:p w14:paraId="0B3C01CC" w14:textId="77777777" w:rsidR="006D1111" w:rsidRDefault="002A7072" w:rsidP="006D1111">
      <w:pPr>
        <w:pStyle w:val="Procedureheading"/>
      </w:pPr>
      <w:r>
        <w:t xml:space="preserve">To </w:t>
      </w:r>
      <w:r w:rsidR="00596F3A">
        <w:t xml:space="preserve">perform </w:t>
      </w:r>
      <w:r w:rsidR="00975263">
        <w:t xml:space="preserve">a </w:t>
      </w:r>
      <w:r w:rsidR="00AF56DA">
        <w:t xml:space="preserve">Server Consolidation </w:t>
      </w:r>
      <w:r w:rsidR="003D70E4">
        <w:t>Assessment</w:t>
      </w:r>
    </w:p>
    <w:p w14:paraId="0B3C01CD" w14:textId="77777777" w:rsidR="002A1A15" w:rsidRDefault="00862715" w:rsidP="00862715">
      <w:pPr>
        <w:pStyle w:val="Ln1"/>
      </w:pPr>
      <w:r>
        <w:t xml:space="preserve">Create a text file called </w:t>
      </w:r>
      <w:r w:rsidRPr="00862715">
        <w:rPr>
          <w:b/>
        </w:rPr>
        <w:t>network-computers</w:t>
      </w:r>
      <w:r w:rsidR="009866C9">
        <w:rPr>
          <w:b/>
        </w:rPr>
        <w:t>.txt</w:t>
      </w:r>
      <w:r>
        <w:t xml:space="preserve"> with notepad and enter the contents as follows: </w:t>
      </w:r>
    </w:p>
    <w:p w14:paraId="0B3C01CE" w14:textId="77777777" w:rsidR="001467C6" w:rsidRPr="00501A90" w:rsidRDefault="00501A90" w:rsidP="001467C6">
      <w:pPr>
        <w:pStyle w:val="Ln1"/>
        <w:numPr>
          <w:ilvl w:val="0"/>
          <w:numId w:val="0"/>
        </w:numPr>
        <w:spacing w:after="0"/>
        <w:ind w:left="1440"/>
      </w:pPr>
      <w:r w:rsidRPr="00501A90">
        <w:t>POM-3H3E-VS05-1</w:t>
      </w:r>
    </w:p>
    <w:p w14:paraId="0B3C01CF" w14:textId="77777777" w:rsidR="00501A90" w:rsidRPr="00501A90" w:rsidRDefault="00194D55" w:rsidP="001467C6">
      <w:pPr>
        <w:pStyle w:val="Ln1"/>
        <w:numPr>
          <w:ilvl w:val="0"/>
          <w:numId w:val="0"/>
        </w:numPr>
        <w:spacing w:after="0"/>
        <w:ind w:left="1440"/>
      </w:pPr>
      <w:r w:rsidRPr="00501A90">
        <w:t>POM-3P8E-0</w:t>
      </w:r>
      <w:r>
        <w:t>1</w:t>
      </w:r>
    </w:p>
    <w:p w14:paraId="0B3C01D0" w14:textId="77777777" w:rsidR="001467C6" w:rsidRDefault="00501A90" w:rsidP="001467C6">
      <w:pPr>
        <w:pStyle w:val="Ln1"/>
        <w:numPr>
          <w:ilvl w:val="0"/>
          <w:numId w:val="0"/>
        </w:numPr>
        <w:spacing w:after="0"/>
        <w:ind w:left="1440"/>
      </w:pPr>
      <w:r w:rsidRPr="00501A90">
        <w:t>POM-3P8E-0</w:t>
      </w:r>
      <w:r w:rsidR="00194D55">
        <w:t>2</w:t>
      </w:r>
    </w:p>
    <w:p w14:paraId="0B3C01D1" w14:textId="77777777" w:rsidR="00F61CD0" w:rsidRDefault="00862715" w:rsidP="00862715">
      <w:pPr>
        <w:pStyle w:val="Ln1"/>
        <w:numPr>
          <w:ilvl w:val="0"/>
          <w:numId w:val="0"/>
        </w:numPr>
        <w:ind w:left="1080"/>
      </w:pPr>
      <w:r>
        <w:t xml:space="preserve">Save it to your </w:t>
      </w:r>
      <w:r w:rsidRPr="00862715">
        <w:rPr>
          <w:b/>
        </w:rPr>
        <w:t>Documents</w:t>
      </w:r>
      <w:r>
        <w:t xml:space="preserve"> folder - this document will be used in the steps below. </w:t>
      </w:r>
      <w:r w:rsidR="00F61CD0">
        <w:t>Only the machine</w:t>
      </w:r>
      <w:r w:rsidR="001467C6">
        <w:t>s named</w:t>
      </w:r>
      <w:r w:rsidR="00F61CD0">
        <w:t xml:space="preserve"> in this file will be considered for consolidation.</w:t>
      </w:r>
      <w:r w:rsidR="001467C6">
        <w:t xml:space="preserve"> You can consider creating a shorter list of </w:t>
      </w:r>
      <w:r w:rsidR="000F51D0">
        <w:t xml:space="preserve">computers that are </w:t>
      </w:r>
      <w:r w:rsidR="001467C6">
        <w:t>eligible for placement and re-run Server Consolidation Wizard to see the impact.</w:t>
      </w:r>
    </w:p>
    <w:p w14:paraId="0B3C01D2" w14:textId="77777777" w:rsidR="008237B4" w:rsidRDefault="00F61CD0" w:rsidP="00862715">
      <w:pPr>
        <w:pStyle w:val="Ln1"/>
      </w:pPr>
      <w:r>
        <w:t>E</w:t>
      </w:r>
      <w:r w:rsidR="006D1111">
        <w:t>nsure you have completed the previous</w:t>
      </w:r>
      <w:r w:rsidR="00AF3D27">
        <w:t xml:space="preserve"> procedure, </w:t>
      </w:r>
      <w:proofErr w:type="gramStart"/>
      <w:r w:rsidR="00407E50" w:rsidRPr="00407E50">
        <w:rPr>
          <w:b/>
        </w:rPr>
        <w:t>To</w:t>
      </w:r>
      <w:proofErr w:type="gramEnd"/>
      <w:r w:rsidR="00AF3D27">
        <w:t xml:space="preserve"> </w:t>
      </w:r>
      <w:r w:rsidR="00AF3D27">
        <w:rPr>
          <w:b/>
        </w:rPr>
        <w:t>c</w:t>
      </w:r>
      <w:r w:rsidR="00AF56DA" w:rsidRPr="00AF56DA">
        <w:rPr>
          <w:b/>
        </w:rPr>
        <w:t xml:space="preserve">reate a </w:t>
      </w:r>
      <w:r w:rsidR="00AF3D27">
        <w:rPr>
          <w:b/>
        </w:rPr>
        <w:t>h</w:t>
      </w:r>
      <w:r w:rsidR="00AF56DA" w:rsidRPr="00AF56DA">
        <w:rPr>
          <w:b/>
        </w:rPr>
        <w:t xml:space="preserve">ardware </w:t>
      </w:r>
      <w:r w:rsidR="00AF3D27">
        <w:rPr>
          <w:b/>
        </w:rPr>
        <w:t>c</w:t>
      </w:r>
      <w:r w:rsidR="00AF56DA" w:rsidRPr="00AF56DA">
        <w:rPr>
          <w:b/>
        </w:rPr>
        <w:t>onfiguration</w:t>
      </w:r>
      <w:r w:rsidR="006D1111" w:rsidRPr="006D52BD">
        <w:t>.</w:t>
      </w:r>
    </w:p>
    <w:p w14:paraId="0B3C01D4" w14:textId="780A5ABF" w:rsidR="008237B4" w:rsidRDefault="00F359CB" w:rsidP="00862715">
      <w:pPr>
        <w:pStyle w:val="Ln1"/>
      </w:pPr>
      <w:r>
        <w:lastRenderedPageBreak/>
        <w:t xml:space="preserve">Click the </w:t>
      </w:r>
      <w:r>
        <w:rPr>
          <w:b/>
        </w:rPr>
        <w:t xml:space="preserve">Server Virtualization </w:t>
      </w:r>
      <w:r>
        <w:t>scenario group in the left pane of the UI</w:t>
      </w:r>
      <w:r w:rsidRPr="00C908DE">
        <w:t>,</w:t>
      </w:r>
      <w:r>
        <w:t xml:space="preserve"> then click the </w:t>
      </w:r>
      <w:r>
        <w:rPr>
          <w:b/>
        </w:rPr>
        <w:t>Run the Server Consolidation Wizard</w:t>
      </w:r>
      <w:r>
        <w:t xml:space="preserve"> in the </w:t>
      </w:r>
      <w:r>
        <w:rPr>
          <w:b/>
        </w:rPr>
        <w:t xml:space="preserve">Server Consolidation </w:t>
      </w:r>
      <w:r>
        <w:t>tile</w:t>
      </w:r>
      <w:r w:rsidR="00AF56DA" w:rsidRPr="00F522EC">
        <w:t>.</w:t>
      </w:r>
    </w:p>
    <w:p w14:paraId="0B3C01D5" w14:textId="32AB1161" w:rsidR="008237B4" w:rsidRDefault="00AF56DA" w:rsidP="00862715">
      <w:pPr>
        <w:pStyle w:val="Ln1"/>
      </w:pPr>
      <w:r>
        <w:t xml:space="preserve">Select </w:t>
      </w:r>
      <w:r w:rsidRPr="00A44B06">
        <w:rPr>
          <w:b/>
        </w:rPr>
        <w:t xml:space="preserve">Windows Server </w:t>
      </w:r>
      <w:r w:rsidR="00F359CB">
        <w:rPr>
          <w:b/>
        </w:rPr>
        <w:t>2012 Hyper-V</w:t>
      </w:r>
      <w:r w:rsidR="00A44B06" w:rsidRPr="00A44B06">
        <w:rPr>
          <w:b/>
        </w:rPr>
        <w:t xml:space="preserve"> </w:t>
      </w:r>
      <w:r>
        <w:t xml:space="preserve">(default) and </w:t>
      </w:r>
      <w:r w:rsidR="00633360">
        <w:t>click</w:t>
      </w:r>
      <w:r>
        <w:t xml:space="preserve"> </w:t>
      </w:r>
      <w:r w:rsidRPr="00AF56DA">
        <w:rPr>
          <w:b/>
        </w:rPr>
        <w:t>Next</w:t>
      </w:r>
      <w:r w:rsidR="007E06FA" w:rsidRPr="007E06FA">
        <w:t xml:space="preserve">, </w:t>
      </w:r>
      <w:r w:rsidR="007E06FA">
        <w:t xml:space="preserve">the </w:t>
      </w:r>
      <w:r w:rsidR="007E06FA" w:rsidRPr="00A91F38">
        <w:rPr>
          <w:b/>
        </w:rPr>
        <w:t>Hardware Configuration</w:t>
      </w:r>
      <w:r w:rsidR="007E06FA">
        <w:t xml:space="preserve"> page is displayed</w:t>
      </w:r>
      <w:r w:rsidR="007E06FA" w:rsidRPr="00F522EC">
        <w:t>.</w:t>
      </w:r>
    </w:p>
    <w:p w14:paraId="0B3C01D6" w14:textId="77777777" w:rsidR="008237B4" w:rsidRDefault="007E06FA" w:rsidP="00862715">
      <w:pPr>
        <w:pStyle w:val="Ln1"/>
      </w:pPr>
      <w:r>
        <w:t>Click</w:t>
      </w:r>
      <w:r w:rsidR="00AF56DA">
        <w:t xml:space="preserve"> </w:t>
      </w:r>
      <w:r w:rsidR="00AF56DA" w:rsidRPr="00AF56DA">
        <w:rPr>
          <w:b/>
        </w:rPr>
        <w:t>Select from your hardware library</w:t>
      </w:r>
      <w:r w:rsidR="00032776" w:rsidRPr="00032776">
        <w:t>, verify that</w:t>
      </w:r>
      <w:r w:rsidR="00032776">
        <w:rPr>
          <w:b/>
        </w:rPr>
        <w:t xml:space="preserve"> </w:t>
      </w:r>
      <w:proofErr w:type="spellStart"/>
      <w:r w:rsidR="00032776">
        <w:rPr>
          <w:b/>
        </w:rPr>
        <w:t>myhardware</w:t>
      </w:r>
      <w:proofErr w:type="spellEnd"/>
      <w:r w:rsidR="00032776" w:rsidRPr="00032776">
        <w:t xml:space="preserve"> is selected</w:t>
      </w:r>
      <w:r w:rsidR="00AF56DA">
        <w:t xml:space="preserve"> and </w:t>
      </w:r>
      <w:r w:rsidR="00633360">
        <w:t>click</w:t>
      </w:r>
      <w:r w:rsidR="00AF56DA">
        <w:t xml:space="preserve"> </w:t>
      </w:r>
      <w:r w:rsidR="00AF56DA" w:rsidRPr="00AF56DA">
        <w:rPr>
          <w:b/>
        </w:rPr>
        <w:t>View</w:t>
      </w:r>
      <w:r w:rsidR="00AF56DA">
        <w:t xml:space="preserve"> to inspect the configuration you are about to use.</w:t>
      </w:r>
      <w:r w:rsidR="00032776">
        <w:t xml:space="preserve"> </w:t>
      </w:r>
      <w:r>
        <w:t>After inspecting the configuration c</w:t>
      </w:r>
      <w:r w:rsidR="00032776" w:rsidRPr="00032776">
        <w:t xml:space="preserve">lick </w:t>
      </w:r>
      <w:r w:rsidR="00032776" w:rsidRPr="00032776">
        <w:rPr>
          <w:b/>
        </w:rPr>
        <w:t>Close</w:t>
      </w:r>
      <w:r>
        <w:rPr>
          <w:b/>
        </w:rPr>
        <w:t xml:space="preserve"> </w:t>
      </w:r>
      <w:r w:rsidRPr="007E06FA">
        <w:t xml:space="preserve">on the </w:t>
      </w:r>
      <w:r>
        <w:t>Hardware Configuration Properties page</w:t>
      </w:r>
      <w:r w:rsidR="00975263" w:rsidRPr="007E06FA">
        <w:t>.</w:t>
      </w:r>
    </w:p>
    <w:p w14:paraId="0B3C01D7" w14:textId="77777777" w:rsidR="008237B4" w:rsidRDefault="00633360" w:rsidP="00862715">
      <w:pPr>
        <w:pStyle w:val="Ln1"/>
      </w:pPr>
      <w:r>
        <w:t>Click</w:t>
      </w:r>
      <w:r w:rsidR="00AF56DA">
        <w:t xml:space="preserve"> </w:t>
      </w:r>
      <w:r w:rsidR="00AF56DA" w:rsidRPr="00A44B06">
        <w:rPr>
          <w:b/>
        </w:rPr>
        <w:t>Next</w:t>
      </w:r>
      <w:r w:rsidR="00AF56DA">
        <w:t xml:space="preserve"> </w:t>
      </w:r>
      <w:r w:rsidR="004B62AC">
        <w:t>on the Hardware Configuration page and the</w:t>
      </w:r>
      <w:r w:rsidR="004B62AC" w:rsidRPr="004B62AC">
        <w:t xml:space="preserve"> </w:t>
      </w:r>
      <w:r w:rsidR="002670C4">
        <w:rPr>
          <w:b/>
        </w:rPr>
        <w:t>Utilization Settings</w:t>
      </w:r>
      <w:r w:rsidR="002670C4" w:rsidRPr="00A91F38">
        <w:rPr>
          <w:b/>
        </w:rPr>
        <w:t xml:space="preserve"> </w:t>
      </w:r>
      <w:r w:rsidR="004B62AC" w:rsidRPr="00A91F38">
        <w:t>page</w:t>
      </w:r>
      <w:r w:rsidR="004B62AC">
        <w:t xml:space="preserve"> is displayed, </w:t>
      </w:r>
      <w:r w:rsidR="002670C4">
        <w:t>adjust as desired</w:t>
      </w:r>
      <w:r w:rsidR="00874FA0" w:rsidRPr="00975263">
        <w:t>.</w:t>
      </w:r>
    </w:p>
    <w:p w14:paraId="0B3C01D8" w14:textId="77777777" w:rsidR="00A44B06" w:rsidRDefault="002670C4" w:rsidP="00862715">
      <w:pPr>
        <w:pStyle w:val="Ln1"/>
      </w:pPr>
      <w:r>
        <w:t>C</w:t>
      </w:r>
      <w:r w:rsidR="00633360">
        <w:t>lick</w:t>
      </w:r>
      <w:r w:rsidR="00A44B06" w:rsidRPr="00A44B06">
        <w:t xml:space="preserve"> </w:t>
      </w:r>
      <w:proofErr w:type="gramStart"/>
      <w:r w:rsidR="00A44B06">
        <w:rPr>
          <w:b/>
        </w:rPr>
        <w:t>Next</w:t>
      </w:r>
      <w:proofErr w:type="gramEnd"/>
      <w:r w:rsidR="009866C9" w:rsidRPr="009866C9">
        <w:t xml:space="preserve"> </w:t>
      </w:r>
      <w:r w:rsidR="009866C9">
        <w:t xml:space="preserve">and </w:t>
      </w:r>
      <w:r w:rsidR="009866C9" w:rsidRPr="004B62AC">
        <w:t xml:space="preserve">the </w:t>
      </w:r>
      <w:r>
        <w:rPr>
          <w:b/>
        </w:rPr>
        <w:t>Choose Computers</w:t>
      </w:r>
      <w:r w:rsidR="009866C9" w:rsidRPr="00A91F38">
        <w:rPr>
          <w:b/>
        </w:rPr>
        <w:t xml:space="preserve"> </w:t>
      </w:r>
      <w:r w:rsidR="009866C9" w:rsidRPr="00A91F38">
        <w:t>page</w:t>
      </w:r>
      <w:r w:rsidR="009866C9" w:rsidRPr="004B62AC">
        <w:t xml:space="preserve"> is displayed</w:t>
      </w:r>
      <w:r w:rsidR="00A44B06">
        <w:t xml:space="preserve">. </w:t>
      </w:r>
    </w:p>
    <w:p w14:paraId="0B3C01D9" w14:textId="77777777" w:rsidR="002670C4" w:rsidRDefault="002670C4" w:rsidP="00862715">
      <w:pPr>
        <w:pStyle w:val="Ln1"/>
      </w:pPr>
      <w:r>
        <w:t xml:space="preserve">Click </w:t>
      </w:r>
      <w:r>
        <w:rPr>
          <w:b/>
        </w:rPr>
        <w:t xml:space="preserve">Provide a text file… </w:t>
      </w:r>
    </w:p>
    <w:p w14:paraId="0B3C01DA" w14:textId="77777777" w:rsidR="00A44B06" w:rsidRDefault="00A44B06" w:rsidP="00862715">
      <w:pPr>
        <w:pStyle w:val="Ln1"/>
      </w:pPr>
      <w:r>
        <w:t xml:space="preserve">Click </w:t>
      </w:r>
      <w:r w:rsidRPr="005A24B9">
        <w:rPr>
          <w:b/>
        </w:rPr>
        <w:t>Browse</w:t>
      </w:r>
      <w:r>
        <w:t xml:space="preserve"> to select a file</w:t>
      </w:r>
      <w:r w:rsidR="005A24B9">
        <w:t xml:space="preserve"> and open </w:t>
      </w:r>
      <w:r>
        <w:t xml:space="preserve">the </w:t>
      </w:r>
      <w:r w:rsidR="006A172D" w:rsidRPr="006A172D">
        <w:rPr>
          <w:b/>
        </w:rPr>
        <w:t>network-computers</w:t>
      </w:r>
      <w:r w:rsidR="009866C9">
        <w:rPr>
          <w:b/>
        </w:rPr>
        <w:t>.txt</w:t>
      </w:r>
      <w:r w:rsidR="00C5521E" w:rsidRPr="00C5521E">
        <w:t xml:space="preserve"> file</w:t>
      </w:r>
      <w:r w:rsidRPr="00A44B06">
        <w:t>.</w:t>
      </w:r>
    </w:p>
    <w:p w14:paraId="0B3C01DB" w14:textId="77777777" w:rsidR="00A44B06" w:rsidRPr="00B45EAA" w:rsidRDefault="00633360" w:rsidP="00862715">
      <w:pPr>
        <w:pStyle w:val="Ln1"/>
      </w:pPr>
      <w:r>
        <w:t>Click</w:t>
      </w:r>
      <w:r w:rsidR="00A44B06">
        <w:t xml:space="preserve"> </w:t>
      </w:r>
      <w:r w:rsidR="00A44B06" w:rsidRPr="003D70E4">
        <w:rPr>
          <w:b/>
        </w:rPr>
        <w:t>Next</w:t>
      </w:r>
      <w:r w:rsidR="00A44B06">
        <w:t xml:space="preserve"> </w:t>
      </w:r>
      <w:r w:rsidR="00695BF4">
        <w:t xml:space="preserve">to see </w:t>
      </w:r>
      <w:r w:rsidR="00A44B06">
        <w:t xml:space="preserve">a dialog informing you </w:t>
      </w:r>
      <w:r w:rsidR="003D70E4">
        <w:t>how many machines will be considered for placement</w:t>
      </w:r>
      <w:r w:rsidR="00A44B06">
        <w:t xml:space="preserve">. Click </w:t>
      </w:r>
      <w:r w:rsidR="00A44B06" w:rsidRPr="004C707D">
        <w:rPr>
          <w:b/>
        </w:rPr>
        <w:t>O</w:t>
      </w:r>
      <w:r w:rsidR="00874FA0">
        <w:rPr>
          <w:b/>
        </w:rPr>
        <w:t>K</w:t>
      </w:r>
      <w:r w:rsidR="00A44B06">
        <w:t xml:space="preserve"> </w:t>
      </w:r>
      <w:r w:rsidR="007B1A8E">
        <w:t xml:space="preserve">on the dialog and a </w:t>
      </w:r>
      <w:r w:rsidR="007B1A8E">
        <w:rPr>
          <w:b/>
        </w:rPr>
        <w:t>S</w:t>
      </w:r>
      <w:r w:rsidR="003D70E4" w:rsidRPr="007B1A8E">
        <w:rPr>
          <w:b/>
        </w:rPr>
        <w:t>ummary</w:t>
      </w:r>
      <w:r w:rsidR="003D70E4">
        <w:t xml:space="preserve"> </w:t>
      </w:r>
      <w:r w:rsidR="007B1A8E">
        <w:t xml:space="preserve">page </w:t>
      </w:r>
      <w:r w:rsidR="003D70E4">
        <w:t>of the host machine configuration will be shown</w:t>
      </w:r>
      <w:r w:rsidR="00A44B06">
        <w:t>.</w:t>
      </w:r>
    </w:p>
    <w:p w14:paraId="0B3C01DC" w14:textId="77777777" w:rsidR="00A44B06" w:rsidRDefault="003D70E4" w:rsidP="00862715">
      <w:pPr>
        <w:pStyle w:val="Ln1"/>
      </w:pPr>
      <w:r>
        <w:t xml:space="preserve">Click </w:t>
      </w:r>
      <w:r w:rsidRPr="003D70E4">
        <w:rPr>
          <w:b/>
        </w:rPr>
        <w:t>Finish</w:t>
      </w:r>
      <w:r>
        <w:t xml:space="preserve"> </w:t>
      </w:r>
      <w:r w:rsidR="007B1A8E">
        <w:t xml:space="preserve">on </w:t>
      </w:r>
      <w:r w:rsidR="007B1A8E" w:rsidRPr="004B62AC">
        <w:t xml:space="preserve">the </w:t>
      </w:r>
      <w:r w:rsidR="007B1A8E">
        <w:t>Summary</w:t>
      </w:r>
      <w:r w:rsidR="007B1A8E" w:rsidRPr="00A91F38">
        <w:rPr>
          <w:b/>
        </w:rPr>
        <w:t xml:space="preserve"> </w:t>
      </w:r>
      <w:r w:rsidR="007B1A8E" w:rsidRPr="00A91F38">
        <w:t>page</w:t>
      </w:r>
      <w:r w:rsidR="007B1A8E" w:rsidRPr="004B62AC">
        <w:t xml:space="preserve"> </w:t>
      </w:r>
      <w:r>
        <w:t>to start the placement assessment</w:t>
      </w:r>
      <w:r w:rsidR="007B1A8E">
        <w:t>,</w:t>
      </w:r>
      <w:r w:rsidR="007B1A8E" w:rsidRPr="007B1A8E">
        <w:t xml:space="preserve"> </w:t>
      </w:r>
      <w:r w:rsidR="007B1A8E">
        <w:t>and to launch a status dialog</w:t>
      </w:r>
      <w:r>
        <w:t>.</w:t>
      </w:r>
    </w:p>
    <w:p w14:paraId="0B3C01DD" w14:textId="77777777" w:rsidR="003D70E4" w:rsidRDefault="003D70E4" w:rsidP="00862715">
      <w:pPr>
        <w:pStyle w:val="Ln1"/>
      </w:pPr>
      <w:r>
        <w:t xml:space="preserve">When the assessment is complete, </w:t>
      </w:r>
      <w:r w:rsidR="00633360">
        <w:t>click</w:t>
      </w:r>
      <w:r>
        <w:t xml:space="preserve"> </w:t>
      </w:r>
      <w:r w:rsidRPr="003D70E4">
        <w:rPr>
          <w:b/>
        </w:rPr>
        <w:t>Close</w:t>
      </w:r>
      <w:r w:rsidR="00C77E81">
        <w:t>.</w:t>
      </w:r>
    </w:p>
    <w:p w14:paraId="0B3C01DE" w14:textId="664AFE39" w:rsidR="004A65A1" w:rsidRDefault="00F359CB" w:rsidP="00862715">
      <w:pPr>
        <w:pStyle w:val="Ln1"/>
      </w:pPr>
      <w:r>
        <w:t xml:space="preserve">Click the </w:t>
      </w:r>
      <w:r>
        <w:rPr>
          <w:b/>
        </w:rPr>
        <w:t xml:space="preserve">Server Virtualization </w:t>
      </w:r>
      <w:r>
        <w:t>scenario group in the left pane of the UI</w:t>
      </w:r>
      <w:r w:rsidRPr="00C908DE">
        <w:t>,</w:t>
      </w:r>
      <w:r>
        <w:t xml:space="preserve"> then click the </w:t>
      </w:r>
      <w:r>
        <w:rPr>
          <w:b/>
        </w:rPr>
        <w:t xml:space="preserve">Server Consolidation </w:t>
      </w:r>
      <w:r>
        <w:t>tile</w:t>
      </w:r>
      <w:r w:rsidR="004A65A1">
        <w:t xml:space="preserve">. </w:t>
      </w:r>
      <w:r w:rsidR="002556C7">
        <w:t xml:space="preserve"> View the </w:t>
      </w:r>
      <w:r w:rsidR="004A65A1">
        <w:t xml:space="preserve">server consolidation assessment results within the UI. </w:t>
      </w:r>
    </w:p>
    <w:p w14:paraId="0B3C01DF" w14:textId="77777777" w:rsidR="003D70E4" w:rsidRDefault="002A7072" w:rsidP="003D70E4">
      <w:pPr>
        <w:pStyle w:val="Procedureheading"/>
      </w:pPr>
      <w:r>
        <w:t xml:space="preserve">To </w:t>
      </w:r>
      <w:r w:rsidR="00CA18DD">
        <w:t>g</w:t>
      </w:r>
      <w:r w:rsidR="003D70E4">
        <w:t>enerate Server Consolidation Reports</w:t>
      </w:r>
    </w:p>
    <w:p w14:paraId="0B3C01E0" w14:textId="77777777" w:rsidR="00CA18DD" w:rsidRDefault="003D70E4" w:rsidP="00501A90">
      <w:pPr>
        <w:pStyle w:val="Ln1"/>
      </w:pPr>
      <w:r>
        <w:t xml:space="preserve">Ensure you have completed the previous </w:t>
      </w:r>
      <w:r w:rsidR="00575B1A">
        <w:t>procedure</w:t>
      </w:r>
      <w:proofErr w:type="gramStart"/>
      <w:r w:rsidR="00575B1A">
        <w:t xml:space="preserve">,  </w:t>
      </w:r>
      <w:r w:rsidR="00407E50" w:rsidRPr="00407E50">
        <w:rPr>
          <w:b/>
        </w:rPr>
        <w:t>To</w:t>
      </w:r>
      <w:proofErr w:type="gramEnd"/>
      <w:r w:rsidR="00575B1A">
        <w:t xml:space="preserve"> </w:t>
      </w:r>
      <w:r w:rsidR="00575B1A">
        <w:rPr>
          <w:b/>
        </w:rPr>
        <w:t>p</w:t>
      </w:r>
      <w:r w:rsidRPr="005A24B9">
        <w:rPr>
          <w:b/>
        </w:rPr>
        <w:t xml:space="preserve">erform </w:t>
      </w:r>
      <w:r w:rsidR="00575B1A">
        <w:rPr>
          <w:b/>
        </w:rPr>
        <w:t xml:space="preserve">a </w:t>
      </w:r>
      <w:r w:rsidRPr="005A24B9">
        <w:rPr>
          <w:b/>
        </w:rPr>
        <w:t>Server Consolidation Assessment</w:t>
      </w:r>
      <w:r w:rsidRPr="006D52BD">
        <w:t>.</w:t>
      </w:r>
    </w:p>
    <w:p w14:paraId="7431A4E5" w14:textId="3518B3E2" w:rsidR="00F359CB" w:rsidRDefault="00F359CB" w:rsidP="00F359CB">
      <w:pPr>
        <w:pStyle w:val="Ln1"/>
      </w:pPr>
      <w:r>
        <w:t xml:space="preserve">Click the </w:t>
      </w:r>
      <w:r>
        <w:rPr>
          <w:b/>
        </w:rPr>
        <w:t xml:space="preserve">Server Virtualization </w:t>
      </w:r>
      <w:r>
        <w:t>scenario group in the left pane of the UI</w:t>
      </w:r>
      <w:r w:rsidRPr="00C908DE">
        <w:t>,</w:t>
      </w:r>
      <w:r>
        <w:t xml:space="preserve"> then click the </w:t>
      </w:r>
      <w:r>
        <w:rPr>
          <w:b/>
        </w:rPr>
        <w:t xml:space="preserve">Server Consolidation </w:t>
      </w:r>
      <w:r>
        <w:t>tile.</w:t>
      </w:r>
    </w:p>
    <w:p w14:paraId="2F8FE7CB" w14:textId="4B8BA25E" w:rsidR="00F359CB" w:rsidRDefault="00F359CB" w:rsidP="00F359CB">
      <w:pPr>
        <w:pStyle w:val="Ln1"/>
      </w:pPr>
      <w:r>
        <w:t xml:space="preserve">Click </w:t>
      </w:r>
      <w:r>
        <w:rPr>
          <w:b/>
        </w:rPr>
        <w:t xml:space="preserve">Server Virtualization Report </w:t>
      </w:r>
      <w:r>
        <w:t xml:space="preserve">at the top of the </w:t>
      </w:r>
      <w:r w:rsidR="00BF0234">
        <w:t>scenario detail page</w:t>
      </w:r>
      <w:r>
        <w:t xml:space="preserve"> to start generating the reports and to launch a status dialog.</w:t>
      </w:r>
    </w:p>
    <w:p w14:paraId="3EBC214D" w14:textId="77777777" w:rsidR="00F359CB" w:rsidRDefault="00F359CB" w:rsidP="00F359CB">
      <w:pPr>
        <w:pStyle w:val="Ln1"/>
      </w:pPr>
      <w:r>
        <w:t>After the status dialog reports that the generation has completed,</w:t>
      </w:r>
      <w:r w:rsidRPr="00E07D85">
        <w:t xml:space="preserve"> </w:t>
      </w:r>
      <w:r>
        <w:t xml:space="preserve">click </w:t>
      </w:r>
      <w:r w:rsidRPr="006D52BD">
        <w:rPr>
          <w:b/>
        </w:rPr>
        <w:t>Close</w:t>
      </w:r>
      <w:r>
        <w:t>.</w:t>
      </w:r>
    </w:p>
    <w:p w14:paraId="0B3C01E7" w14:textId="46E0DA2C" w:rsidR="00283EAB" w:rsidRDefault="00F359CB" w:rsidP="00F359CB">
      <w:pPr>
        <w:pStyle w:val="Ln1"/>
      </w:pPr>
      <w:r>
        <w:t xml:space="preserve">Select </w:t>
      </w:r>
      <w:r>
        <w:rPr>
          <w:b/>
        </w:rPr>
        <w:t>View</w:t>
      </w:r>
      <w:r w:rsidRPr="00850250">
        <w:rPr>
          <w:b/>
        </w:rPr>
        <w:t xml:space="preserve"> → </w:t>
      </w:r>
      <w:r>
        <w:rPr>
          <w:b/>
        </w:rPr>
        <w:t xml:space="preserve">Saved Reports </w:t>
      </w:r>
      <w:r>
        <w:t>from the main menu (or navigate to a previously opened file explorer) to launch a file browser on the directory where the generated files are stored</w:t>
      </w:r>
      <w:r w:rsidR="00283EAB">
        <w:t>.</w:t>
      </w:r>
    </w:p>
    <w:p w14:paraId="0B3C01E8" w14:textId="3B1EA4A6" w:rsidR="00283EAB" w:rsidRPr="00283EAB" w:rsidRDefault="00283EAB" w:rsidP="00283EAB">
      <w:pPr>
        <w:pStyle w:val="Note"/>
        <w:rPr>
          <w:b/>
        </w:rPr>
      </w:pPr>
      <w:r w:rsidRPr="00283EAB">
        <w:rPr>
          <w:b/>
        </w:rPr>
        <w:t xml:space="preserve">Note: </w:t>
      </w:r>
      <w:r w:rsidRPr="00596F3A">
        <w:t>Reports are created in folders named after the database currently in use.</w:t>
      </w:r>
    </w:p>
    <w:p w14:paraId="0B3C01E9" w14:textId="1C53CAF7" w:rsidR="003D70E4" w:rsidRDefault="003D70E4" w:rsidP="00C942EF">
      <w:pPr>
        <w:pStyle w:val="Ln1"/>
      </w:pPr>
      <w:r>
        <w:lastRenderedPageBreak/>
        <w:t xml:space="preserve">Open the </w:t>
      </w:r>
      <w:proofErr w:type="spellStart"/>
      <w:r w:rsidRPr="003D70E4">
        <w:rPr>
          <w:b/>
        </w:rPr>
        <w:t>ServerVirtRecommendation</w:t>
      </w:r>
      <w:proofErr w:type="spellEnd"/>
      <w:r w:rsidRPr="00FA6A2E">
        <w:rPr>
          <w:b/>
        </w:rPr>
        <w:t>-&lt;date-and-time&gt;</w:t>
      </w:r>
      <w:r w:rsidR="003A383E" w:rsidRPr="003A383E">
        <w:t xml:space="preserve"> Excel report</w:t>
      </w:r>
      <w:r w:rsidR="00F359CB">
        <w:t>.</w:t>
      </w:r>
      <w:r w:rsidRPr="00FA6A2E">
        <w:t xml:space="preserve"> </w:t>
      </w:r>
      <w:r w:rsidR="002556C7">
        <w:t xml:space="preserve">View the report which </w:t>
      </w:r>
      <w:r>
        <w:t>contain</w:t>
      </w:r>
      <w:r w:rsidR="003A383E">
        <w:t>s</w:t>
      </w:r>
      <w:r>
        <w:t xml:space="preserve"> detailed information on the placement of existing hardware as virtual machines on future hardware running Windows Server </w:t>
      </w:r>
      <w:r w:rsidR="00F359CB">
        <w:t>2012</w:t>
      </w:r>
      <w:r w:rsidR="002670C4">
        <w:t xml:space="preserve"> </w:t>
      </w:r>
      <w:r>
        <w:t>Hyper-V.</w:t>
      </w:r>
      <w:r w:rsidR="002556C7">
        <w:t xml:space="preserve">  </w:t>
      </w:r>
    </w:p>
    <w:p w14:paraId="0B3C01EA" w14:textId="4A218B47" w:rsidR="002556C7" w:rsidRDefault="002556C7" w:rsidP="00C942EF">
      <w:pPr>
        <w:pStyle w:val="Ln1"/>
      </w:pPr>
      <w:r>
        <w:t xml:space="preserve">After viewing close </w:t>
      </w:r>
      <w:r w:rsidR="009739CD">
        <w:t xml:space="preserve">the </w:t>
      </w:r>
      <w:r>
        <w:t>report and file browser.</w:t>
      </w:r>
    </w:p>
    <w:p w14:paraId="0B3C01EB" w14:textId="77777777" w:rsidR="00D93979" w:rsidRPr="00B45EAA" w:rsidRDefault="00D93979" w:rsidP="00D93979">
      <w:pPr>
        <w:pStyle w:val="Ln1"/>
        <w:numPr>
          <w:ilvl w:val="0"/>
          <w:numId w:val="0"/>
        </w:numPr>
      </w:pPr>
    </w:p>
    <w:p w14:paraId="0B3C01EC" w14:textId="77777777" w:rsidR="006D1111" w:rsidRPr="001A7FC9" w:rsidRDefault="006D1111" w:rsidP="006D1111">
      <w:pPr>
        <w:pStyle w:val="Note"/>
        <w:shd w:val="clear" w:color="auto" w:fill="D6E3BC" w:themeFill="accent3" w:themeFillTint="66"/>
        <w:rPr>
          <w:b/>
        </w:rPr>
      </w:pPr>
      <w:r w:rsidRPr="001A7FC9">
        <w:rPr>
          <w:b/>
        </w:rPr>
        <w:t xml:space="preserve">Conclusion: </w:t>
      </w:r>
      <w:r w:rsidRPr="00596F3A">
        <w:t xml:space="preserve">The </w:t>
      </w:r>
      <w:r w:rsidR="00353CDD">
        <w:t>MAP</w:t>
      </w:r>
      <w:r w:rsidRPr="00596F3A">
        <w:t xml:space="preserve"> Toolkit can generate proposal</w:t>
      </w:r>
      <w:r w:rsidR="00695BF4">
        <w:t>-</w:t>
      </w:r>
      <w:r w:rsidRPr="00596F3A">
        <w:t xml:space="preserve">ready content </w:t>
      </w:r>
      <w:r w:rsidR="00695BF4">
        <w:t>that</w:t>
      </w:r>
      <w:r w:rsidR="00695BF4" w:rsidRPr="00596F3A">
        <w:t xml:space="preserve"> </w:t>
      </w:r>
      <w:r w:rsidR="00695BF4">
        <w:t>presents</w:t>
      </w:r>
      <w:r w:rsidRPr="00596F3A">
        <w:t xml:space="preserve"> the facts to support a </w:t>
      </w:r>
      <w:r w:rsidR="003D70E4" w:rsidRPr="00596F3A">
        <w:t>consolidation of existing physical workloads onto Windows Server Hyper-V based on the observed needs of the workloads. It report</w:t>
      </w:r>
      <w:r w:rsidR="00695BF4">
        <w:t>s</w:t>
      </w:r>
      <w:r w:rsidR="003D70E4" w:rsidRPr="00596F3A">
        <w:t xml:space="preserve"> on workload performance and the utilization of the physical server hardware before and after</w:t>
      </w:r>
      <w:r w:rsidR="00695BF4">
        <w:t xml:space="preserve"> consolidation.</w:t>
      </w:r>
    </w:p>
    <w:p w14:paraId="0B3C01ED" w14:textId="77777777" w:rsidR="00653BF4" w:rsidRDefault="00653BF4">
      <w:pPr>
        <w:spacing w:after="0" w:line="240" w:lineRule="auto"/>
        <w:ind w:left="0"/>
      </w:pPr>
      <w:bookmarkStart w:id="32" w:name="_Toc265765695"/>
    </w:p>
    <w:p w14:paraId="0B3C01EE" w14:textId="77777777" w:rsidR="00F41A4D" w:rsidRPr="004445CE" w:rsidRDefault="00F41A4D" w:rsidP="00F41A4D">
      <w:pPr>
        <w:pStyle w:val="Heading2"/>
      </w:pPr>
      <w:bookmarkStart w:id="33" w:name="_Toc265765696"/>
      <w:bookmarkStart w:id="34" w:name="_Toc329695907"/>
      <w:bookmarkStart w:id="35" w:name="_Toc473555210"/>
      <w:bookmarkEnd w:id="32"/>
      <w:r>
        <w:t xml:space="preserve">Exercise </w:t>
      </w:r>
      <w:r w:rsidR="003060E6">
        <w:t>3</w:t>
      </w:r>
      <w:r w:rsidR="00C908DE">
        <w:t>.</w:t>
      </w:r>
      <w:r w:rsidR="00821F0E">
        <w:t>2</w:t>
      </w:r>
      <w:r w:rsidR="00EC3410">
        <w:t xml:space="preserve">: </w:t>
      </w:r>
      <w:r>
        <w:t xml:space="preserve">Discovering </w:t>
      </w:r>
      <w:r w:rsidR="003D55C5">
        <w:t xml:space="preserve">VMware </w:t>
      </w:r>
      <w:r>
        <w:t>Virtualization</w:t>
      </w:r>
      <w:bookmarkEnd w:id="33"/>
      <w:bookmarkEnd w:id="34"/>
      <w:bookmarkEnd w:id="35"/>
    </w:p>
    <w:p w14:paraId="0B3C01EF" w14:textId="77777777" w:rsidR="00F41A4D" w:rsidRDefault="00F41A4D" w:rsidP="00F41A4D">
      <w:r>
        <w:t xml:space="preserve">Larger IT organizations may have more than one virtualization technology. </w:t>
      </w:r>
      <w:r w:rsidR="00353CDD">
        <w:t>MAP</w:t>
      </w:r>
      <w:r w:rsidR="0081639E">
        <w:t xml:space="preserve"> Toolkit functionalities extend to these technologies, similarly to other </w:t>
      </w:r>
      <w:r>
        <w:t>Microsoft management products</w:t>
      </w:r>
      <w:r w:rsidR="0081639E">
        <w:t xml:space="preserve"> that</w:t>
      </w:r>
      <w:r>
        <w:t xml:space="preserve"> reach beyond Microsoft products</w:t>
      </w:r>
      <w:r w:rsidR="0081639E">
        <w:t>.</w:t>
      </w:r>
    </w:p>
    <w:p w14:paraId="0B3C01F0" w14:textId="77777777" w:rsidR="00F41A4D" w:rsidRDefault="008802B4" w:rsidP="0081639E">
      <w:r>
        <w:t xml:space="preserve">In this </w:t>
      </w:r>
      <w:r w:rsidR="00F41A4D">
        <w:t>exercise</w:t>
      </w:r>
      <w:r>
        <w:t xml:space="preserve"> you </w:t>
      </w:r>
      <w:r w:rsidR="004850D0">
        <w:t xml:space="preserve">can </w:t>
      </w:r>
      <w:r>
        <w:t xml:space="preserve">learn </w:t>
      </w:r>
      <w:r w:rsidR="00F41A4D">
        <w:t xml:space="preserve">how to inventory existing </w:t>
      </w:r>
      <w:r w:rsidR="003D55C5">
        <w:t xml:space="preserve">VMware </w:t>
      </w:r>
      <w:r w:rsidR="00F41A4D">
        <w:t>platforms and the virtual machines running on them.</w:t>
      </w:r>
      <w:r>
        <w:t xml:space="preserve"> The</w:t>
      </w:r>
      <w:r w:rsidR="0081639E">
        <w:t xml:space="preserve"> </w:t>
      </w:r>
      <w:r w:rsidR="00695BF4">
        <w:t xml:space="preserve">lab </w:t>
      </w:r>
      <w:r>
        <w:t>uses</w:t>
      </w:r>
      <w:r w:rsidR="00F41A4D">
        <w:t xml:space="preserve"> a database </w:t>
      </w:r>
      <w:r w:rsidR="00EC7744">
        <w:t>that</w:t>
      </w:r>
      <w:r w:rsidR="0081639E">
        <w:t xml:space="preserve"> contains </w:t>
      </w:r>
      <w:r w:rsidR="00F41A4D">
        <w:t xml:space="preserve">inventory from an environment </w:t>
      </w:r>
      <w:r w:rsidR="0081639E">
        <w:t>including</w:t>
      </w:r>
      <w:r w:rsidR="00F41A4D">
        <w:t xml:space="preserve"> installations of </w:t>
      </w:r>
      <w:r w:rsidR="003D55C5">
        <w:t>VMware</w:t>
      </w:r>
      <w:r w:rsidR="00695BF4">
        <w:t xml:space="preserve"> for the exercise.</w:t>
      </w:r>
    </w:p>
    <w:p w14:paraId="0B3C01F1" w14:textId="77777777" w:rsidR="009A5579" w:rsidRPr="003F2FE0" w:rsidRDefault="009A5579" w:rsidP="009A5579">
      <w:pPr>
        <w:pStyle w:val="Procedureheading"/>
      </w:pPr>
      <w:r>
        <w:t>Collecting</w:t>
      </w:r>
      <w:r w:rsidRPr="003F2FE0">
        <w:t xml:space="preserve"> </w:t>
      </w:r>
      <w:r>
        <w:t>Inventory D</w:t>
      </w:r>
      <w:r w:rsidRPr="003F2FE0">
        <w:t>ata</w:t>
      </w:r>
    </w:p>
    <w:p w14:paraId="0B3C01F2" w14:textId="77777777" w:rsidR="009A5579" w:rsidRDefault="00626AA2" w:rsidP="009A5579">
      <w:pPr>
        <w:pStyle w:val="Ln1"/>
        <w:numPr>
          <w:ilvl w:val="0"/>
          <w:numId w:val="0"/>
        </w:numPr>
        <w:ind w:left="720"/>
      </w:pPr>
      <w:r>
        <w:t>Exercise 1.2</w:t>
      </w:r>
      <w:r w:rsidR="009A5579">
        <w:t xml:space="preserve"> reviews the collecting inventory process. By selecting </w:t>
      </w:r>
      <w:r w:rsidR="009A5579">
        <w:rPr>
          <w:b/>
        </w:rPr>
        <w:t>VMware computers</w:t>
      </w:r>
      <w:r w:rsidR="009A5579">
        <w:t xml:space="preserve"> from the Inventory and Assessment Wizard </w:t>
      </w:r>
      <w:r w:rsidR="009A5579" w:rsidRPr="00175576">
        <w:rPr>
          <w:b/>
        </w:rPr>
        <w:t>Inventory Scenarios</w:t>
      </w:r>
      <w:r w:rsidR="009A5579">
        <w:t xml:space="preserve"> page you will be able to specifically collect existing VMware platforms information.  </w:t>
      </w:r>
    </w:p>
    <w:p w14:paraId="0B3C01F3" w14:textId="77777777" w:rsidR="009A5579" w:rsidRDefault="009A5579" w:rsidP="009A5579">
      <w:pPr>
        <w:pStyle w:val="Procedureheading"/>
      </w:pPr>
      <w:r>
        <w:t xml:space="preserve">Review Discovery Results via </w:t>
      </w:r>
      <w:r w:rsidR="00035B81">
        <w:t xml:space="preserve">the </w:t>
      </w:r>
      <w:r>
        <w:t>UI</w:t>
      </w:r>
    </w:p>
    <w:p w14:paraId="0B3C01F4" w14:textId="77777777" w:rsidR="009A5579" w:rsidRDefault="009A5579" w:rsidP="00C813EF">
      <w:pPr>
        <w:pStyle w:val="Ln1"/>
        <w:numPr>
          <w:ilvl w:val="0"/>
          <w:numId w:val="30"/>
        </w:numPr>
      </w:pPr>
      <w:r>
        <w:t>Select</w:t>
      </w:r>
      <w:r w:rsidRPr="00561E49">
        <w:rPr>
          <w:b/>
        </w:rPr>
        <w:t xml:space="preserve"> File → Select a Database</w:t>
      </w:r>
      <w:r>
        <w:t xml:space="preserve"> from the main menu to launch the</w:t>
      </w:r>
      <w:r w:rsidRPr="00561E49">
        <w:rPr>
          <w:b/>
        </w:rPr>
        <w:t xml:space="preserve"> Create or select a database to use</w:t>
      </w:r>
      <w:r>
        <w:t xml:space="preserve"> dialog.</w:t>
      </w:r>
    </w:p>
    <w:p w14:paraId="0B3C01F5" w14:textId="77777777" w:rsidR="009A5579" w:rsidRDefault="009A5579" w:rsidP="009A5579">
      <w:pPr>
        <w:pStyle w:val="Ln1"/>
      </w:pPr>
      <w:r>
        <w:t xml:space="preserve">Click </w:t>
      </w:r>
      <w:r w:rsidRPr="00F94B89">
        <w:rPr>
          <w:b/>
        </w:rPr>
        <w:t xml:space="preserve">Use an </w:t>
      </w:r>
      <w:r>
        <w:rPr>
          <w:b/>
        </w:rPr>
        <w:t>e</w:t>
      </w:r>
      <w:r w:rsidRPr="00F94B89">
        <w:rPr>
          <w:b/>
        </w:rPr>
        <w:t xml:space="preserve">xisting </w:t>
      </w:r>
      <w:r>
        <w:rPr>
          <w:b/>
        </w:rPr>
        <w:t>d</w:t>
      </w:r>
      <w:r w:rsidRPr="00F94B89">
        <w:rPr>
          <w:b/>
        </w:rPr>
        <w:t>atabase</w:t>
      </w:r>
      <w:r>
        <w:t xml:space="preserve">, and select </w:t>
      </w:r>
      <w:proofErr w:type="spellStart"/>
      <w:r w:rsidR="00353CDD">
        <w:rPr>
          <w:b/>
        </w:rPr>
        <w:t>MAP</w:t>
      </w:r>
      <w:r w:rsidR="00720DF3">
        <w:rPr>
          <w:b/>
        </w:rPr>
        <w:t>_SampleDB</w:t>
      </w:r>
      <w:proofErr w:type="spellEnd"/>
      <w:r>
        <w:t xml:space="preserve"> from the Databases menu, and click </w:t>
      </w:r>
      <w:r w:rsidRPr="002B34D4">
        <w:rPr>
          <w:b/>
        </w:rPr>
        <w:t>O</w:t>
      </w:r>
      <w:r>
        <w:rPr>
          <w:b/>
        </w:rPr>
        <w:t>K</w:t>
      </w:r>
      <w:r>
        <w:t>.</w:t>
      </w:r>
    </w:p>
    <w:p w14:paraId="0B3C01F6" w14:textId="77777777" w:rsidR="009A5579" w:rsidRPr="00864004" w:rsidRDefault="009A5579" w:rsidP="009A5579">
      <w:pPr>
        <w:pStyle w:val="Note"/>
        <w:rPr>
          <w:b/>
        </w:rPr>
      </w:pPr>
      <w:r w:rsidRPr="00864004">
        <w:rPr>
          <w:b/>
        </w:rPr>
        <w:t>Note:</w:t>
      </w:r>
      <w:r w:rsidRPr="00E50651">
        <w:t xml:space="preserve"> T</w:t>
      </w:r>
      <w:r w:rsidRPr="00C5521E">
        <w:t xml:space="preserve">his database already contains an inventory from a network of </w:t>
      </w:r>
      <w:r>
        <w:t xml:space="preserve">complex </w:t>
      </w:r>
      <w:r w:rsidRPr="00C5521E">
        <w:t>machines</w:t>
      </w:r>
      <w:r>
        <w:t xml:space="preserve"> with </w:t>
      </w:r>
      <w:r w:rsidR="00CB1061">
        <w:t>VMware</w:t>
      </w:r>
      <w:r>
        <w:t xml:space="preserve">.  </w:t>
      </w:r>
    </w:p>
    <w:p w14:paraId="0B3C01F7" w14:textId="21B5319E" w:rsidR="009A5579" w:rsidRDefault="00F359CB" w:rsidP="009A5579">
      <w:pPr>
        <w:pStyle w:val="Ln1"/>
      </w:pPr>
      <w:r>
        <w:t xml:space="preserve">Click the </w:t>
      </w:r>
      <w:r>
        <w:rPr>
          <w:b/>
        </w:rPr>
        <w:t xml:space="preserve">Server Virtualization </w:t>
      </w:r>
      <w:r>
        <w:t>scenario group in the left pane of the UI</w:t>
      </w:r>
      <w:r w:rsidRPr="00C908DE">
        <w:t>,</w:t>
      </w:r>
      <w:r>
        <w:t xml:space="preserve"> then click the </w:t>
      </w:r>
      <w:r w:rsidR="008B12FF">
        <w:rPr>
          <w:b/>
        </w:rPr>
        <w:t>Virtual Machine Discovery</w:t>
      </w:r>
      <w:r>
        <w:rPr>
          <w:b/>
        </w:rPr>
        <w:t xml:space="preserve"> </w:t>
      </w:r>
      <w:r>
        <w:t>tile</w:t>
      </w:r>
      <w:r w:rsidR="009A5579">
        <w:t>.</w:t>
      </w:r>
    </w:p>
    <w:p w14:paraId="0B3C01F8" w14:textId="3E43A982" w:rsidR="009A5579" w:rsidRDefault="00D6327B" w:rsidP="009A5579">
      <w:pPr>
        <w:pStyle w:val="Ln1"/>
      </w:pPr>
      <w:r>
        <w:t xml:space="preserve">Inspect the </w:t>
      </w:r>
      <w:r w:rsidR="00BF0234">
        <w:t>scenario detail page</w:t>
      </w:r>
      <w:r>
        <w:t xml:space="preserve"> and view</w:t>
      </w:r>
      <w:r w:rsidR="009A5579">
        <w:t xml:space="preserve"> the tables </w:t>
      </w:r>
      <w:r w:rsidR="008B12FF">
        <w:rPr>
          <w:b/>
        </w:rPr>
        <w:t>Discovery</w:t>
      </w:r>
      <w:r>
        <w:rPr>
          <w:b/>
        </w:rPr>
        <w:t xml:space="preserve"> Summary </w:t>
      </w:r>
      <w:r w:rsidRPr="00D6327B">
        <w:t>and</w:t>
      </w:r>
      <w:r>
        <w:rPr>
          <w:b/>
        </w:rPr>
        <w:t xml:space="preserve"> Guest Operating System </w:t>
      </w:r>
      <w:r w:rsidR="008B12FF">
        <w:rPr>
          <w:b/>
        </w:rPr>
        <w:t>Overview</w:t>
      </w:r>
      <w:r w:rsidR="009A5579">
        <w:t xml:space="preserve">.  </w:t>
      </w:r>
      <w:r w:rsidR="006A6336">
        <w:t xml:space="preserve">Observe that the </w:t>
      </w:r>
      <w:r w:rsidR="00353CDD">
        <w:t>MAP</w:t>
      </w:r>
      <w:r w:rsidR="008D0117">
        <w:t xml:space="preserve"> Toolkit has found</w:t>
      </w:r>
      <w:r w:rsidR="006A6336">
        <w:t xml:space="preserve"> </w:t>
      </w:r>
      <w:r w:rsidR="008B12FF">
        <w:rPr>
          <w:b/>
        </w:rPr>
        <w:t>Hyper-V</w:t>
      </w:r>
      <w:r w:rsidR="008B12FF">
        <w:t>,</w:t>
      </w:r>
      <w:r w:rsidR="006A6336">
        <w:t xml:space="preserve"> </w:t>
      </w:r>
      <w:r w:rsidR="006A6336">
        <w:rPr>
          <w:b/>
        </w:rPr>
        <w:t>VMware</w:t>
      </w:r>
      <w:r w:rsidR="008B12FF">
        <w:rPr>
          <w:b/>
        </w:rPr>
        <w:t xml:space="preserve"> </w:t>
      </w:r>
      <w:proofErr w:type="spellStart"/>
      <w:r w:rsidR="008B12FF">
        <w:rPr>
          <w:b/>
        </w:rPr>
        <w:t>ESXi</w:t>
      </w:r>
      <w:proofErr w:type="spellEnd"/>
      <w:r w:rsidR="008B12FF">
        <w:t xml:space="preserve">, and </w:t>
      </w:r>
      <w:r w:rsidR="008B12FF">
        <w:rPr>
          <w:b/>
        </w:rPr>
        <w:t>Other/Unknown</w:t>
      </w:r>
      <w:r w:rsidR="00DD0EA0">
        <w:t>.</w:t>
      </w:r>
    </w:p>
    <w:p w14:paraId="0B3C01F9" w14:textId="77777777" w:rsidR="00F41A4D" w:rsidRDefault="00D65554" w:rsidP="00F41A4D">
      <w:pPr>
        <w:pStyle w:val="Procedureheading"/>
      </w:pPr>
      <w:r>
        <w:lastRenderedPageBreak/>
        <w:t>Generate a Discovery Results Report</w:t>
      </w:r>
    </w:p>
    <w:p w14:paraId="73C7F2F7" w14:textId="26B5D0FA" w:rsidR="008B12FF" w:rsidRDefault="008B12FF" w:rsidP="008B12FF">
      <w:pPr>
        <w:pStyle w:val="Ln1"/>
        <w:numPr>
          <w:ilvl w:val="0"/>
          <w:numId w:val="44"/>
        </w:numPr>
      </w:pPr>
      <w:r>
        <w:t xml:space="preserve">Click the </w:t>
      </w:r>
      <w:r w:rsidRPr="008B12FF">
        <w:rPr>
          <w:b/>
        </w:rPr>
        <w:t xml:space="preserve">Server Virtualization </w:t>
      </w:r>
      <w:r>
        <w:t>scenario group in the left pane of the UI</w:t>
      </w:r>
      <w:r w:rsidRPr="00C908DE">
        <w:t>,</w:t>
      </w:r>
      <w:r>
        <w:t xml:space="preserve"> then click the </w:t>
      </w:r>
      <w:r>
        <w:rPr>
          <w:b/>
        </w:rPr>
        <w:t>Virtual Machine Discovery</w:t>
      </w:r>
      <w:r w:rsidRPr="008B12FF">
        <w:rPr>
          <w:b/>
        </w:rPr>
        <w:t xml:space="preserve"> </w:t>
      </w:r>
      <w:r>
        <w:t>tile.</w:t>
      </w:r>
    </w:p>
    <w:p w14:paraId="58C0DC06" w14:textId="219F45E7" w:rsidR="008B12FF" w:rsidRDefault="008B12FF" w:rsidP="008B12FF">
      <w:pPr>
        <w:pStyle w:val="Ln1"/>
      </w:pPr>
      <w:r>
        <w:t xml:space="preserve">Click </w:t>
      </w:r>
      <w:r w:rsidR="00E52288">
        <w:rPr>
          <w:b/>
        </w:rPr>
        <w:t>Generate Virtual Machine</w:t>
      </w:r>
      <w:r>
        <w:rPr>
          <w:b/>
        </w:rPr>
        <w:t xml:space="preserve"> Report </w:t>
      </w:r>
      <w:r>
        <w:t xml:space="preserve">at the top of the </w:t>
      </w:r>
      <w:r w:rsidR="00BF0234">
        <w:t>scenario detail page</w:t>
      </w:r>
      <w:r>
        <w:t xml:space="preserve"> to start generating the reports and to launch a status dialog.</w:t>
      </w:r>
    </w:p>
    <w:p w14:paraId="79C5BA67" w14:textId="77777777" w:rsidR="008B12FF" w:rsidRDefault="008B12FF" w:rsidP="008B12FF">
      <w:pPr>
        <w:pStyle w:val="Ln1"/>
      </w:pPr>
      <w:r>
        <w:t>After the status dialog reports that the generation has completed,</w:t>
      </w:r>
      <w:r w:rsidRPr="00E07D85">
        <w:t xml:space="preserve"> </w:t>
      </w:r>
      <w:r>
        <w:t xml:space="preserve">click </w:t>
      </w:r>
      <w:r w:rsidRPr="006D52BD">
        <w:rPr>
          <w:b/>
        </w:rPr>
        <w:t>Close</w:t>
      </w:r>
      <w:r>
        <w:t>.</w:t>
      </w:r>
    </w:p>
    <w:p w14:paraId="0B3C01FD" w14:textId="76498156" w:rsidR="00283EAB" w:rsidRDefault="008B12FF" w:rsidP="008B12FF">
      <w:pPr>
        <w:pStyle w:val="Ln1"/>
      </w:pPr>
      <w:r>
        <w:t xml:space="preserve">Select </w:t>
      </w:r>
      <w:r>
        <w:rPr>
          <w:b/>
        </w:rPr>
        <w:t>View</w:t>
      </w:r>
      <w:r w:rsidRPr="00850250">
        <w:rPr>
          <w:b/>
        </w:rPr>
        <w:t xml:space="preserve"> → </w:t>
      </w:r>
      <w:r>
        <w:rPr>
          <w:b/>
        </w:rPr>
        <w:t xml:space="preserve">Saved Reports </w:t>
      </w:r>
      <w:r>
        <w:t>from the main menu (or navigate to a previously opened file explorer) to launch a file browser on the directory where the generated files are stored</w:t>
      </w:r>
      <w:r w:rsidR="00283EAB">
        <w:t>.</w:t>
      </w:r>
    </w:p>
    <w:p w14:paraId="0B3C01FE" w14:textId="7CF3B8F3" w:rsidR="00283EAB" w:rsidRPr="00283EAB" w:rsidRDefault="00283EAB" w:rsidP="00283EAB">
      <w:pPr>
        <w:pStyle w:val="Note"/>
        <w:rPr>
          <w:b/>
        </w:rPr>
      </w:pPr>
      <w:r w:rsidRPr="00283EAB">
        <w:rPr>
          <w:b/>
        </w:rPr>
        <w:t xml:space="preserve">Note: </w:t>
      </w:r>
      <w:r w:rsidRPr="00596F3A">
        <w:t>Reports are created in folders named after the database currently in use.</w:t>
      </w:r>
    </w:p>
    <w:p w14:paraId="0B3C01FF" w14:textId="77777777" w:rsidR="00F41A4D" w:rsidRPr="00F41A4D" w:rsidRDefault="00283EAB" w:rsidP="00F41A4D">
      <w:pPr>
        <w:pStyle w:val="Ln1"/>
      </w:pPr>
      <w:r>
        <w:t>O</w:t>
      </w:r>
      <w:r w:rsidR="00F41A4D" w:rsidRPr="00F41A4D">
        <w:t xml:space="preserve">pen the </w:t>
      </w:r>
      <w:proofErr w:type="spellStart"/>
      <w:r w:rsidR="00F41A4D">
        <w:rPr>
          <w:b/>
        </w:rPr>
        <w:t>VMReport</w:t>
      </w:r>
      <w:proofErr w:type="spellEnd"/>
      <w:r w:rsidR="00C5045B">
        <w:rPr>
          <w:b/>
        </w:rPr>
        <w:t>-</w:t>
      </w:r>
      <w:r w:rsidR="00F41A4D">
        <w:rPr>
          <w:b/>
        </w:rPr>
        <w:t>&lt;</w:t>
      </w:r>
      <w:r w:rsidR="00C00DCF">
        <w:rPr>
          <w:b/>
        </w:rPr>
        <w:t>date-and-time</w:t>
      </w:r>
      <w:r w:rsidR="00F41A4D">
        <w:rPr>
          <w:b/>
        </w:rPr>
        <w:t>&gt;</w:t>
      </w:r>
      <w:r w:rsidR="00F352B8">
        <w:rPr>
          <w:b/>
        </w:rPr>
        <w:t xml:space="preserve"> </w:t>
      </w:r>
      <w:r w:rsidR="00F352B8">
        <w:t>Excel report</w:t>
      </w:r>
      <w:r w:rsidR="004850D0">
        <w:t>.</w:t>
      </w:r>
    </w:p>
    <w:p w14:paraId="0B3C0200" w14:textId="77777777" w:rsidR="00F41A4D" w:rsidRDefault="00EC7744" w:rsidP="008926F2">
      <w:pPr>
        <w:pStyle w:val="Ln1"/>
      </w:pPr>
      <w:r>
        <w:t>Click</w:t>
      </w:r>
      <w:r w:rsidRPr="00F41A4D">
        <w:t xml:space="preserve"> </w:t>
      </w:r>
      <w:r w:rsidR="008926F2">
        <w:t xml:space="preserve">the </w:t>
      </w:r>
      <w:r w:rsidR="00F41A4D">
        <w:rPr>
          <w:b/>
        </w:rPr>
        <w:t>Overview</w:t>
      </w:r>
      <w:r w:rsidR="00F41A4D" w:rsidRPr="00F41A4D">
        <w:t xml:space="preserve"> tab </w:t>
      </w:r>
      <w:r>
        <w:t>to</w:t>
      </w:r>
      <w:r w:rsidR="00F522EC">
        <w:t xml:space="preserve"> </w:t>
      </w:r>
      <w:r w:rsidR="00F41A4D">
        <w:t xml:space="preserve">see that the </w:t>
      </w:r>
      <w:r w:rsidR="00353CDD">
        <w:t>MAP</w:t>
      </w:r>
      <w:r w:rsidR="00F41A4D">
        <w:t xml:space="preserve"> Toolkit </w:t>
      </w:r>
      <w:r w:rsidR="007A706E">
        <w:t xml:space="preserve">has </w:t>
      </w:r>
      <w:r w:rsidR="00F41A4D">
        <w:t xml:space="preserve">found </w:t>
      </w:r>
      <w:r w:rsidR="003D55C5">
        <w:rPr>
          <w:b/>
        </w:rPr>
        <w:t>VMware</w:t>
      </w:r>
      <w:r w:rsidR="0003552E" w:rsidRPr="0003552E">
        <w:rPr>
          <w:b/>
        </w:rPr>
        <w:t xml:space="preserve"> </w:t>
      </w:r>
      <w:proofErr w:type="spellStart"/>
      <w:r w:rsidR="0003552E" w:rsidRPr="0003552E">
        <w:rPr>
          <w:b/>
        </w:rPr>
        <w:t>ESXi</w:t>
      </w:r>
      <w:proofErr w:type="spellEnd"/>
      <w:r w:rsidR="0003552E">
        <w:t xml:space="preserve"> server</w:t>
      </w:r>
      <w:r w:rsidR="00756DC8">
        <w:t>s</w:t>
      </w:r>
      <w:r w:rsidR="0003552E">
        <w:t xml:space="preserve"> and </w:t>
      </w:r>
      <w:r w:rsidR="003D55C5">
        <w:rPr>
          <w:b/>
        </w:rPr>
        <w:t>VMware</w:t>
      </w:r>
      <w:r w:rsidR="0003552E" w:rsidRPr="0003552E">
        <w:rPr>
          <w:b/>
        </w:rPr>
        <w:t xml:space="preserve"> Server</w:t>
      </w:r>
      <w:r w:rsidR="00756DC8">
        <w:rPr>
          <w:b/>
        </w:rPr>
        <w:t>s</w:t>
      </w:r>
      <w:r w:rsidR="0003552E">
        <w:t>.</w:t>
      </w:r>
      <w:r w:rsidR="008926F2">
        <w:t xml:space="preserve">  </w:t>
      </w:r>
      <w:r w:rsidR="008926F2" w:rsidRPr="008926F2">
        <w:t>This worksheet provides a summary of physical servers running virtualization technologies and virtual machines in your IT environment.</w:t>
      </w:r>
    </w:p>
    <w:p w14:paraId="0B3C0201" w14:textId="77777777" w:rsidR="00F61CD0" w:rsidRPr="001A7FC9" w:rsidRDefault="00F61CD0" w:rsidP="00F61CD0">
      <w:pPr>
        <w:pStyle w:val="Note"/>
        <w:rPr>
          <w:b/>
        </w:rPr>
      </w:pPr>
      <w:r w:rsidRPr="001A7FC9">
        <w:rPr>
          <w:b/>
        </w:rPr>
        <w:t xml:space="preserve">Note: </w:t>
      </w:r>
      <w:r w:rsidRPr="00596F3A">
        <w:t xml:space="preserve">You can use all of the </w:t>
      </w:r>
      <w:r w:rsidR="00353CDD">
        <w:t>MAP</w:t>
      </w:r>
      <w:r w:rsidRPr="00596F3A">
        <w:t xml:space="preserve"> Toolkit analysis functionalities on </w:t>
      </w:r>
      <w:r>
        <w:t>c</w:t>
      </w:r>
      <w:r w:rsidRPr="00596F3A">
        <w:t>lients discovered in this way</w:t>
      </w:r>
      <w:r>
        <w:t>.</w:t>
      </w:r>
    </w:p>
    <w:p w14:paraId="0B3C0202" w14:textId="77777777" w:rsidR="008926F2" w:rsidRDefault="008926F2" w:rsidP="008926F2">
      <w:pPr>
        <w:pStyle w:val="Ln1"/>
      </w:pPr>
      <w:r>
        <w:t xml:space="preserve">Click the </w:t>
      </w:r>
      <w:r w:rsidRPr="0003552E">
        <w:rPr>
          <w:b/>
        </w:rPr>
        <w:t xml:space="preserve">Host </w:t>
      </w:r>
      <w:r>
        <w:rPr>
          <w:b/>
        </w:rPr>
        <w:t>Summary</w:t>
      </w:r>
      <w:r>
        <w:t xml:space="preserve"> tab to view </w:t>
      </w:r>
      <w:r w:rsidRPr="008926F2">
        <w:t>details about physical servers running virtualization technologies and virtual machines in your environment.</w:t>
      </w:r>
    </w:p>
    <w:p w14:paraId="0B3C0203" w14:textId="77777777" w:rsidR="001948C1" w:rsidRDefault="00EC7744" w:rsidP="001948C1">
      <w:pPr>
        <w:pStyle w:val="Ln1"/>
      </w:pPr>
      <w:r>
        <w:t xml:space="preserve">Click </w:t>
      </w:r>
      <w:r w:rsidR="0003552E">
        <w:t xml:space="preserve">the </w:t>
      </w:r>
      <w:r w:rsidR="0003552E" w:rsidRPr="001948C1">
        <w:rPr>
          <w:b/>
        </w:rPr>
        <w:t>Host and Guest Details</w:t>
      </w:r>
      <w:r w:rsidR="0003552E">
        <w:t xml:space="preserve"> tab </w:t>
      </w:r>
      <w:r>
        <w:t xml:space="preserve">to </w:t>
      </w:r>
      <w:r w:rsidR="009622CD">
        <w:t>view</w:t>
      </w:r>
      <w:r w:rsidR="0003552E">
        <w:t xml:space="preserve"> </w:t>
      </w:r>
      <w:r w:rsidR="001948C1" w:rsidRPr="001948C1">
        <w:t xml:space="preserve">known physical hosts and guests in </w:t>
      </w:r>
      <w:r w:rsidR="001948C1">
        <w:t>the</w:t>
      </w:r>
      <w:r w:rsidR="001948C1" w:rsidRPr="001948C1">
        <w:t xml:space="preserve"> environment. This worksheet shows host guest relationship with hardware details.</w:t>
      </w:r>
      <w:r w:rsidR="001948C1">
        <w:t xml:space="preserve">  After viewing close the report and file browser.</w:t>
      </w:r>
    </w:p>
    <w:p w14:paraId="0B3C0205" w14:textId="1AEEB303" w:rsidR="003346DB" w:rsidRPr="001A7FC9" w:rsidRDefault="0003552E" w:rsidP="0003552E">
      <w:pPr>
        <w:pStyle w:val="Note"/>
        <w:shd w:val="clear" w:color="auto" w:fill="D6E3BC" w:themeFill="accent3" w:themeFillTint="66"/>
        <w:rPr>
          <w:b/>
        </w:rPr>
      </w:pPr>
      <w:r w:rsidRPr="001A7FC9">
        <w:rPr>
          <w:b/>
        </w:rPr>
        <w:t xml:space="preserve">Conclusion: </w:t>
      </w:r>
      <w:r w:rsidR="004850D0">
        <w:t>This exercise has</w:t>
      </w:r>
      <w:r w:rsidRPr="00596F3A">
        <w:t xml:space="preserve"> shown how the </w:t>
      </w:r>
      <w:r w:rsidR="00353CDD">
        <w:t>MAP</w:t>
      </w:r>
      <w:r w:rsidRPr="00596F3A">
        <w:t xml:space="preserve"> Toolkit can discover the clients running </w:t>
      </w:r>
      <w:r w:rsidR="003D55C5" w:rsidRPr="00596F3A">
        <w:t>VMware</w:t>
      </w:r>
      <w:r w:rsidRPr="00596F3A">
        <w:t xml:space="preserve"> by communicating with </w:t>
      </w:r>
      <w:r w:rsidR="003D55C5" w:rsidRPr="00596F3A">
        <w:t>VMware</w:t>
      </w:r>
      <w:r w:rsidRPr="00596F3A">
        <w:t xml:space="preserve"> </w:t>
      </w:r>
      <w:proofErr w:type="spellStart"/>
      <w:r w:rsidRPr="00596F3A">
        <w:t>E</w:t>
      </w:r>
      <w:r w:rsidR="009739CD">
        <w:t>SX</w:t>
      </w:r>
      <w:r w:rsidR="00A437BA" w:rsidRPr="00596F3A">
        <w:t>i</w:t>
      </w:r>
      <w:proofErr w:type="spellEnd"/>
      <w:r w:rsidRPr="00596F3A">
        <w:t xml:space="preserve"> and S2 servers.</w:t>
      </w:r>
    </w:p>
    <w:p w14:paraId="0B3C0206" w14:textId="77777777" w:rsidR="00653BF4" w:rsidRDefault="00653BF4">
      <w:pPr>
        <w:spacing w:after="0" w:line="240" w:lineRule="auto"/>
        <w:ind w:left="0"/>
      </w:pPr>
    </w:p>
    <w:p w14:paraId="0B3C0207" w14:textId="77777777" w:rsidR="00C33867" w:rsidRPr="004445CE" w:rsidRDefault="00E84DB8" w:rsidP="00C33867">
      <w:pPr>
        <w:pStyle w:val="Heading2"/>
      </w:pPr>
      <w:bookmarkStart w:id="36" w:name="_Toc329695908"/>
      <w:bookmarkStart w:id="37" w:name="_Toc473555211"/>
      <w:r>
        <w:t>Exercise 3.</w:t>
      </w:r>
      <w:r w:rsidR="00821F0E">
        <w:t>3</w:t>
      </w:r>
      <w:r w:rsidR="00C33867">
        <w:t xml:space="preserve">: </w:t>
      </w:r>
      <w:r w:rsidR="003F2FE0">
        <w:t xml:space="preserve">Windows </w:t>
      </w:r>
      <w:r w:rsidR="00C33867">
        <w:t>Azure</w:t>
      </w:r>
      <w:r w:rsidR="00FE194D">
        <w:t xml:space="preserve"> </w:t>
      </w:r>
      <w:r w:rsidR="00B30CD6">
        <w:t xml:space="preserve">Platform </w:t>
      </w:r>
      <w:r w:rsidR="003F2FE0">
        <w:t>Migration</w:t>
      </w:r>
      <w:bookmarkEnd w:id="36"/>
      <w:bookmarkEnd w:id="37"/>
    </w:p>
    <w:p w14:paraId="0B3C0208" w14:textId="77777777" w:rsidR="00B30CD6" w:rsidRDefault="00330E2E" w:rsidP="00B30CD6">
      <w:r>
        <w:t xml:space="preserve">This </w:t>
      </w:r>
      <w:r w:rsidR="00353CDD">
        <w:t>MAP</w:t>
      </w:r>
      <w:r>
        <w:t xml:space="preserve"> Toolkit feature performs an </w:t>
      </w:r>
      <w:r w:rsidR="00B30CD6">
        <w:t xml:space="preserve">inventory </w:t>
      </w:r>
      <w:r>
        <w:t xml:space="preserve">of </w:t>
      </w:r>
      <w:r w:rsidR="00B30CD6">
        <w:t>web applications and SQL Server databases in your environment and assess</w:t>
      </w:r>
      <w:r>
        <w:t>es</w:t>
      </w:r>
      <w:r w:rsidR="00B30CD6">
        <w:t xml:space="preserve"> them for migration to </w:t>
      </w:r>
      <w:r w:rsidR="003F2FE0">
        <w:t>a</w:t>
      </w:r>
      <w:r>
        <w:t xml:space="preserve"> </w:t>
      </w:r>
      <w:r w:rsidR="00B30CD6">
        <w:t>Windows Azure Platform.</w:t>
      </w:r>
      <w:r>
        <w:t xml:space="preserve"> Y</w:t>
      </w:r>
      <w:r w:rsidR="00B30CD6">
        <w:t>ou can s</w:t>
      </w:r>
      <w:r>
        <w:t>elect</w:t>
      </w:r>
      <w:r w:rsidR="00B30CD6">
        <w:t xml:space="preserve"> which web applications and SQL Server databases in your environment </w:t>
      </w:r>
      <w:r>
        <w:t xml:space="preserve">to </w:t>
      </w:r>
      <w:r w:rsidR="00B30CD6">
        <w:t xml:space="preserve">consider for migration. Based on your selection, </w:t>
      </w:r>
      <w:r>
        <w:t xml:space="preserve">a </w:t>
      </w:r>
      <w:r w:rsidR="00B30CD6">
        <w:t xml:space="preserve">Windows Azure </w:t>
      </w:r>
      <w:r w:rsidR="00992F33">
        <w:t>Application Summary</w:t>
      </w:r>
      <w:r w:rsidR="00B30CD6">
        <w:t xml:space="preserve"> will be generated with recommendations. </w:t>
      </w:r>
    </w:p>
    <w:p w14:paraId="0B3C0209" w14:textId="77777777" w:rsidR="00D4072E" w:rsidRDefault="00C33867" w:rsidP="00C33867">
      <w:r>
        <w:t>In this exercise you can learn how to</w:t>
      </w:r>
      <w:r w:rsidR="00D4072E">
        <w:t>:</w:t>
      </w:r>
    </w:p>
    <w:p w14:paraId="0B3C020A" w14:textId="77777777" w:rsidR="00D4072E" w:rsidRDefault="00D4072E" w:rsidP="00C813EF">
      <w:pPr>
        <w:pStyle w:val="ListParagraph"/>
        <w:numPr>
          <w:ilvl w:val="0"/>
          <w:numId w:val="31"/>
        </w:numPr>
      </w:pPr>
      <w:r>
        <w:t xml:space="preserve">Perform an </w:t>
      </w:r>
      <w:r w:rsidR="00C33867">
        <w:t xml:space="preserve">inventory </w:t>
      </w:r>
      <w:r>
        <w:t xml:space="preserve">of </w:t>
      </w:r>
      <w:r w:rsidR="00C33867">
        <w:t xml:space="preserve">existing </w:t>
      </w:r>
      <w:r w:rsidR="00330E2E">
        <w:t>web applications and SQL Server databases</w:t>
      </w:r>
    </w:p>
    <w:p w14:paraId="0B3C020B" w14:textId="77777777" w:rsidR="00D4072E" w:rsidRDefault="00D4072E" w:rsidP="00C813EF">
      <w:pPr>
        <w:pStyle w:val="ListParagraph"/>
        <w:numPr>
          <w:ilvl w:val="0"/>
          <w:numId w:val="31"/>
        </w:numPr>
      </w:pPr>
      <w:r>
        <w:lastRenderedPageBreak/>
        <w:t>R</w:t>
      </w:r>
      <w:r w:rsidR="007A43FC">
        <w:t>eview discovery results via</w:t>
      </w:r>
      <w:r w:rsidR="00330E2E">
        <w:t xml:space="preserve"> </w:t>
      </w:r>
      <w:r w:rsidR="001707FD">
        <w:t xml:space="preserve">the </w:t>
      </w:r>
      <w:r w:rsidR="00330E2E">
        <w:t>UI</w:t>
      </w:r>
    </w:p>
    <w:p w14:paraId="0B3C020C" w14:textId="77777777" w:rsidR="00D4072E" w:rsidRDefault="00D4072E" w:rsidP="00C813EF">
      <w:pPr>
        <w:pStyle w:val="ListParagraph"/>
        <w:numPr>
          <w:ilvl w:val="0"/>
          <w:numId w:val="31"/>
        </w:numPr>
      </w:pPr>
      <w:r>
        <w:t>G</w:t>
      </w:r>
      <w:r w:rsidR="00BE3C00">
        <w:t xml:space="preserve">enerate </w:t>
      </w:r>
      <w:r w:rsidR="00330E2E">
        <w:t xml:space="preserve">a </w:t>
      </w:r>
      <w:r w:rsidR="007A43FC">
        <w:t xml:space="preserve">discovery results </w:t>
      </w:r>
      <w:r w:rsidR="00330E2E">
        <w:t>report</w:t>
      </w:r>
    </w:p>
    <w:p w14:paraId="0B3C020D" w14:textId="77777777" w:rsidR="00C07AD0" w:rsidRDefault="00D4072E" w:rsidP="005D79F6">
      <w:pPr>
        <w:numPr>
          <w:ilvl w:val="0"/>
          <w:numId w:val="31"/>
        </w:numPr>
        <w:spacing w:after="200" w:line="276" w:lineRule="auto"/>
        <w:contextualSpacing/>
      </w:pPr>
      <w:r>
        <w:t>C</w:t>
      </w:r>
      <w:r w:rsidR="0086728D">
        <w:t>ollect</w:t>
      </w:r>
      <w:r>
        <w:t xml:space="preserve"> performance data</w:t>
      </w:r>
      <w:r w:rsidR="00C07AD0" w:rsidRPr="00C07AD0">
        <w:t xml:space="preserve"> </w:t>
      </w:r>
    </w:p>
    <w:p w14:paraId="0B3C020E" w14:textId="77777777" w:rsidR="00434BB7" w:rsidRPr="00434BB7" w:rsidRDefault="00434BB7" w:rsidP="00434BB7">
      <w:pPr>
        <w:pStyle w:val="Ln1"/>
        <w:numPr>
          <w:ilvl w:val="0"/>
          <w:numId w:val="0"/>
        </w:numPr>
        <w:ind w:left="720"/>
      </w:pPr>
      <w:r>
        <w:t xml:space="preserve">This exercise uses a database that contains inventory </w:t>
      </w:r>
      <w:r w:rsidR="00012609">
        <w:t xml:space="preserve">and performance metrics </w:t>
      </w:r>
      <w:r>
        <w:t>from an environment including installations of web applications and SQL Server databases.</w:t>
      </w:r>
    </w:p>
    <w:p w14:paraId="0B3C020F" w14:textId="77777777" w:rsidR="00C33867" w:rsidRPr="003F2FE0" w:rsidRDefault="003F2FE0" w:rsidP="00C33867">
      <w:pPr>
        <w:pStyle w:val="Procedureheading"/>
      </w:pPr>
      <w:r>
        <w:t>Collecting</w:t>
      </w:r>
      <w:r w:rsidRPr="003F2FE0">
        <w:t xml:space="preserve"> </w:t>
      </w:r>
      <w:r w:rsidR="007A43FC">
        <w:t>Inventory D</w:t>
      </w:r>
      <w:r w:rsidR="0086728D" w:rsidRPr="003F2FE0">
        <w:t>ata</w:t>
      </w:r>
    </w:p>
    <w:p w14:paraId="0B3C0210" w14:textId="77777777" w:rsidR="00371FDE" w:rsidRDefault="00DA5F46" w:rsidP="00371FDE">
      <w:pPr>
        <w:pStyle w:val="Ln1"/>
        <w:numPr>
          <w:ilvl w:val="0"/>
          <w:numId w:val="0"/>
        </w:numPr>
        <w:ind w:left="720"/>
      </w:pPr>
      <w:r>
        <w:t>Exercise</w:t>
      </w:r>
      <w:r w:rsidR="00626AA2">
        <w:t xml:space="preserve"> </w:t>
      </w:r>
      <w:r>
        <w:t>1.2</w:t>
      </w:r>
      <w:r w:rsidR="001707FD">
        <w:t xml:space="preserve"> review</w:t>
      </w:r>
      <w:r w:rsidR="00626AA2">
        <w:t>s</w:t>
      </w:r>
      <w:r w:rsidR="001707FD">
        <w:t xml:space="preserve"> the </w:t>
      </w:r>
      <w:r w:rsidR="00175576">
        <w:t xml:space="preserve">inventory </w:t>
      </w:r>
      <w:r w:rsidR="001707FD">
        <w:t xml:space="preserve">collection </w:t>
      </w:r>
      <w:r w:rsidR="00175576">
        <w:t xml:space="preserve">process. </w:t>
      </w:r>
      <w:r w:rsidR="008401CB">
        <w:t>By s</w:t>
      </w:r>
      <w:r w:rsidR="00175576">
        <w:t>elect</w:t>
      </w:r>
      <w:r w:rsidR="008401CB">
        <w:t xml:space="preserve">ing </w:t>
      </w:r>
      <w:r w:rsidR="00175576" w:rsidRPr="00175576">
        <w:rPr>
          <w:b/>
        </w:rPr>
        <w:t>Windows Azure Platform Migration</w:t>
      </w:r>
      <w:r w:rsidR="00175576">
        <w:t xml:space="preserve"> from the Inventory and Assessment Wizard </w:t>
      </w:r>
      <w:r w:rsidR="00175576" w:rsidRPr="00175576">
        <w:rPr>
          <w:b/>
        </w:rPr>
        <w:t>Inventory Scenarios</w:t>
      </w:r>
      <w:r w:rsidR="00175576">
        <w:t xml:space="preserve"> page</w:t>
      </w:r>
      <w:r w:rsidR="00434BB7">
        <w:t xml:space="preserve"> </w:t>
      </w:r>
      <w:r w:rsidR="008401CB">
        <w:t xml:space="preserve">you will be able </w:t>
      </w:r>
      <w:r w:rsidR="00434BB7">
        <w:t xml:space="preserve">to </w:t>
      </w:r>
      <w:r w:rsidR="003F2FE0">
        <w:t xml:space="preserve">specifically </w:t>
      </w:r>
      <w:r w:rsidR="00434BB7">
        <w:t xml:space="preserve">collect </w:t>
      </w:r>
      <w:r w:rsidR="003F2FE0">
        <w:t xml:space="preserve">Windows Azure Platform Migration information such as </w:t>
      </w:r>
      <w:r w:rsidR="00434BB7">
        <w:t xml:space="preserve">hardware, device, and software information for </w:t>
      </w:r>
      <w:r w:rsidR="003F2FE0">
        <w:t>Windows-based</w:t>
      </w:r>
      <w:r w:rsidR="00434BB7">
        <w:t xml:space="preserve"> machines in your environment, including IIS instances, web applications and Microsoft SQL Server databases running on them.</w:t>
      </w:r>
      <w:r w:rsidR="003F2FE0">
        <w:t xml:space="preserve"> </w:t>
      </w:r>
      <w:r w:rsidR="008401CB">
        <w:t xml:space="preserve"> </w:t>
      </w:r>
    </w:p>
    <w:p w14:paraId="0B3C0211" w14:textId="77777777" w:rsidR="003F2FE0" w:rsidRDefault="00561E49" w:rsidP="003F2FE0">
      <w:pPr>
        <w:pStyle w:val="Procedureheading"/>
      </w:pPr>
      <w:r>
        <w:t>Review</w:t>
      </w:r>
      <w:r w:rsidR="003F2FE0">
        <w:t xml:space="preserve"> </w:t>
      </w:r>
      <w:r w:rsidR="007A43FC">
        <w:t>D</w:t>
      </w:r>
      <w:r w:rsidR="00012609">
        <w:t xml:space="preserve">iscovery </w:t>
      </w:r>
      <w:r w:rsidR="007A43FC">
        <w:t>R</w:t>
      </w:r>
      <w:r w:rsidR="003F2FE0">
        <w:t>esults</w:t>
      </w:r>
      <w:r>
        <w:t xml:space="preserve"> via </w:t>
      </w:r>
      <w:r w:rsidR="00626AA2">
        <w:t xml:space="preserve">the </w:t>
      </w:r>
      <w:r>
        <w:t>UI</w:t>
      </w:r>
    </w:p>
    <w:p w14:paraId="0B3C0212" w14:textId="77777777" w:rsidR="00561E49" w:rsidRDefault="00561E49" w:rsidP="00955059">
      <w:pPr>
        <w:pStyle w:val="Ln1"/>
        <w:numPr>
          <w:ilvl w:val="0"/>
          <w:numId w:val="36"/>
        </w:numPr>
      </w:pPr>
      <w:r>
        <w:t>Select</w:t>
      </w:r>
      <w:r w:rsidRPr="00955059">
        <w:rPr>
          <w:b/>
        </w:rPr>
        <w:t xml:space="preserve"> File → Select a Database</w:t>
      </w:r>
      <w:r>
        <w:t xml:space="preserve"> from the main menu to launch the</w:t>
      </w:r>
      <w:r w:rsidRPr="00955059">
        <w:rPr>
          <w:b/>
        </w:rPr>
        <w:t xml:space="preserve"> Create or select a database to use</w:t>
      </w:r>
      <w:r>
        <w:t xml:space="preserve"> dialog.</w:t>
      </w:r>
    </w:p>
    <w:p w14:paraId="0B3C0213" w14:textId="77777777" w:rsidR="00561E49" w:rsidRDefault="00561E49" w:rsidP="00561E49">
      <w:pPr>
        <w:pStyle w:val="Ln1"/>
      </w:pPr>
      <w:r>
        <w:t xml:space="preserve">Click </w:t>
      </w:r>
      <w:r w:rsidRPr="00F94B89">
        <w:rPr>
          <w:b/>
        </w:rPr>
        <w:t xml:space="preserve">Use an </w:t>
      </w:r>
      <w:r>
        <w:rPr>
          <w:b/>
        </w:rPr>
        <w:t>e</w:t>
      </w:r>
      <w:r w:rsidRPr="00F94B89">
        <w:rPr>
          <w:b/>
        </w:rPr>
        <w:t xml:space="preserve">xisting </w:t>
      </w:r>
      <w:r>
        <w:rPr>
          <w:b/>
        </w:rPr>
        <w:t>d</w:t>
      </w:r>
      <w:r w:rsidRPr="00F94B89">
        <w:rPr>
          <w:b/>
        </w:rPr>
        <w:t>atabase</w:t>
      </w:r>
      <w:r>
        <w:t xml:space="preserve">, and select </w:t>
      </w:r>
      <w:proofErr w:type="spellStart"/>
      <w:r w:rsidR="00353CDD">
        <w:rPr>
          <w:b/>
        </w:rPr>
        <w:t>MAP</w:t>
      </w:r>
      <w:r w:rsidR="00720DF3">
        <w:rPr>
          <w:b/>
        </w:rPr>
        <w:t>_SampleDB</w:t>
      </w:r>
      <w:proofErr w:type="spellEnd"/>
      <w:r>
        <w:t xml:space="preserve"> from the Databases menu, and click </w:t>
      </w:r>
      <w:r w:rsidRPr="002B34D4">
        <w:rPr>
          <w:b/>
        </w:rPr>
        <w:t>O</w:t>
      </w:r>
      <w:r>
        <w:rPr>
          <w:b/>
        </w:rPr>
        <w:t>K</w:t>
      </w:r>
      <w:r>
        <w:t>.</w:t>
      </w:r>
    </w:p>
    <w:p w14:paraId="0B3C0214" w14:textId="77777777" w:rsidR="00561E49" w:rsidRPr="00864004" w:rsidRDefault="00561E49" w:rsidP="00561E49">
      <w:pPr>
        <w:pStyle w:val="Note"/>
        <w:rPr>
          <w:b/>
        </w:rPr>
      </w:pPr>
      <w:r w:rsidRPr="00864004">
        <w:rPr>
          <w:b/>
        </w:rPr>
        <w:t>Note:</w:t>
      </w:r>
      <w:r w:rsidRPr="00E50651">
        <w:t xml:space="preserve"> T</w:t>
      </w:r>
      <w:r w:rsidRPr="00C5521E">
        <w:t xml:space="preserve">his database already contains an inventory from a network of </w:t>
      </w:r>
      <w:r>
        <w:t xml:space="preserve">complex </w:t>
      </w:r>
      <w:r w:rsidRPr="00C5521E">
        <w:t>machines</w:t>
      </w:r>
      <w:r>
        <w:t xml:space="preserve"> with web applications and SQL Server databases.  </w:t>
      </w:r>
    </w:p>
    <w:p w14:paraId="0B3C0215" w14:textId="37503EC1" w:rsidR="00561E49" w:rsidRDefault="00EB3748" w:rsidP="00561E49">
      <w:pPr>
        <w:pStyle w:val="Ln1"/>
      </w:pPr>
      <w:r>
        <w:t xml:space="preserve">Click the </w:t>
      </w:r>
      <w:r>
        <w:rPr>
          <w:b/>
        </w:rPr>
        <w:t xml:space="preserve">Server </w:t>
      </w:r>
      <w:r>
        <w:t>scenario group in the left pane of the UI</w:t>
      </w:r>
      <w:r w:rsidRPr="00C908DE">
        <w:t>,</w:t>
      </w:r>
      <w:r>
        <w:t xml:space="preserve"> then click the </w:t>
      </w:r>
      <w:r>
        <w:rPr>
          <w:b/>
        </w:rPr>
        <w:t xml:space="preserve">Web Application Discovery </w:t>
      </w:r>
      <w:r>
        <w:t>tile</w:t>
      </w:r>
      <w:r w:rsidR="00561E49">
        <w:t>.</w:t>
      </w:r>
    </w:p>
    <w:p w14:paraId="0B3C0216" w14:textId="08538645" w:rsidR="00BE3C00" w:rsidRDefault="00561E49" w:rsidP="00BE3C00">
      <w:pPr>
        <w:pStyle w:val="Ln1"/>
      </w:pPr>
      <w:r>
        <w:t xml:space="preserve">Inspect the </w:t>
      </w:r>
      <w:r w:rsidR="00BF0234">
        <w:t>scenario detail page</w:t>
      </w:r>
      <w:r>
        <w:t xml:space="preserve"> and observe the tables and pie chart with </w:t>
      </w:r>
      <w:r w:rsidRPr="00BE3C00">
        <w:rPr>
          <w:b/>
        </w:rPr>
        <w:t>Web Application Summary</w:t>
      </w:r>
      <w:r>
        <w:t>.</w:t>
      </w:r>
      <w:r w:rsidR="00BE3C00">
        <w:t xml:space="preserve">  </w:t>
      </w:r>
    </w:p>
    <w:p w14:paraId="0B3C0217" w14:textId="77777777" w:rsidR="00BE3C00" w:rsidRDefault="00BE3C00" w:rsidP="00BE3C00">
      <w:pPr>
        <w:pStyle w:val="Procedureheading"/>
      </w:pPr>
      <w:r>
        <w:t xml:space="preserve">Generate a </w:t>
      </w:r>
      <w:r w:rsidR="007A43FC">
        <w:t>D</w:t>
      </w:r>
      <w:r w:rsidR="003C3E23">
        <w:t xml:space="preserve">iscovery </w:t>
      </w:r>
      <w:r w:rsidR="007A43FC">
        <w:t>Results R</w:t>
      </w:r>
      <w:r>
        <w:t>eport</w:t>
      </w:r>
    </w:p>
    <w:p w14:paraId="43A926AC" w14:textId="34ABDFEE" w:rsidR="00EB3748" w:rsidRDefault="00EB3748" w:rsidP="00EB3748">
      <w:pPr>
        <w:pStyle w:val="Ln1"/>
        <w:numPr>
          <w:ilvl w:val="0"/>
          <w:numId w:val="44"/>
        </w:numPr>
      </w:pPr>
      <w:r>
        <w:t xml:space="preserve">Click the </w:t>
      </w:r>
      <w:r>
        <w:rPr>
          <w:b/>
        </w:rPr>
        <w:t>Server</w:t>
      </w:r>
      <w:r w:rsidRPr="008B12FF">
        <w:rPr>
          <w:b/>
        </w:rPr>
        <w:t xml:space="preserve"> </w:t>
      </w:r>
      <w:r>
        <w:t>scenario group in the left pane of the UI</w:t>
      </w:r>
      <w:r w:rsidRPr="00C908DE">
        <w:t>,</w:t>
      </w:r>
      <w:r>
        <w:t xml:space="preserve"> then click the </w:t>
      </w:r>
      <w:r>
        <w:rPr>
          <w:b/>
        </w:rPr>
        <w:t>Web Application Discovery</w:t>
      </w:r>
      <w:r w:rsidRPr="008B12FF">
        <w:rPr>
          <w:b/>
        </w:rPr>
        <w:t xml:space="preserve"> </w:t>
      </w:r>
      <w:r>
        <w:t>tile.</w:t>
      </w:r>
    </w:p>
    <w:p w14:paraId="4B3D78D0" w14:textId="2D0B3418" w:rsidR="00EB3748" w:rsidRDefault="00EB3748" w:rsidP="00EB3748">
      <w:pPr>
        <w:pStyle w:val="Ln1"/>
      </w:pPr>
      <w:r>
        <w:t xml:space="preserve">Click </w:t>
      </w:r>
      <w:r>
        <w:rPr>
          <w:b/>
        </w:rPr>
        <w:t xml:space="preserve">Generate Web Application Report </w:t>
      </w:r>
      <w:r>
        <w:t xml:space="preserve">at the top of the </w:t>
      </w:r>
      <w:r w:rsidR="00BF0234">
        <w:t>scenario detail page</w:t>
      </w:r>
      <w:r>
        <w:t xml:space="preserve"> to start generating the reports and to launch a status dialog.</w:t>
      </w:r>
    </w:p>
    <w:p w14:paraId="1050A5B9" w14:textId="77777777" w:rsidR="00EB3748" w:rsidRDefault="00EB3748" w:rsidP="00EB3748">
      <w:pPr>
        <w:pStyle w:val="Ln1"/>
      </w:pPr>
      <w:r>
        <w:t>After the status dialog reports that the generation has completed,</w:t>
      </w:r>
      <w:r w:rsidRPr="00E07D85">
        <w:t xml:space="preserve"> </w:t>
      </w:r>
      <w:r>
        <w:t xml:space="preserve">click </w:t>
      </w:r>
      <w:r w:rsidRPr="006D52BD">
        <w:rPr>
          <w:b/>
        </w:rPr>
        <w:t>Close</w:t>
      </w:r>
      <w:r>
        <w:t>.</w:t>
      </w:r>
    </w:p>
    <w:p w14:paraId="0B3C021E" w14:textId="21DA5343" w:rsidR="00C33867" w:rsidRDefault="00EB3748" w:rsidP="00EB3748">
      <w:pPr>
        <w:pStyle w:val="Ln1"/>
      </w:pPr>
      <w:r>
        <w:t xml:space="preserve">Select </w:t>
      </w:r>
      <w:r>
        <w:rPr>
          <w:b/>
        </w:rPr>
        <w:t>View</w:t>
      </w:r>
      <w:r w:rsidRPr="00850250">
        <w:rPr>
          <w:b/>
        </w:rPr>
        <w:t xml:space="preserve"> → </w:t>
      </w:r>
      <w:r>
        <w:rPr>
          <w:b/>
        </w:rPr>
        <w:t xml:space="preserve">Saved Reports </w:t>
      </w:r>
      <w:r>
        <w:t>from the main menu (or navigate to a previously opened file explorer) to launch a file browser on the directory where the generated files are stored</w:t>
      </w:r>
      <w:r w:rsidR="00C33867">
        <w:t>.</w:t>
      </w:r>
    </w:p>
    <w:p w14:paraId="0B3C021F" w14:textId="4FB90350" w:rsidR="00C33867" w:rsidRPr="00283EAB" w:rsidRDefault="00C33867" w:rsidP="00C33867">
      <w:pPr>
        <w:pStyle w:val="Note"/>
        <w:rPr>
          <w:b/>
        </w:rPr>
      </w:pPr>
      <w:r w:rsidRPr="00283EAB">
        <w:rPr>
          <w:b/>
        </w:rPr>
        <w:t xml:space="preserve">Note: </w:t>
      </w:r>
      <w:r w:rsidRPr="00596F3A">
        <w:t>Reports are created in folders named after the database currently in use.</w:t>
      </w:r>
    </w:p>
    <w:p w14:paraId="0B3C0220" w14:textId="77777777" w:rsidR="00C33867" w:rsidRPr="00F41A4D" w:rsidRDefault="00C33867" w:rsidP="00C33867">
      <w:pPr>
        <w:pStyle w:val="Ln1"/>
      </w:pPr>
      <w:r>
        <w:lastRenderedPageBreak/>
        <w:t>O</w:t>
      </w:r>
      <w:r w:rsidRPr="00F41A4D">
        <w:t xml:space="preserve">pen the </w:t>
      </w:r>
      <w:proofErr w:type="spellStart"/>
      <w:r w:rsidR="00BE3C00">
        <w:rPr>
          <w:b/>
        </w:rPr>
        <w:t>W</w:t>
      </w:r>
      <w:r w:rsidR="00AF0D2A">
        <w:rPr>
          <w:b/>
        </w:rPr>
        <w:t>ebApplicationDatabaseDiscovery</w:t>
      </w:r>
      <w:proofErr w:type="spellEnd"/>
      <w:r w:rsidR="009622CD">
        <w:rPr>
          <w:b/>
        </w:rPr>
        <w:t>-</w:t>
      </w:r>
      <w:r w:rsidR="003C3E23">
        <w:rPr>
          <w:b/>
        </w:rPr>
        <w:t>&lt;date-and-</w:t>
      </w:r>
      <w:r>
        <w:rPr>
          <w:b/>
        </w:rPr>
        <w:t>time&gt;</w:t>
      </w:r>
      <w:r w:rsidR="009622CD" w:rsidRPr="009622CD">
        <w:t xml:space="preserve"> </w:t>
      </w:r>
      <w:r w:rsidR="009622CD">
        <w:t>E</w:t>
      </w:r>
      <w:r w:rsidR="009622CD" w:rsidRPr="00F41A4D">
        <w:t>xcel report</w:t>
      </w:r>
      <w:r>
        <w:t>.</w:t>
      </w:r>
    </w:p>
    <w:p w14:paraId="0B3C0221" w14:textId="77777777" w:rsidR="00AF0D2A" w:rsidRDefault="00C15C80" w:rsidP="00AF0D2A">
      <w:pPr>
        <w:pStyle w:val="Ln1"/>
      </w:pPr>
      <w:r>
        <w:t>View</w:t>
      </w:r>
      <w:r w:rsidR="00AF0D2A">
        <w:t xml:space="preserve"> the following tabs to see detailed information about the </w:t>
      </w:r>
      <w:r w:rsidR="00C00DCF">
        <w:t>discovered</w:t>
      </w:r>
      <w:r w:rsidR="00AF0D2A">
        <w:t xml:space="preserve"> computers and their </w:t>
      </w:r>
      <w:r w:rsidR="00C00DCF">
        <w:t>web applications and SQL databases</w:t>
      </w:r>
      <w:r w:rsidR="00AF0D2A">
        <w:t>.</w:t>
      </w:r>
    </w:p>
    <w:p w14:paraId="0B3C0222" w14:textId="77777777" w:rsidR="00AF0D2A" w:rsidRDefault="00AF0D2A" w:rsidP="00C813EF">
      <w:pPr>
        <w:pStyle w:val="Ln1"/>
        <w:numPr>
          <w:ilvl w:val="2"/>
          <w:numId w:val="9"/>
        </w:numPr>
      </w:pPr>
      <w:r w:rsidRPr="00EF4E38">
        <w:rPr>
          <w:b/>
          <w:i/>
        </w:rPr>
        <w:t>Summary</w:t>
      </w:r>
      <w:r>
        <w:br/>
      </w:r>
      <w:proofErr w:type="gramStart"/>
      <w:r>
        <w:t>Provides</w:t>
      </w:r>
      <w:proofErr w:type="gramEnd"/>
      <w:r>
        <w:t xml:space="preserve"> a </w:t>
      </w:r>
      <w:r w:rsidRPr="00AF0D2A">
        <w:t xml:space="preserve">high level overview of IIS servers, web applications, and SQL Servers running in </w:t>
      </w:r>
      <w:r>
        <w:t>the</w:t>
      </w:r>
      <w:r w:rsidRPr="00AF0D2A">
        <w:t xml:space="preserve"> environment that can be considered for migration to Windows Azure or SQL Azure.</w:t>
      </w:r>
    </w:p>
    <w:p w14:paraId="0B3C0223" w14:textId="77777777" w:rsidR="00AF0D2A" w:rsidRDefault="00AF0D2A" w:rsidP="00C813EF">
      <w:pPr>
        <w:pStyle w:val="Ln1"/>
        <w:numPr>
          <w:ilvl w:val="2"/>
          <w:numId w:val="9"/>
        </w:numPr>
      </w:pPr>
      <w:r>
        <w:rPr>
          <w:b/>
          <w:i/>
        </w:rPr>
        <w:t xml:space="preserve">Web </w:t>
      </w:r>
      <w:r w:rsidRPr="00EF4E38">
        <w:rPr>
          <w:b/>
          <w:i/>
        </w:rPr>
        <w:t>A</w:t>
      </w:r>
      <w:r>
        <w:rPr>
          <w:b/>
          <w:i/>
        </w:rPr>
        <w:t>pplications</w:t>
      </w:r>
      <w:r>
        <w:br/>
      </w:r>
      <w:r w:rsidR="00B75350">
        <w:t>D</w:t>
      </w:r>
      <w:r w:rsidR="00B75350" w:rsidRPr="00B75350">
        <w:t xml:space="preserve">escribes the inventory of web applications running on </w:t>
      </w:r>
      <w:r w:rsidR="00B75350">
        <w:t>IIS that were discovered in the</w:t>
      </w:r>
      <w:r w:rsidR="00B75350" w:rsidRPr="00B75350">
        <w:t xml:space="preserve"> environment.</w:t>
      </w:r>
    </w:p>
    <w:p w14:paraId="0B3C0224" w14:textId="77777777" w:rsidR="00AF0D2A" w:rsidRDefault="00B75350" w:rsidP="00C813EF">
      <w:pPr>
        <w:pStyle w:val="Ln1"/>
        <w:numPr>
          <w:ilvl w:val="2"/>
          <w:numId w:val="9"/>
        </w:numPr>
      </w:pPr>
      <w:r>
        <w:rPr>
          <w:b/>
          <w:i/>
        </w:rPr>
        <w:t>SQL Server Databases</w:t>
      </w:r>
      <w:r w:rsidR="00AF0D2A">
        <w:br/>
      </w:r>
      <w:r>
        <w:t xml:space="preserve"> A l</w:t>
      </w:r>
      <w:r w:rsidRPr="00B75350">
        <w:t>isting of all databases discovered on each database server instance with operational details such as size of the database, last backup time, and owner name.</w:t>
      </w:r>
    </w:p>
    <w:p w14:paraId="0B3C0225" w14:textId="77777777" w:rsidR="00AF0D2A" w:rsidRDefault="00B75350" w:rsidP="00C813EF">
      <w:pPr>
        <w:pStyle w:val="Ln1"/>
        <w:numPr>
          <w:ilvl w:val="2"/>
          <w:numId w:val="9"/>
        </w:numPr>
      </w:pPr>
      <w:r>
        <w:rPr>
          <w:b/>
          <w:i/>
        </w:rPr>
        <w:t xml:space="preserve">Server </w:t>
      </w:r>
      <w:r w:rsidR="00AF0D2A" w:rsidRPr="00EF4E38">
        <w:rPr>
          <w:b/>
          <w:i/>
        </w:rPr>
        <w:t>Summary</w:t>
      </w:r>
      <w:r w:rsidR="00AF0D2A">
        <w:br/>
      </w:r>
      <w:proofErr w:type="gramStart"/>
      <w:r w:rsidR="00D84196">
        <w:t>L</w:t>
      </w:r>
      <w:r w:rsidRPr="00B75350">
        <w:t>ists</w:t>
      </w:r>
      <w:proofErr w:type="gramEnd"/>
      <w:r w:rsidRPr="00B75350">
        <w:t xml:space="preserve"> all the computers discovered in </w:t>
      </w:r>
      <w:r w:rsidR="00D84196">
        <w:t xml:space="preserve">the </w:t>
      </w:r>
      <w:r w:rsidRPr="00B75350">
        <w:t>environment that were running either SQL Server or IIS and the associated hardware configuration and workload for each computer.</w:t>
      </w:r>
    </w:p>
    <w:p w14:paraId="0B3C0226" w14:textId="77777777" w:rsidR="00B8621C" w:rsidRDefault="00B8621C" w:rsidP="00B8621C">
      <w:pPr>
        <w:pStyle w:val="Ln1"/>
      </w:pPr>
      <w:r>
        <w:t xml:space="preserve">After </w:t>
      </w:r>
      <w:r w:rsidR="00C15C80">
        <w:t>viewing</w:t>
      </w:r>
      <w:r>
        <w:t xml:space="preserve"> close report.</w:t>
      </w:r>
    </w:p>
    <w:p w14:paraId="0B3C0227" w14:textId="77777777" w:rsidR="00B8621C" w:rsidRPr="003F2FE0" w:rsidRDefault="00B8621C" w:rsidP="00B8621C">
      <w:pPr>
        <w:pStyle w:val="Procedureheading"/>
      </w:pPr>
      <w:r>
        <w:t>Collecting</w:t>
      </w:r>
      <w:r w:rsidRPr="003F2FE0">
        <w:t xml:space="preserve"> </w:t>
      </w:r>
      <w:r>
        <w:t xml:space="preserve">Performance </w:t>
      </w:r>
      <w:r w:rsidRPr="003F2FE0">
        <w:t>Data</w:t>
      </w:r>
    </w:p>
    <w:p w14:paraId="0B3C0228" w14:textId="77777777" w:rsidR="00B8621C" w:rsidRDefault="005F5E0B" w:rsidP="00B8621C">
      <w:pPr>
        <w:pStyle w:val="Ln1"/>
        <w:numPr>
          <w:ilvl w:val="0"/>
          <w:numId w:val="0"/>
        </w:numPr>
        <w:ind w:left="720"/>
      </w:pPr>
      <w:r>
        <w:t>Performance metrics must be collected for machines to be</w:t>
      </w:r>
      <w:r w:rsidR="00607B1D">
        <w:t xml:space="preserve"> assessed for migration to the</w:t>
      </w:r>
      <w:r>
        <w:t xml:space="preserve"> Windows Azure Platform. </w:t>
      </w:r>
      <w:r w:rsidR="00B8621C">
        <w:t xml:space="preserve">Exercise 2.3 reviews the collecting performance data process. </w:t>
      </w:r>
    </w:p>
    <w:p w14:paraId="0B3C0267" w14:textId="77777777" w:rsidR="005C45FD" w:rsidRDefault="00A41D61" w:rsidP="005C45FD">
      <w:pPr>
        <w:pStyle w:val="Heading2"/>
      </w:pPr>
      <w:bookmarkStart w:id="38" w:name="_Toc265765697"/>
      <w:bookmarkStart w:id="39" w:name="_Toc329695911"/>
      <w:bookmarkStart w:id="40" w:name="_Toc473555212"/>
      <w:r>
        <w:t xml:space="preserve">Exercise </w:t>
      </w:r>
      <w:r w:rsidR="003060E6">
        <w:t>4</w:t>
      </w:r>
      <w:r w:rsidR="00C908DE">
        <w:t>.1</w:t>
      </w:r>
      <w:r w:rsidR="005C45FD">
        <w:t>: Discovering SQL Server</w:t>
      </w:r>
      <w:bookmarkEnd w:id="38"/>
      <w:bookmarkEnd w:id="39"/>
      <w:bookmarkEnd w:id="40"/>
    </w:p>
    <w:p w14:paraId="0B3C0268" w14:textId="77777777" w:rsidR="005C45FD" w:rsidRDefault="005C45FD" w:rsidP="00C050B0">
      <w:r>
        <w:t xml:space="preserve">Larger IT organizations </w:t>
      </w:r>
      <w:r w:rsidR="00C050B0">
        <w:t xml:space="preserve">are likely to have a proliferation of SQL </w:t>
      </w:r>
      <w:r w:rsidR="00E46132">
        <w:t xml:space="preserve">Server </w:t>
      </w:r>
      <w:r w:rsidR="00C050B0">
        <w:t>installations that are not fully known to the internal IT department</w:t>
      </w:r>
      <w:r>
        <w:t>.</w:t>
      </w:r>
      <w:r w:rsidR="00C050B0">
        <w:t xml:space="preserve"> Furthermore, some of these installations may be in various stages of repair because they are not </w:t>
      </w:r>
      <w:r w:rsidR="00E46132">
        <w:t>managed systematically. If these</w:t>
      </w:r>
      <w:r w:rsidR="00C050B0">
        <w:t xml:space="preserve"> </w:t>
      </w:r>
      <w:r w:rsidR="00E46132">
        <w:t xml:space="preserve">unsupervised </w:t>
      </w:r>
      <w:r w:rsidR="00C050B0">
        <w:t>SQL databases carry business</w:t>
      </w:r>
      <w:r w:rsidR="004850D0">
        <w:t>-</w:t>
      </w:r>
      <w:r w:rsidR="00C050B0">
        <w:t>critical or sensitive information without backup or control</w:t>
      </w:r>
      <w:r w:rsidR="00E46132">
        <w:t>, this can be problematic for the organization.</w:t>
      </w:r>
    </w:p>
    <w:p w14:paraId="0B3C0269" w14:textId="77777777" w:rsidR="00C050B0" w:rsidRDefault="00C050B0" w:rsidP="00C050B0">
      <w:pPr>
        <w:pStyle w:val="Ln1"/>
        <w:numPr>
          <w:ilvl w:val="0"/>
          <w:numId w:val="0"/>
        </w:numPr>
        <w:ind w:left="720"/>
      </w:pPr>
      <w:r>
        <w:t xml:space="preserve">The </w:t>
      </w:r>
      <w:r w:rsidR="00353CDD">
        <w:t>MAP</w:t>
      </w:r>
      <w:r>
        <w:t xml:space="preserve"> Toolkit helps you create an inventory of all the SQL Server installation</w:t>
      </w:r>
      <w:r w:rsidR="00E46132">
        <w:t>s</w:t>
      </w:r>
      <w:r>
        <w:t xml:space="preserve"> in the network</w:t>
      </w:r>
      <w:r w:rsidR="00E46132">
        <w:t>,</w:t>
      </w:r>
      <w:r>
        <w:t xml:space="preserve"> complete with component and version information. </w:t>
      </w:r>
      <w:r w:rsidR="00E46132">
        <w:t>This</w:t>
      </w:r>
      <w:r>
        <w:t xml:space="preserve"> information </w:t>
      </w:r>
      <w:r w:rsidR="00E46132">
        <w:t xml:space="preserve">can help you </w:t>
      </w:r>
      <w:r>
        <w:t>consider the value of consolidating, possibly virtualizing, certain databases</w:t>
      </w:r>
      <w:r w:rsidR="00604B8F">
        <w:t>,</w:t>
      </w:r>
      <w:r>
        <w:t xml:space="preserve"> and bring</w:t>
      </w:r>
      <w:r w:rsidR="00604B8F">
        <w:t>ing</w:t>
      </w:r>
      <w:r>
        <w:t xml:space="preserve"> them under IT supervision when appropriate. </w:t>
      </w:r>
    </w:p>
    <w:p w14:paraId="0B3C026A" w14:textId="77777777" w:rsidR="004F1669" w:rsidRDefault="004F1669" w:rsidP="004F1669">
      <w:pPr>
        <w:pStyle w:val="Procedureheading"/>
      </w:pPr>
      <w:r>
        <w:t>To observe Microsoft SQL Server Discovery results via the UI</w:t>
      </w:r>
    </w:p>
    <w:p w14:paraId="0B3C026B" w14:textId="77777777" w:rsidR="004F1669" w:rsidRDefault="004F1669" w:rsidP="00C813EF">
      <w:pPr>
        <w:pStyle w:val="Ln1"/>
        <w:numPr>
          <w:ilvl w:val="0"/>
          <w:numId w:val="29"/>
        </w:numPr>
      </w:pPr>
      <w:r>
        <w:t>Select</w:t>
      </w:r>
      <w:r w:rsidRPr="004F1669">
        <w:rPr>
          <w:b/>
        </w:rPr>
        <w:t xml:space="preserve"> File → Select a Database</w:t>
      </w:r>
      <w:r>
        <w:t xml:space="preserve"> from the main menu to launch the</w:t>
      </w:r>
      <w:r w:rsidRPr="004F1669">
        <w:rPr>
          <w:b/>
        </w:rPr>
        <w:t xml:space="preserve"> Create or select a database to use</w:t>
      </w:r>
      <w:r>
        <w:t xml:space="preserve"> dialog.</w:t>
      </w:r>
    </w:p>
    <w:p w14:paraId="0B3C026C" w14:textId="77777777" w:rsidR="004F1669" w:rsidRDefault="004F1669" w:rsidP="004F1669">
      <w:pPr>
        <w:pStyle w:val="Ln1"/>
      </w:pPr>
      <w:r>
        <w:t xml:space="preserve">Click </w:t>
      </w:r>
      <w:r w:rsidRPr="00B67AE9">
        <w:rPr>
          <w:b/>
        </w:rPr>
        <w:t>Use an Existing Database</w:t>
      </w:r>
      <w:r>
        <w:t xml:space="preserve">, select </w:t>
      </w:r>
      <w:proofErr w:type="spellStart"/>
      <w:r w:rsidR="00353CDD">
        <w:rPr>
          <w:b/>
        </w:rPr>
        <w:t>MAP</w:t>
      </w:r>
      <w:r w:rsidR="00720DF3">
        <w:rPr>
          <w:b/>
        </w:rPr>
        <w:t>_SampleDB</w:t>
      </w:r>
      <w:proofErr w:type="spellEnd"/>
      <w:r>
        <w:t xml:space="preserve"> from the database menu, and click </w:t>
      </w:r>
      <w:r w:rsidRPr="002B34D4">
        <w:rPr>
          <w:b/>
        </w:rPr>
        <w:t>O</w:t>
      </w:r>
      <w:r>
        <w:rPr>
          <w:b/>
        </w:rPr>
        <w:t>K</w:t>
      </w:r>
      <w:r>
        <w:t>.</w:t>
      </w:r>
    </w:p>
    <w:p w14:paraId="0B3C026D" w14:textId="77777777" w:rsidR="004F1669" w:rsidRPr="001A7FC9" w:rsidRDefault="004F1669" w:rsidP="004F1669">
      <w:pPr>
        <w:pStyle w:val="Note"/>
        <w:rPr>
          <w:b/>
        </w:rPr>
      </w:pPr>
      <w:r w:rsidRPr="001A7FC9">
        <w:rPr>
          <w:b/>
        </w:rPr>
        <w:lastRenderedPageBreak/>
        <w:t>Note:</w:t>
      </w:r>
      <w:r w:rsidRPr="004F1669">
        <w:t xml:space="preserve"> Because t</w:t>
      </w:r>
      <w:r w:rsidRPr="00596F3A">
        <w:t xml:space="preserve">his database already contains an inventory </w:t>
      </w:r>
      <w:r>
        <w:t xml:space="preserve">of SQL </w:t>
      </w:r>
      <w:r w:rsidRPr="00596F3A">
        <w:t xml:space="preserve">server machines </w:t>
      </w:r>
      <w:r>
        <w:t xml:space="preserve">the UI can be immediately inspected in the following steps.  </w:t>
      </w:r>
    </w:p>
    <w:p w14:paraId="7E273D4E" w14:textId="4D18131F" w:rsidR="009739CD" w:rsidRDefault="009739CD" w:rsidP="009739CD">
      <w:pPr>
        <w:pStyle w:val="Ln1"/>
      </w:pPr>
      <w:r>
        <w:t xml:space="preserve">Click the </w:t>
      </w:r>
      <w:r>
        <w:rPr>
          <w:b/>
        </w:rPr>
        <w:t>Database</w:t>
      </w:r>
      <w:r w:rsidRPr="008B12FF">
        <w:rPr>
          <w:b/>
        </w:rPr>
        <w:t xml:space="preserve"> </w:t>
      </w:r>
      <w:r>
        <w:t>scenario group in the left pane of the UI</w:t>
      </w:r>
      <w:r w:rsidRPr="00C908DE">
        <w:t>,</w:t>
      </w:r>
      <w:r>
        <w:t xml:space="preserve"> then click the </w:t>
      </w:r>
      <w:r>
        <w:rPr>
          <w:b/>
        </w:rPr>
        <w:t xml:space="preserve">SQL Server Products </w:t>
      </w:r>
      <w:r>
        <w:t>tile.</w:t>
      </w:r>
    </w:p>
    <w:p w14:paraId="4267CCF3" w14:textId="17ED1462" w:rsidR="009739CD" w:rsidRDefault="009739CD" w:rsidP="009739CD">
      <w:pPr>
        <w:pStyle w:val="Ln1"/>
      </w:pPr>
      <w:r>
        <w:t xml:space="preserve">Inspect the </w:t>
      </w:r>
      <w:r w:rsidR="00BF0234">
        <w:t>scenario detail page</w:t>
      </w:r>
      <w:r>
        <w:t xml:space="preserve"> and observe the tables and pie chart with </w:t>
      </w:r>
      <w:r>
        <w:rPr>
          <w:b/>
        </w:rPr>
        <w:t>SQL Server</w:t>
      </w:r>
      <w:r w:rsidRPr="007762D0">
        <w:t xml:space="preserve"> </w:t>
      </w:r>
      <w:r>
        <w:t xml:space="preserve">information.  </w:t>
      </w:r>
    </w:p>
    <w:p w14:paraId="0B3C0271" w14:textId="77777777" w:rsidR="005C45FD" w:rsidRDefault="002A7072" w:rsidP="005C45FD">
      <w:pPr>
        <w:pStyle w:val="Procedureheading"/>
      </w:pPr>
      <w:r>
        <w:t xml:space="preserve">To </w:t>
      </w:r>
      <w:r w:rsidR="00604B8F">
        <w:t>c</w:t>
      </w:r>
      <w:r w:rsidR="005C45FD">
        <w:t xml:space="preserve">reate </w:t>
      </w:r>
      <w:r w:rsidR="00C050B0">
        <w:t>SQL Server Reports</w:t>
      </w:r>
    </w:p>
    <w:p w14:paraId="6037B716" w14:textId="3A58C487" w:rsidR="00810F28" w:rsidRDefault="00810F28" w:rsidP="00810F28">
      <w:pPr>
        <w:pStyle w:val="Ln1"/>
        <w:numPr>
          <w:ilvl w:val="0"/>
          <w:numId w:val="44"/>
        </w:numPr>
      </w:pPr>
      <w:r>
        <w:t xml:space="preserve">Click the </w:t>
      </w:r>
      <w:r>
        <w:rPr>
          <w:b/>
        </w:rPr>
        <w:t>Database</w:t>
      </w:r>
      <w:r w:rsidRPr="008B12FF">
        <w:rPr>
          <w:b/>
        </w:rPr>
        <w:t xml:space="preserve"> </w:t>
      </w:r>
      <w:r>
        <w:t>scenario group in the left pane of the UI</w:t>
      </w:r>
      <w:r w:rsidRPr="00C908DE">
        <w:t>,</w:t>
      </w:r>
      <w:r>
        <w:t xml:space="preserve"> then click the </w:t>
      </w:r>
      <w:r>
        <w:rPr>
          <w:b/>
        </w:rPr>
        <w:t>SQL Server</w:t>
      </w:r>
      <w:r w:rsidRPr="008B12FF">
        <w:rPr>
          <w:b/>
        </w:rPr>
        <w:t xml:space="preserve"> </w:t>
      </w:r>
      <w:r>
        <w:rPr>
          <w:b/>
        </w:rPr>
        <w:t xml:space="preserve">Products </w:t>
      </w:r>
      <w:r>
        <w:t>tile.</w:t>
      </w:r>
    </w:p>
    <w:p w14:paraId="5477A660" w14:textId="07C0E2F7" w:rsidR="00810F28" w:rsidRDefault="00810F28" w:rsidP="00810F28">
      <w:pPr>
        <w:pStyle w:val="Ln1"/>
      </w:pPr>
      <w:r>
        <w:t xml:space="preserve">Click </w:t>
      </w:r>
      <w:r>
        <w:rPr>
          <w:b/>
        </w:rPr>
        <w:t xml:space="preserve">Generate Detailed SQL Server Reports </w:t>
      </w:r>
      <w:r>
        <w:t xml:space="preserve">at the top of the </w:t>
      </w:r>
      <w:r w:rsidR="00BF0234">
        <w:t>scenario detail page</w:t>
      </w:r>
      <w:r>
        <w:t xml:space="preserve"> to start generating the reports and to launch a status dialog.</w:t>
      </w:r>
    </w:p>
    <w:p w14:paraId="0D36937C" w14:textId="77777777" w:rsidR="00810F28" w:rsidRDefault="00810F28" w:rsidP="00810F28">
      <w:pPr>
        <w:pStyle w:val="Ln1"/>
      </w:pPr>
      <w:r>
        <w:t>After the status dialog reports that the generation has completed,</w:t>
      </w:r>
      <w:r w:rsidRPr="00E07D85">
        <w:t xml:space="preserve"> </w:t>
      </w:r>
      <w:r>
        <w:t xml:space="preserve">click </w:t>
      </w:r>
      <w:r w:rsidRPr="006D52BD">
        <w:rPr>
          <w:b/>
        </w:rPr>
        <w:t>Close</w:t>
      </w:r>
      <w:r>
        <w:t>.</w:t>
      </w:r>
    </w:p>
    <w:p w14:paraId="0B3C0278" w14:textId="0DCFDB7A" w:rsidR="005C45FD" w:rsidRDefault="00810F28" w:rsidP="00810F28">
      <w:pPr>
        <w:pStyle w:val="Ln1"/>
      </w:pPr>
      <w:r>
        <w:t xml:space="preserve">Select </w:t>
      </w:r>
      <w:r>
        <w:rPr>
          <w:b/>
        </w:rPr>
        <w:t>View</w:t>
      </w:r>
      <w:r w:rsidRPr="00850250">
        <w:rPr>
          <w:b/>
        </w:rPr>
        <w:t xml:space="preserve"> → </w:t>
      </w:r>
      <w:r>
        <w:rPr>
          <w:b/>
        </w:rPr>
        <w:t xml:space="preserve">Saved Reports </w:t>
      </w:r>
      <w:r>
        <w:t>from the main menu (or navigate to a previously opened file explorer) to launch a file browser on the directory where the generated files are stored</w:t>
      </w:r>
      <w:r w:rsidR="005C45FD">
        <w:t>.</w:t>
      </w:r>
    </w:p>
    <w:p w14:paraId="0B3C0279" w14:textId="7A237E34" w:rsidR="005C45FD" w:rsidRPr="00283EAB" w:rsidRDefault="005C45FD" w:rsidP="005C45FD">
      <w:pPr>
        <w:pStyle w:val="Note"/>
        <w:rPr>
          <w:b/>
        </w:rPr>
      </w:pPr>
      <w:r w:rsidRPr="00283EAB">
        <w:rPr>
          <w:b/>
        </w:rPr>
        <w:t xml:space="preserve">Note: </w:t>
      </w:r>
      <w:r w:rsidRPr="00596F3A">
        <w:t>Reports are created in folders named after the database currently in use.</w:t>
      </w:r>
    </w:p>
    <w:p w14:paraId="0B3C027A" w14:textId="161F7798" w:rsidR="005C45FD" w:rsidRPr="00F41A4D" w:rsidRDefault="005C45FD" w:rsidP="005C45FD">
      <w:pPr>
        <w:pStyle w:val="Ln1"/>
      </w:pPr>
      <w:r>
        <w:t>O</w:t>
      </w:r>
      <w:r w:rsidRPr="00F41A4D">
        <w:t xml:space="preserve">pen the </w:t>
      </w:r>
      <w:proofErr w:type="spellStart"/>
      <w:r w:rsidR="00A070C5">
        <w:rPr>
          <w:b/>
        </w:rPr>
        <w:t>SQLServerAssessment</w:t>
      </w:r>
      <w:proofErr w:type="spellEnd"/>
      <w:r w:rsidR="00833A57">
        <w:rPr>
          <w:b/>
        </w:rPr>
        <w:t>-</w:t>
      </w:r>
      <w:r>
        <w:rPr>
          <w:b/>
        </w:rPr>
        <w:t>&lt;</w:t>
      </w:r>
      <w:r w:rsidR="00C00DCF">
        <w:rPr>
          <w:b/>
        </w:rPr>
        <w:t>date-and-time</w:t>
      </w:r>
      <w:r>
        <w:rPr>
          <w:b/>
        </w:rPr>
        <w:t>&gt;</w:t>
      </w:r>
      <w:r w:rsidR="009622CD" w:rsidRPr="009622CD">
        <w:t xml:space="preserve"> </w:t>
      </w:r>
      <w:r w:rsidR="009622CD">
        <w:t>and</w:t>
      </w:r>
      <w:r w:rsidR="00833A57">
        <w:t xml:space="preserve"> </w:t>
      </w:r>
      <w:proofErr w:type="spellStart"/>
      <w:r w:rsidR="00833A57">
        <w:rPr>
          <w:b/>
        </w:rPr>
        <w:t>SQLServerDatabaseDetails</w:t>
      </w:r>
      <w:proofErr w:type="spellEnd"/>
      <w:r w:rsidR="00833A57">
        <w:rPr>
          <w:b/>
        </w:rPr>
        <w:t>-&lt;</w:t>
      </w:r>
      <w:r w:rsidR="00C00DCF">
        <w:rPr>
          <w:b/>
        </w:rPr>
        <w:t>date-and-time</w:t>
      </w:r>
      <w:r w:rsidR="00833A57">
        <w:rPr>
          <w:b/>
        </w:rPr>
        <w:t>&gt;</w:t>
      </w:r>
      <w:r w:rsidR="00833A57" w:rsidRPr="00695BF4">
        <w:t xml:space="preserve"> </w:t>
      </w:r>
      <w:r w:rsidR="00833A57">
        <w:t>E</w:t>
      </w:r>
      <w:r w:rsidR="00833A57" w:rsidRPr="00F41A4D">
        <w:t xml:space="preserve">xcel </w:t>
      </w:r>
      <w:r w:rsidR="00695BF4" w:rsidRPr="00A070C5">
        <w:t>document</w:t>
      </w:r>
      <w:r w:rsidR="008D0117">
        <w:t>s</w:t>
      </w:r>
      <w:r w:rsidR="00695BF4">
        <w:t>.</w:t>
      </w:r>
    </w:p>
    <w:p w14:paraId="0B3C027B" w14:textId="77777777" w:rsidR="00A070C5" w:rsidRDefault="00A070C5" w:rsidP="00A070C5">
      <w:pPr>
        <w:pStyle w:val="Ln1"/>
      </w:pPr>
      <w:r>
        <w:t xml:space="preserve">In the </w:t>
      </w:r>
      <w:proofErr w:type="spellStart"/>
      <w:r w:rsidR="00AE7CDB" w:rsidRPr="00AE7CDB">
        <w:t>SQLServerAssessment</w:t>
      </w:r>
      <w:proofErr w:type="spellEnd"/>
      <w:r w:rsidR="00AE7CDB">
        <w:t xml:space="preserve"> </w:t>
      </w:r>
      <w:r>
        <w:t>Excel report</w:t>
      </w:r>
      <w:r w:rsidR="00695BF4">
        <w:t>, view</w:t>
      </w:r>
      <w:r w:rsidR="00F522EC">
        <w:t xml:space="preserve"> </w:t>
      </w:r>
      <w:r w:rsidRPr="00F41A4D">
        <w:t xml:space="preserve">the </w:t>
      </w:r>
      <w:r>
        <w:rPr>
          <w:b/>
        </w:rPr>
        <w:t>Summary</w:t>
      </w:r>
      <w:r w:rsidRPr="00F41A4D">
        <w:t xml:space="preserve"> tab </w:t>
      </w:r>
      <w:r w:rsidR="00695BF4">
        <w:t>to</w:t>
      </w:r>
      <w:r>
        <w:t xml:space="preserve"> see how many SQL Server database components were found in the network in total.</w:t>
      </w:r>
    </w:p>
    <w:p w14:paraId="0B3C027C" w14:textId="77777777" w:rsidR="00A070C5" w:rsidRDefault="00695BF4" w:rsidP="00A070C5">
      <w:pPr>
        <w:pStyle w:val="Ln1"/>
      </w:pPr>
      <w:r>
        <w:t>View</w:t>
      </w:r>
      <w:r w:rsidR="00A070C5" w:rsidRPr="00F41A4D">
        <w:t xml:space="preserve"> the </w:t>
      </w:r>
      <w:r w:rsidR="00A070C5">
        <w:rPr>
          <w:b/>
        </w:rPr>
        <w:t xml:space="preserve">Database Instances </w:t>
      </w:r>
      <w:r w:rsidR="00A070C5" w:rsidRPr="00F41A4D">
        <w:t xml:space="preserve">tab </w:t>
      </w:r>
      <w:r>
        <w:t>to</w:t>
      </w:r>
      <w:r w:rsidR="00A070C5">
        <w:t xml:space="preserve"> see all database instances listed with server details including if the server is virtualized (</w:t>
      </w:r>
      <w:r w:rsidR="00A070C5" w:rsidRPr="00A070C5">
        <w:rPr>
          <w:b/>
        </w:rPr>
        <w:t>Machine Typ</w:t>
      </w:r>
      <w:r w:rsidR="00A070C5">
        <w:t>e).</w:t>
      </w:r>
    </w:p>
    <w:p w14:paraId="0B3C027D" w14:textId="77777777" w:rsidR="005C45FD" w:rsidRDefault="00695BF4" w:rsidP="00A070C5">
      <w:pPr>
        <w:pStyle w:val="Ln1"/>
      </w:pPr>
      <w:r>
        <w:t>View</w:t>
      </w:r>
      <w:r w:rsidR="00A070C5" w:rsidRPr="00F41A4D">
        <w:t xml:space="preserve"> the </w:t>
      </w:r>
      <w:r w:rsidR="00A070C5">
        <w:rPr>
          <w:b/>
        </w:rPr>
        <w:t xml:space="preserve">Components </w:t>
      </w:r>
      <w:r w:rsidR="00A070C5" w:rsidRPr="00F41A4D">
        <w:t xml:space="preserve">tab </w:t>
      </w:r>
      <w:r>
        <w:t xml:space="preserve">to </w:t>
      </w:r>
      <w:r w:rsidR="00A070C5">
        <w:t xml:space="preserve">see all </w:t>
      </w:r>
      <w:r w:rsidR="001F5C04">
        <w:t xml:space="preserve">installed </w:t>
      </w:r>
      <w:r w:rsidR="00A070C5">
        <w:t xml:space="preserve">database </w:t>
      </w:r>
      <w:r w:rsidR="001F5C04">
        <w:t xml:space="preserve">components </w:t>
      </w:r>
      <w:r w:rsidR="00A070C5">
        <w:t>listed with server details</w:t>
      </w:r>
      <w:r w:rsidR="001F5C04">
        <w:t>.</w:t>
      </w:r>
    </w:p>
    <w:p w14:paraId="0B3C027E" w14:textId="77777777" w:rsidR="00AE7CDB" w:rsidRDefault="00AE7CDB" w:rsidP="00A070C5">
      <w:pPr>
        <w:pStyle w:val="Ln1"/>
      </w:pPr>
      <w:r>
        <w:t xml:space="preserve">In the </w:t>
      </w:r>
      <w:proofErr w:type="spellStart"/>
      <w:r w:rsidRPr="00EC1709">
        <w:rPr>
          <w:b/>
        </w:rPr>
        <w:t>SQLServerDatabaseDetails</w:t>
      </w:r>
      <w:proofErr w:type="spellEnd"/>
      <w:r>
        <w:t xml:space="preserve"> Excel report, view </w:t>
      </w:r>
      <w:r w:rsidRPr="00F41A4D">
        <w:t xml:space="preserve">the </w:t>
      </w:r>
      <w:r w:rsidR="00A41D5C">
        <w:t>SQL Server database information.</w:t>
      </w:r>
      <w:r w:rsidR="00383CFA">
        <w:t xml:space="preserve">  </w:t>
      </w:r>
    </w:p>
    <w:p w14:paraId="0B3C0280" w14:textId="4529D846" w:rsidR="00383CFA" w:rsidRDefault="00383CFA" w:rsidP="00A070C5">
      <w:pPr>
        <w:pStyle w:val="Ln1"/>
      </w:pPr>
      <w:r>
        <w:t>After viewing close reports and file browser.</w:t>
      </w:r>
    </w:p>
    <w:p w14:paraId="0B3C0282" w14:textId="77777777" w:rsidR="00EA738F" w:rsidRPr="00FC13CA" w:rsidRDefault="00EA738F" w:rsidP="00EA738F">
      <w:pPr>
        <w:pStyle w:val="Ln1"/>
        <w:numPr>
          <w:ilvl w:val="0"/>
          <w:numId w:val="0"/>
        </w:numPr>
        <w:ind w:left="720"/>
      </w:pPr>
    </w:p>
    <w:p w14:paraId="0B3C0283" w14:textId="77777777" w:rsidR="005C45FD" w:rsidRPr="001A7FC9" w:rsidRDefault="005C45FD" w:rsidP="005C45FD">
      <w:pPr>
        <w:pStyle w:val="Note"/>
        <w:shd w:val="clear" w:color="auto" w:fill="D6E3BC" w:themeFill="accent3" w:themeFillTint="66"/>
        <w:rPr>
          <w:b/>
        </w:rPr>
      </w:pPr>
      <w:r w:rsidRPr="001A7FC9">
        <w:rPr>
          <w:b/>
        </w:rPr>
        <w:t xml:space="preserve">Conclusion: </w:t>
      </w:r>
      <w:r w:rsidR="000F1F2F" w:rsidRPr="00596F3A">
        <w:t xml:space="preserve">The </w:t>
      </w:r>
      <w:r w:rsidR="00353CDD">
        <w:t>MAP</w:t>
      </w:r>
      <w:r w:rsidR="00A070C5" w:rsidRPr="00596F3A">
        <w:t xml:space="preserve"> </w:t>
      </w:r>
      <w:r w:rsidR="000F1F2F" w:rsidRPr="00596F3A">
        <w:t xml:space="preserve">Toolkit </w:t>
      </w:r>
      <w:r w:rsidR="00A070C5" w:rsidRPr="00596F3A">
        <w:t>provides quick insight into existing installations of Microsoft SQL Server for the purpose of upgrade and improved management of company assets</w:t>
      </w:r>
      <w:r w:rsidRPr="00596F3A">
        <w:t>.</w:t>
      </w:r>
    </w:p>
    <w:p w14:paraId="0B3C0284" w14:textId="77777777" w:rsidR="00CE5728" w:rsidRDefault="00CE5728">
      <w:pPr>
        <w:spacing w:after="0" w:line="240" w:lineRule="auto"/>
        <w:ind w:left="0"/>
      </w:pPr>
    </w:p>
    <w:p w14:paraId="0B3C02A8" w14:textId="77777777" w:rsidR="00145530" w:rsidRDefault="00145530" w:rsidP="00BF1899">
      <w:pPr>
        <w:pStyle w:val="Ln1"/>
        <w:numPr>
          <w:ilvl w:val="0"/>
          <w:numId w:val="0"/>
        </w:numPr>
      </w:pPr>
    </w:p>
    <w:p w14:paraId="0B3C02A9" w14:textId="77777777" w:rsidR="00AA11C2" w:rsidRPr="00613B7C" w:rsidRDefault="003060E6" w:rsidP="00AA11C2">
      <w:pPr>
        <w:pStyle w:val="Heading2"/>
      </w:pPr>
      <w:bookmarkStart w:id="41" w:name="_Toc265765698"/>
      <w:bookmarkStart w:id="42" w:name="_Toc329695913"/>
      <w:bookmarkStart w:id="43" w:name="_Toc473555213"/>
      <w:r>
        <w:lastRenderedPageBreak/>
        <w:t>Exercise 5</w:t>
      </w:r>
      <w:r w:rsidR="00AA11C2" w:rsidRPr="00613B7C">
        <w:t>.1: Discovering Linux Installations</w:t>
      </w:r>
      <w:bookmarkEnd w:id="41"/>
      <w:bookmarkEnd w:id="42"/>
      <w:bookmarkEnd w:id="43"/>
    </w:p>
    <w:p w14:paraId="0B3C02AA" w14:textId="77777777" w:rsidR="00AA11C2" w:rsidRPr="00613B7C" w:rsidRDefault="00AA11C2" w:rsidP="00AA11C2">
      <w:r w:rsidRPr="00613B7C">
        <w:t xml:space="preserve">Many IT organizations are likely to have </w:t>
      </w:r>
      <w:r w:rsidR="008612C6" w:rsidRPr="00613B7C">
        <w:t>multiple</w:t>
      </w:r>
      <w:r w:rsidRPr="00613B7C">
        <w:t xml:space="preserve"> Linux installations running within their network. </w:t>
      </w:r>
      <w:r w:rsidR="008612C6" w:rsidRPr="00613B7C">
        <w:t>Many</w:t>
      </w:r>
      <w:r w:rsidRPr="00613B7C">
        <w:t xml:space="preserve"> of these installations are likely running var</w:t>
      </w:r>
      <w:r w:rsidR="008612C6" w:rsidRPr="00613B7C">
        <w:t>ious</w:t>
      </w:r>
      <w:r w:rsidRPr="00613B7C">
        <w:t xml:space="preserve"> flavors of Linux, and within each flavor, </w:t>
      </w:r>
      <w:r w:rsidR="008612C6" w:rsidRPr="00613B7C">
        <w:t>different</w:t>
      </w:r>
      <w:r w:rsidRPr="00613B7C">
        <w:t xml:space="preserve"> versions.  Maintaining a consistent inventory of these installations, and assessing the ability to change or consolidate them can be problematic for the organization.</w:t>
      </w:r>
    </w:p>
    <w:p w14:paraId="0B3C02AB" w14:textId="77777777" w:rsidR="00AA11C2" w:rsidRPr="00613B7C" w:rsidRDefault="00AA11C2" w:rsidP="00AA11C2">
      <w:pPr>
        <w:pStyle w:val="Ln1"/>
        <w:numPr>
          <w:ilvl w:val="0"/>
          <w:numId w:val="0"/>
        </w:numPr>
        <w:ind w:left="720"/>
      </w:pPr>
      <w:r w:rsidRPr="00613B7C">
        <w:t xml:space="preserve">The </w:t>
      </w:r>
      <w:r w:rsidR="00353CDD">
        <w:t>MAP</w:t>
      </w:r>
      <w:r w:rsidRPr="00613B7C">
        <w:t xml:space="preserve"> Toolkit helps you create an inventory of all the Linux and other installations in the network, complete with component and version information. This information can help you consider the value of consolidating, and possibly virtualizing certain servers, and bringing them under IT supervision when appropriate. </w:t>
      </w:r>
    </w:p>
    <w:p w14:paraId="0B3C02AC" w14:textId="77777777" w:rsidR="00AA11C2" w:rsidRPr="00613B7C" w:rsidRDefault="00AA11C2" w:rsidP="00AA11C2">
      <w:pPr>
        <w:pStyle w:val="Procedureheading"/>
      </w:pPr>
      <w:r w:rsidRPr="00613B7C">
        <w:t xml:space="preserve">To create </w:t>
      </w:r>
      <w:r w:rsidR="002814A8" w:rsidRPr="00613B7C">
        <w:t>Inventory Reports for Linux Installations</w:t>
      </w:r>
    </w:p>
    <w:p w14:paraId="0B3C02AD" w14:textId="77777777" w:rsidR="00AA11C2" w:rsidRPr="00613B7C" w:rsidRDefault="00AA11C2" w:rsidP="00C813EF">
      <w:pPr>
        <w:pStyle w:val="Ln1"/>
        <w:numPr>
          <w:ilvl w:val="0"/>
          <w:numId w:val="20"/>
        </w:numPr>
      </w:pPr>
      <w:r w:rsidRPr="00613B7C">
        <w:t>Select</w:t>
      </w:r>
      <w:r w:rsidRPr="00613B7C">
        <w:rPr>
          <w:rFonts w:hint="eastAsia"/>
          <w:b/>
        </w:rPr>
        <w:t xml:space="preserve"> File </w:t>
      </w:r>
      <w:r w:rsidRPr="00613B7C">
        <w:rPr>
          <w:rFonts w:hint="eastAsia"/>
          <w:b/>
        </w:rPr>
        <w:t>→</w:t>
      </w:r>
      <w:r w:rsidRPr="00613B7C">
        <w:rPr>
          <w:rFonts w:hint="eastAsia"/>
          <w:b/>
        </w:rPr>
        <w:t xml:space="preserve"> Select a Database</w:t>
      </w:r>
      <w:r w:rsidRPr="00613B7C">
        <w:t xml:space="preserve"> from the main menu to launch the</w:t>
      </w:r>
      <w:r w:rsidRPr="00613B7C">
        <w:rPr>
          <w:b/>
        </w:rPr>
        <w:t xml:space="preserve"> Create or select a database to use</w:t>
      </w:r>
      <w:r w:rsidRPr="00613B7C">
        <w:t xml:space="preserve"> dialog.</w:t>
      </w:r>
    </w:p>
    <w:p w14:paraId="0B3C02AE" w14:textId="77777777" w:rsidR="00AA11C2" w:rsidRPr="00613B7C" w:rsidRDefault="00AA11C2" w:rsidP="00AA11C2">
      <w:pPr>
        <w:pStyle w:val="Ln1"/>
      </w:pPr>
      <w:r w:rsidRPr="00613B7C">
        <w:t xml:space="preserve">Click </w:t>
      </w:r>
      <w:r w:rsidRPr="00613B7C">
        <w:rPr>
          <w:b/>
        </w:rPr>
        <w:t>Use an Existing Database</w:t>
      </w:r>
      <w:r w:rsidRPr="00613B7C">
        <w:t xml:space="preserve">, select </w:t>
      </w:r>
      <w:proofErr w:type="spellStart"/>
      <w:r w:rsidR="00353CDD">
        <w:rPr>
          <w:b/>
        </w:rPr>
        <w:t>MAP</w:t>
      </w:r>
      <w:r w:rsidR="00720DF3">
        <w:rPr>
          <w:b/>
        </w:rPr>
        <w:t>_SampleDB</w:t>
      </w:r>
      <w:proofErr w:type="spellEnd"/>
      <w:r w:rsidRPr="00613B7C">
        <w:t xml:space="preserve"> from the </w:t>
      </w:r>
      <w:r w:rsidR="00CF710B">
        <w:t>database</w:t>
      </w:r>
      <w:r w:rsidRPr="00613B7C">
        <w:t xml:space="preserve"> menu and click </w:t>
      </w:r>
      <w:r w:rsidRPr="00613B7C">
        <w:rPr>
          <w:b/>
        </w:rPr>
        <w:t>OK</w:t>
      </w:r>
      <w:r w:rsidRPr="00613B7C">
        <w:t>.</w:t>
      </w:r>
    </w:p>
    <w:p w14:paraId="0B3C02B0" w14:textId="677CEFBE" w:rsidR="002814A8" w:rsidRPr="00613B7C" w:rsidRDefault="00327987" w:rsidP="002814A8">
      <w:pPr>
        <w:pStyle w:val="Ln1"/>
      </w:pPr>
      <w:r>
        <w:t xml:space="preserve">Click the </w:t>
      </w:r>
      <w:r>
        <w:rPr>
          <w:b/>
        </w:rPr>
        <w:t xml:space="preserve">Environment </w:t>
      </w:r>
      <w:r>
        <w:t>scenario group in the left pane of the UI</w:t>
      </w:r>
      <w:r w:rsidRPr="00C908DE">
        <w:t>,</w:t>
      </w:r>
      <w:r>
        <w:t xml:space="preserve"> then click the </w:t>
      </w:r>
      <w:r>
        <w:rPr>
          <w:b/>
        </w:rPr>
        <w:t xml:space="preserve">Linux Environment Summary </w:t>
      </w:r>
      <w:r>
        <w:t>tile</w:t>
      </w:r>
      <w:r w:rsidR="002814A8" w:rsidRPr="00613B7C">
        <w:t>.</w:t>
      </w:r>
    </w:p>
    <w:p w14:paraId="0B3C02B1" w14:textId="496167C4" w:rsidR="002814A8" w:rsidRDefault="002814A8" w:rsidP="002814A8">
      <w:pPr>
        <w:pStyle w:val="Ln1"/>
      </w:pPr>
      <w:r w:rsidRPr="00613B7C">
        <w:t xml:space="preserve">Observe that the grid in the </w:t>
      </w:r>
      <w:r w:rsidR="00BF0234">
        <w:t>scenario detail page</w:t>
      </w:r>
      <w:r w:rsidRPr="00613B7C">
        <w:t xml:space="preserve"> updates to display </w:t>
      </w:r>
      <w:r w:rsidR="0030524C">
        <w:t>overview information for Linux-based machines</w:t>
      </w:r>
      <w:r w:rsidRPr="00613B7C">
        <w:t xml:space="preserve">. </w:t>
      </w:r>
    </w:p>
    <w:p w14:paraId="4CE37E3F" w14:textId="1E79BEFF" w:rsidR="0030524C" w:rsidRDefault="0030524C" w:rsidP="0030524C">
      <w:pPr>
        <w:pStyle w:val="Ln1"/>
      </w:pPr>
      <w:r>
        <w:t xml:space="preserve">Click </w:t>
      </w:r>
      <w:r>
        <w:rPr>
          <w:b/>
        </w:rPr>
        <w:t xml:space="preserve">Generate Linux Environment Report </w:t>
      </w:r>
      <w:r>
        <w:t xml:space="preserve">at the top of the </w:t>
      </w:r>
      <w:r w:rsidR="00BF0234">
        <w:t>scenario detail page</w:t>
      </w:r>
      <w:r>
        <w:t xml:space="preserve"> to start generating the report and to launch a status dialog.</w:t>
      </w:r>
    </w:p>
    <w:p w14:paraId="4E6F0616" w14:textId="77777777" w:rsidR="0030524C" w:rsidRDefault="0030524C" w:rsidP="0030524C">
      <w:pPr>
        <w:pStyle w:val="Ln1"/>
      </w:pPr>
      <w:r>
        <w:t>After the status dialog reports that the generation has completed,</w:t>
      </w:r>
      <w:r w:rsidRPr="00E07D85">
        <w:t xml:space="preserve"> </w:t>
      </w:r>
      <w:r>
        <w:t xml:space="preserve">click </w:t>
      </w:r>
      <w:r w:rsidRPr="006D52BD">
        <w:rPr>
          <w:b/>
        </w:rPr>
        <w:t>Close</w:t>
      </w:r>
      <w:r>
        <w:t>.</w:t>
      </w:r>
    </w:p>
    <w:p w14:paraId="0B3C02B7" w14:textId="49636F43" w:rsidR="00AA11C2" w:rsidRPr="00613B7C" w:rsidRDefault="0030524C" w:rsidP="0030524C">
      <w:pPr>
        <w:pStyle w:val="Ln1"/>
      </w:pPr>
      <w:r>
        <w:t xml:space="preserve">Select </w:t>
      </w:r>
      <w:r>
        <w:rPr>
          <w:b/>
        </w:rPr>
        <w:t>View</w:t>
      </w:r>
      <w:r w:rsidRPr="00850250">
        <w:rPr>
          <w:b/>
        </w:rPr>
        <w:t xml:space="preserve"> → </w:t>
      </w:r>
      <w:r>
        <w:rPr>
          <w:b/>
        </w:rPr>
        <w:t xml:space="preserve">Saved Reports </w:t>
      </w:r>
      <w:r>
        <w:t>from the main menu (or navigate to a previously opened file explorer) to launch a file browser on the directory where the generated files are stored</w:t>
      </w:r>
      <w:r w:rsidR="00AA11C2" w:rsidRPr="00613B7C">
        <w:t>.</w:t>
      </w:r>
    </w:p>
    <w:p w14:paraId="0B3C02B8" w14:textId="06B0310A" w:rsidR="00AA11C2" w:rsidRPr="00613B7C" w:rsidRDefault="00AA11C2" w:rsidP="00AA11C2">
      <w:pPr>
        <w:pStyle w:val="Note"/>
        <w:rPr>
          <w:b/>
        </w:rPr>
      </w:pPr>
      <w:r w:rsidRPr="00613B7C">
        <w:rPr>
          <w:b/>
        </w:rPr>
        <w:t xml:space="preserve">Note: </w:t>
      </w:r>
      <w:r w:rsidRPr="00613B7C">
        <w:t>Reports are created in folders named after the database currently in use.</w:t>
      </w:r>
    </w:p>
    <w:p w14:paraId="0B3C02B9" w14:textId="63C8A88C" w:rsidR="00FA2A38" w:rsidRDefault="00FA2A38" w:rsidP="00FA2A38">
      <w:pPr>
        <w:pStyle w:val="Ln1"/>
      </w:pPr>
      <w:r>
        <w:t xml:space="preserve">Open the </w:t>
      </w:r>
      <w:proofErr w:type="spellStart"/>
      <w:r w:rsidR="0030524C">
        <w:rPr>
          <w:b/>
        </w:rPr>
        <w:t>LinuxEnvironmentSummary</w:t>
      </w:r>
      <w:proofErr w:type="spellEnd"/>
      <w:r w:rsidRPr="00FA6A2E">
        <w:rPr>
          <w:b/>
        </w:rPr>
        <w:t>-&lt;date-and-time&gt;</w:t>
      </w:r>
      <w:r w:rsidRPr="00FA6A2E">
        <w:t xml:space="preserve"> </w:t>
      </w:r>
      <w:r>
        <w:t xml:space="preserve">Excel report.  </w:t>
      </w:r>
    </w:p>
    <w:p w14:paraId="0B3C02BA" w14:textId="77777777" w:rsidR="00AA11C2" w:rsidRPr="00613B7C" w:rsidRDefault="00AA11C2" w:rsidP="00FA2A38">
      <w:pPr>
        <w:pStyle w:val="Ln1"/>
      </w:pPr>
      <w:r w:rsidRPr="00613B7C">
        <w:t xml:space="preserve">In the Excel report, </w:t>
      </w:r>
      <w:r w:rsidR="008379B5" w:rsidRPr="00613B7C">
        <w:t xml:space="preserve">view a summary of every machine discovered in the network, including Linux and </w:t>
      </w:r>
      <w:r w:rsidR="003A383E" w:rsidRPr="00613B7C">
        <w:t>UNIX</w:t>
      </w:r>
      <w:r w:rsidR="008379B5" w:rsidRPr="00613B7C">
        <w:t xml:space="preserve"> installations.</w:t>
      </w:r>
      <w:r w:rsidR="00FA2A38">
        <w:t xml:space="preserve">  After viewing close reports and file browser.</w:t>
      </w:r>
    </w:p>
    <w:p w14:paraId="0B3C02BB" w14:textId="77777777" w:rsidR="00AA11C2" w:rsidRPr="001A7FC9" w:rsidRDefault="00AA11C2" w:rsidP="00AA11C2">
      <w:pPr>
        <w:pStyle w:val="Note"/>
        <w:shd w:val="clear" w:color="auto" w:fill="D6E3BC" w:themeFill="accent3" w:themeFillTint="66"/>
        <w:rPr>
          <w:b/>
        </w:rPr>
      </w:pPr>
      <w:r w:rsidRPr="00613B7C">
        <w:rPr>
          <w:b/>
        </w:rPr>
        <w:t xml:space="preserve">Conclusion: </w:t>
      </w:r>
      <w:r w:rsidRPr="00613B7C">
        <w:t xml:space="preserve">The </w:t>
      </w:r>
      <w:r w:rsidR="00353CDD">
        <w:t>MAP</w:t>
      </w:r>
      <w:r w:rsidRPr="00613B7C">
        <w:t xml:space="preserve"> Toolkit provides quick insight into existing </w:t>
      </w:r>
      <w:r w:rsidR="008379B5" w:rsidRPr="00613B7C">
        <w:t xml:space="preserve">Microsoft and non-Microsoft </w:t>
      </w:r>
      <w:r w:rsidRPr="00613B7C">
        <w:t xml:space="preserve">installations for the purpose of </w:t>
      </w:r>
      <w:r w:rsidR="008379B5" w:rsidRPr="00613B7C">
        <w:t>migration</w:t>
      </w:r>
      <w:r w:rsidRPr="00613B7C">
        <w:t xml:space="preserve"> and improved management of company assets.</w:t>
      </w:r>
    </w:p>
    <w:p w14:paraId="0B3C02BC" w14:textId="77777777" w:rsidR="00CE5728" w:rsidRDefault="00CE5728" w:rsidP="00AA11C2">
      <w:pPr>
        <w:spacing w:after="0" w:line="240" w:lineRule="auto"/>
        <w:ind w:left="0"/>
      </w:pPr>
    </w:p>
    <w:p w14:paraId="0B3C02BD" w14:textId="77777777" w:rsidR="00CE5728" w:rsidRDefault="00CE5728">
      <w:pPr>
        <w:spacing w:after="0" w:line="240" w:lineRule="auto"/>
        <w:ind w:left="0"/>
        <w:rPr>
          <w:rFonts w:ascii="Arial" w:hAnsi="Arial" w:cs="Tahoma"/>
          <w:b/>
          <w:iCs/>
          <w:kern w:val="32"/>
          <w:sz w:val="34"/>
          <w:szCs w:val="20"/>
        </w:rPr>
      </w:pPr>
      <w:bookmarkStart w:id="44" w:name="_Toc265765699"/>
      <w:r>
        <w:lastRenderedPageBreak/>
        <w:br w:type="page"/>
      </w:r>
    </w:p>
    <w:p w14:paraId="0B3C02BE" w14:textId="77777777" w:rsidR="00761E93" w:rsidRPr="003D70E4" w:rsidRDefault="00761E93" w:rsidP="00F41A4D">
      <w:pPr>
        <w:pStyle w:val="Heading2"/>
        <w:rPr>
          <w:highlight w:val="yellow"/>
        </w:rPr>
      </w:pPr>
      <w:bookmarkStart w:id="45" w:name="_Toc329695914"/>
      <w:bookmarkStart w:id="46" w:name="_Toc473555214"/>
      <w:r w:rsidRPr="00F41A4D">
        <w:lastRenderedPageBreak/>
        <w:t>Appendix</w:t>
      </w:r>
      <w:r w:rsidR="00EC3410">
        <w:t xml:space="preserve"> A</w:t>
      </w:r>
      <w:bookmarkEnd w:id="44"/>
      <w:r w:rsidR="00B8241E">
        <w:t xml:space="preserve">: </w:t>
      </w:r>
      <w:r w:rsidR="00173082">
        <w:t>Resource Links</w:t>
      </w:r>
      <w:bookmarkEnd w:id="45"/>
      <w:bookmarkEnd w:id="46"/>
    </w:p>
    <w:p w14:paraId="0B3C02BF" w14:textId="77777777" w:rsidR="004E72DC" w:rsidRPr="004E72DC" w:rsidRDefault="00761E93" w:rsidP="00087696">
      <w:r w:rsidRPr="006410B4">
        <w:t>This appendix contains additional information that relates to the contents of the Lab</w:t>
      </w:r>
      <w:r w:rsidR="00173082">
        <w:t xml:space="preserve"> and online resource links</w:t>
      </w:r>
      <w:r w:rsidRPr="006410B4">
        <w:t>.</w:t>
      </w:r>
    </w:p>
    <w:p w14:paraId="0B3C02C0" w14:textId="77777777" w:rsidR="00761E93" w:rsidRPr="006410B4" w:rsidRDefault="006410B4" w:rsidP="00666E18">
      <w:pPr>
        <w:pStyle w:val="Heading4"/>
      </w:pPr>
      <w:r>
        <w:t xml:space="preserve">Solution Accelerators and </w:t>
      </w:r>
      <w:r w:rsidR="00874FA0">
        <w:t xml:space="preserve">the </w:t>
      </w:r>
      <w:r w:rsidR="00353CDD">
        <w:t>MAP</w:t>
      </w:r>
      <w:r w:rsidR="00874FA0">
        <w:t xml:space="preserve"> Toolkit Online Resources</w:t>
      </w:r>
    </w:p>
    <w:p w14:paraId="0B3C02C1" w14:textId="77777777" w:rsidR="00127A22" w:rsidRPr="00A477FF" w:rsidRDefault="00AC140E">
      <w:pPr>
        <w:pStyle w:val="Lb1"/>
        <w:rPr>
          <w:rStyle w:val="Hyperlink"/>
          <w:color w:val="auto"/>
        </w:rPr>
      </w:pPr>
      <w:r>
        <w:t xml:space="preserve">Access </w:t>
      </w:r>
      <w:r w:rsidR="00353CDD">
        <w:t>MAP</w:t>
      </w:r>
      <w:r w:rsidR="00C7300F">
        <w:t xml:space="preserve"> Toolkit </w:t>
      </w:r>
      <w:r w:rsidR="00666E18">
        <w:t>t</w:t>
      </w:r>
      <w:r w:rsidR="006410B4" w:rsidRPr="006410B4">
        <w:t>echnical information and download links</w:t>
      </w:r>
      <w:r w:rsidR="006410B4" w:rsidRPr="006410B4">
        <w:br/>
      </w:r>
      <w:hyperlink r:id="rId12" w:history="1">
        <w:r w:rsidR="006410B4" w:rsidRPr="006B3E24">
          <w:rPr>
            <w:rStyle w:val="Hyperlink"/>
          </w:rPr>
          <w:t>http://www.microsoft.com/map</w:t>
        </w:r>
      </w:hyperlink>
    </w:p>
    <w:p w14:paraId="0B3C02C2" w14:textId="77777777" w:rsidR="00127A22" w:rsidRDefault="006410B4">
      <w:pPr>
        <w:pStyle w:val="Lb1"/>
      </w:pPr>
      <w:r w:rsidRPr="006410B4">
        <w:t xml:space="preserve">Subscribe to the </w:t>
      </w:r>
      <w:r w:rsidRPr="00E01B4B">
        <w:rPr>
          <w:i/>
        </w:rPr>
        <w:t xml:space="preserve">Solution Accelerators </w:t>
      </w:r>
      <w:r w:rsidR="00E01B4B" w:rsidRPr="00E01B4B">
        <w:rPr>
          <w:i/>
        </w:rPr>
        <w:t>Notifications</w:t>
      </w:r>
      <w:r w:rsidR="00E01B4B">
        <w:t xml:space="preserve"> newsletter</w:t>
      </w:r>
      <w:r>
        <w:br/>
      </w:r>
      <w:hyperlink r:id="rId13" w:history="1">
        <w:r w:rsidRPr="006B3E24">
          <w:rPr>
            <w:rStyle w:val="Hyperlink"/>
          </w:rPr>
          <w:t>http://technet.microsoft.com/en-us/solutionaccelerators/bb687756.aspx</w:t>
        </w:r>
      </w:hyperlink>
      <w:r w:rsidR="00666E18">
        <w:t xml:space="preserve"> </w:t>
      </w:r>
    </w:p>
    <w:p w14:paraId="0B3C02C3" w14:textId="77777777" w:rsidR="00127A22" w:rsidRDefault="006410B4">
      <w:pPr>
        <w:pStyle w:val="Lb1"/>
      </w:pPr>
      <w:r>
        <w:t>Take the Solution Accelerator</w:t>
      </w:r>
      <w:r w:rsidR="00E01B4B">
        <w:t>s</w:t>
      </w:r>
      <w:r>
        <w:t xml:space="preserve"> Survey</w:t>
      </w:r>
      <w:r>
        <w:br/>
      </w:r>
      <w:hyperlink r:id="rId14" w:history="1">
        <w:r w:rsidRPr="006B3E24">
          <w:rPr>
            <w:rStyle w:val="Hyperlink"/>
          </w:rPr>
          <w:t>http://www.zoomerang.com/Survey/survey-intro.zgi?p=WEB228F6W2Z5TH</w:t>
        </w:r>
      </w:hyperlink>
    </w:p>
    <w:p w14:paraId="0B3C02C4" w14:textId="77777777" w:rsidR="00127A22" w:rsidRPr="00173082" w:rsidRDefault="00AC140E">
      <w:pPr>
        <w:pStyle w:val="Lb1"/>
        <w:rPr>
          <w:rStyle w:val="Hyperlink"/>
          <w:color w:val="auto"/>
        </w:rPr>
      </w:pPr>
      <w:r>
        <w:t xml:space="preserve">Visit the home page for </w:t>
      </w:r>
      <w:r w:rsidR="00C7300F">
        <w:t>Solution Accelerators</w:t>
      </w:r>
      <w:r w:rsidR="00666E18">
        <w:t xml:space="preserve"> on TechNet</w:t>
      </w:r>
      <w:r w:rsidR="00C7300F">
        <w:br/>
      </w:r>
      <w:hyperlink r:id="rId15" w:history="1">
        <w:r w:rsidR="00C7300F" w:rsidRPr="006B3E24">
          <w:rPr>
            <w:rStyle w:val="Hyperlink"/>
          </w:rPr>
          <w:t>http://www.microsoft.com/solutionaccelerators</w:t>
        </w:r>
      </w:hyperlink>
    </w:p>
    <w:p w14:paraId="0B3C02C5" w14:textId="77777777" w:rsidR="00173082" w:rsidRDefault="00173082" w:rsidP="00173082">
      <w:pPr>
        <w:pStyle w:val="Lb1"/>
        <w:numPr>
          <w:ilvl w:val="0"/>
          <w:numId w:val="0"/>
        </w:numPr>
      </w:pPr>
    </w:p>
    <w:p w14:paraId="0B3C02C6" w14:textId="77777777" w:rsidR="003D70E4" w:rsidRPr="00B45EAA" w:rsidRDefault="00173F46" w:rsidP="003D70E4">
      <w:pPr>
        <w:pStyle w:val="Heading2"/>
      </w:pPr>
      <w:r>
        <w:br w:type="page"/>
      </w:r>
      <w:bookmarkEnd w:id="3"/>
    </w:p>
    <w:p w14:paraId="0B3C02C7" w14:textId="77777777" w:rsidR="00EF4279" w:rsidRPr="004445CE" w:rsidRDefault="00A356E9" w:rsidP="00A356E9">
      <w:pPr>
        <w:pStyle w:val="Heading2"/>
        <w:spacing w:after="120"/>
      </w:pPr>
      <w:bookmarkStart w:id="47" w:name="_Toc172960461"/>
      <w:bookmarkStart w:id="48" w:name="_Toc265765700"/>
      <w:bookmarkStart w:id="49" w:name="_Toc329695915"/>
      <w:bookmarkStart w:id="50" w:name="_Toc473555215"/>
      <w:r w:rsidRPr="00F41A4D">
        <w:lastRenderedPageBreak/>
        <w:t>Appendix</w:t>
      </w:r>
      <w:r>
        <w:t xml:space="preserve"> B</w:t>
      </w:r>
      <w:r w:rsidR="00EF4279" w:rsidRPr="004445CE">
        <w:t xml:space="preserve">: </w:t>
      </w:r>
      <w:bookmarkEnd w:id="47"/>
      <w:r w:rsidR="00EF4279">
        <w:t xml:space="preserve">Installing </w:t>
      </w:r>
      <w:r w:rsidR="00F57C47">
        <w:t xml:space="preserve">the </w:t>
      </w:r>
      <w:r w:rsidR="00353CDD">
        <w:t>MAP</w:t>
      </w:r>
      <w:r w:rsidR="00F57C47">
        <w:t xml:space="preserve"> Toolkit</w:t>
      </w:r>
      <w:bookmarkEnd w:id="48"/>
      <w:bookmarkEnd w:id="49"/>
      <w:bookmarkEnd w:id="50"/>
    </w:p>
    <w:p w14:paraId="0B3C02C8" w14:textId="450DC59D" w:rsidR="003A4D7C" w:rsidRDefault="003A4D7C" w:rsidP="003A4D7C">
      <w:r>
        <w:t xml:space="preserve">The </w:t>
      </w:r>
      <w:r w:rsidR="00353CDD">
        <w:t>MAP</w:t>
      </w:r>
      <w:r>
        <w:t xml:space="preserve"> Toolkit is available </w:t>
      </w:r>
      <w:r w:rsidRPr="00454163">
        <w:t xml:space="preserve">for free on </w:t>
      </w:r>
      <w:r w:rsidR="003A383E" w:rsidRPr="00454163">
        <w:t>TechNet</w:t>
      </w:r>
      <w:r w:rsidRPr="00454163">
        <w:t xml:space="preserve"> at </w:t>
      </w:r>
      <w:hyperlink r:id="rId16" w:history="1">
        <w:r w:rsidRPr="00454163">
          <w:rPr>
            <w:rStyle w:val="Hyperlink"/>
          </w:rPr>
          <w:t>http://www.microsoft.com/map</w:t>
        </w:r>
      </w:hyperlink>
      <w:r w:rsidRPr="00454163">
        <w:t xml:space="preserve">. </w:t>
      </w:r>
      <w:r w:rsidR="00A356E9">
        <w:t xml:space="preserve"> </w:t>
      </w:r>
    </w:p>
    <w:p w14:paraId="102764B2" w14:textId="524EAB73" w:rsidR="00A477FF" w:rsidRDefault="00F57C47" w:rsidP="00A477FF">
      <w:pPr>
        <w:pStyle w:val="Ln1"/>
        <w:numPr>
          <w:ilvl w:val="0"/>
          <w:numId w:val="0"/>
        </w:numPr>
        <w:ind w:left="720"/>
      </w:pPr>
      <w:r>
        <w:t xml:space="preserve">The </w:t>
      </w:r>
      <w:r w:rsidR="00EF4279">
        <w:t>MAP</w:t>
      </w:r>
      <w:r>
        <w:t xml:space="preserve"> Toolkit can be installed</w:t>
      </w:r>
      <w:r w:rsidR="00EF4279">
        <w:t xml:space="preserve"> on any of the following platforms:</w:t>
      </w:r>
      <w:r w:rsidR="00A356E9">
        <w:t xml:space="preserve">  </w:t>
      </w:r>
    </w:p>
    <w:p w14:paraId="106FAB1E" w14:textId="71A5A9BA" w:rsidR="0043753E" w:rsidRDefault="0043753E" w:rsidP="00971E40">
      <w:pPr>
        <w:pStyle w:val="Lb1"/>
      </w:pPr>
      <w:r>
        <w:t>Windows 10 (Professional and Enterprise editions only)</w:t>
      </w:r>
    </w:p>
    <w:p w14:paraId="59FB9534" w14:textId="3BF78FEC" w:rsidR="008D0117" w:rsidRDefault="008D0117" w:rsidP="008D0117">
      <w:pPr>
        <w:pStyle w:val="Lb1"/>
      </w:pPr>
      <w:r>
        <w:t>Windows 8.1 (Professional and Enterprise editions only)</w:t>
      </w:r>
    </w:p>
    <w:p w14:paraId="2F1429C1" w14:textId="339295D3" w:rsidR="00A477FF" w:rsidRDefault="00A477FF" w:rsidP="0086107B">
      <w:pPr>
        <w:pStyle w:val="Lb1"/>
      </w:pPr>
      <w:r>
        <w:t>Windows 8 (Professional and Enterprise editions only)</w:t>
      </w:r>
    </w:p>
    <w:p w14:paraId="0B3C02CA" w14:textId="77777777" w:rsidR="0086107B" w:rsidRDefault="0086107B" w:rsidP="0086107B">
      <w:pPr>
        <w:pStyle w:val="Lb1"/>
      </w:pPr>
      <w:r>
        <w:t>Windows 7 with Service Pack 1 (Professional, Enterprise, and Ultimate editions only)</w:t>
      </w:r>
    </w:p>
    <w:p w14:paraId="573065CF" w14:textId="4195242D" w:rsidR="0037212D" w:rsidRDefault="0037212D" w:rsidP="0037212D">
      <w:pPr>
        <w:pStyle w:val="Lb1"/>
      </w:pPr>
      <w:r>
        <w:t>Windows Server 2016</w:t>
      </w:r>
    </w:p>
    <w:p w14:paraId="0B3C02CB" w14:textId="44044395" w:rsidR="0086107B" w:rsidRDefault="008D0117" w:rsidP="008D0117">
      <w:pPr>
        <w:pStyle w:val="Lb1"/>
      </w:pPr>
      <w:r>
        <w:t>Windows Server 2012 R2</w:t>
      </w:r>
    </w:p>
    <w:p w14:paraId="198A88C9" w14:textId="72AE4548" w:rsidR="00A477FF" w:rsidRDefault="00A477FF" w:rsidP="0086107B">
      <w:pPr>
        <w:pStyle w:val="Lb1"/>
      </w:pPr>
      <w:r>
        <w:t>Windows Server 2012</w:t>
      </w:r>
    </w:p>
    <w:p w14:paraId="0B3C02CC" w14:textId="77777777" w:rsidR="0086107B" w:rsidRDefault="0086107B" w:rsidP="0086107B">
      <w:pPr>
        <w:pStyle w:val="Lb1"/>
      </w:pPr>
      <w:r>
        <w:t>Windows Server 2008 R2 with Service Pack 1</w:t>
      </w:r>
    </w:p>
    <w:p w14:paraId="0B3C02CE" w14:textId="77777777" w:rsidR="00EF4279" w:rsidRPr="00EC66DA" w:rsidRDefault="00F94B89" w:rsidP="00EF4279">
      <w:pPr>
        <w:pStyle w:val="Ln1"/>
        <w:numPr>
          <w:ilvl w:val="0"/>
          <w:numId w:val="0"/>
        </w:numPr>
        <w:ind w:left="720"/>
      </w:pPr>
      <w:r w:rsidRPr="00F94B89">
        <w:rPr>
          <w:b/>
        </w:rPr>
        <w:t>Note</w:t>
      </w:r>
      <w:r w:rsidR="00EF4279">
        <w:t xml:space="preserve">: </w:t>
      </w:r>
      <w:r w:rsidR="0086107B" w:rsidRPr="0086107B">
        <w:t>MAP will run on either x86 or x64 versions of the operating system. Itanium processors are not supported.</w:t>
      </w:r>
    </w:p>
    <w:p w14:paraId="0B3C02CF" w14:textId="77777777" w:rsidR="00EF4279" w:rsidRDefault="00EF4279" w:rsidP="00EF4279">
      <w:pPr>
        <w:pStyle w:val="Ln1"/>
        <w:numPr>
          <w:ilvl w:val="0"/>
          <w:numId w:val="0"/>
        </w:numPr>
        <w:ind w:left="720"/>
      </w:pPr>
      <w:r>
        <w:t xml:space="preserve">Three major things happen when </w:t>
      </w:r>
      <w:r w:rsidR="00F57C47">
        <w:t xml:space="preserve">the </w:t>
      </w:r>
      <w:r>
        <w:t xml:space="preserve">MAP </w:t>
      </w:r>
      <w:r w:rsidR="00F57C47">
        <w:t xml:space="preserve">Toolkit </w:t>
      </w:r>
      <w:r>
        <w:t>is installed:</w:t>
      </w:r>
      <w:r w:rsidR="00A356E9">
        <w:t xml:space="preserve">  </w:t>
      </w:r>
    </w:p>
    <w:p w14:paraId="0B3C02D0" w14:textId="77777777" w:rsidR="00556B04" w:rsidRDefault="00EF4279">
      <w:pPr>
        <w:pStyle w:val="Lb1"/>
      </w:pPr>
      <w:r>
        <w:t>The presence of prerequisites is tested</w:t>
      </w:r>
      <w:r w:rsidR="00F57C47">
        <w:t>, because</w:t>
      </w:r>
      <w:r w:rsidR="001A3050">
        <w:t xml:space="preserve"> </w:t>
      </w:r>
      <w:r w:rsidR="00F57C47">
        <w:t xml:space="preserve">the </w:t>
      </w:r>
      <w:r>
        <w:t xml:space="preserve">MAP </w:t>
      </w:r>
      <w:r w:rsidR="00F57C47">
        <w:t xml:space="preserve">Toolkit </w:t>
      </w:r>
      <w:r>
        <w:t>requires the following software:</w:t>
      </w:r>
      <w:r w:rsidR="0086107B">
        <w:t xml:space="preserve"> </w:t>
      </w:r>
    </w:p>
    <w:p w14:paraId="0B3C02D1" w14:textId="73B88EDC" w:rsidR="00704FDA" w:rsidRPr="00704FDA" w:rsidRDefault="00704FDA" w:rsidP="006F705F">
      <w:pPr>
        <w:pStyle w:val="Lb1"/>
        <w:numPr>
          <w:ilvl w:val="1"/>
          <w:numId w:val="5"/>
        </w:numPr>
      </w:pPr>
      <w:r w:rsidRPr="00704FDA">
        <w:t>M</w:t>
      </w:r>
      <w:r w:rsidR="008D0117">
        <w:t>icrosoft.NET Framework 4.5</w:t>
      </w:r>
      <w:r w:rsidRPr="00704FDA">
        <w:t xml:space="preserve"> (download from </w:t>
      </w:r>
      <w:hyperlink r:id="rId17" w:history="1">
        <w:r w:rsidR="006F705F" w:rsidRPr="0084317F">
          <w:rPr>
            <w:rStyle w:val="Hyperlink"/>
          </w:rPr>
          <w:t>http://www.microsoft.com/en-us/download/details.aspx?id=30653</w:t>
        </w:r>
      </w:hyperlink>
      <w:r w:rsidRPr="00704FDA">
        <w:t xml:space="preserve">) </w:t>
      </w:r>
    </w:p>
    <w:p w14:paraId="0B3C02D4" w14:textId="77777777" w:rsidR="00704FDA" w:rsidRPr="00704FDA" w:rsidRDefault="00704FDA" w:rsidP="00704FDA">
      <w:pPr>
        <w:pStyle w:val="Lb1"/>
      </w:pPr>
      <w:r w:rsidRPr="00704FDA">
        <w:t xml:space="preserve">Installation of all updates for the operating system. Note: In some cases updates may not install automatically. To download updates for your computer manually, go to </w:t>
      </w:r>
      <w:hyperlink r:id="rId18" w:history="1">
        <w:r w:rsidRPr="00704FDA">
          <w:rPr>
            <w:rStyle w:val="Hyperlink"/>
          </w:rPr>
          <w:t>http://update.microsoft.com</w:t>
        </w:r>
      </w:hyperlink>
      <w:r w:rsidRPr="00704FDA">
        <w:t xml:space="preserve">. </w:t>
      </w:r>
    </w:p>
    <w:p w14:paraId="0B3C02D5" w14:textId="77777777" w:rsidR="00704FDA" w:rsidRPr="00704FDA" w:rsidRDefault="00704FDA" w:rsidP="00704FDA">
      <w:pPr>
        <w:pStyle w:val="Lb1"/>
      </w:pPr>
      <w:r w:rsidRPr="00704FDA">
        <w:t xml:space="preserve">By default, the MAP Toolkit will install SQL Server 2012 Express </w:t>
      </w:r>
      <w:proofErr w:type="spellStart"/>
      <w:r w:rsidRPr="00704FDA">
        <w:t>LocalDB</w:t>
      </w:r>
      <w:proofErr w:type="spellEnd"/>
      <w:r w:rsidRPr="00704FDA">
        <w:t xml:space="preserve"> during setup. You may also use an existing installation of SQL Server 2008, SQL Server 2008 R2, or SQL Server 2012 if you create an instance named "MAPS" before running the MAP Toolkit installer. The MAP Toolkit requires the collation order of the database engine to be set to "SQL_Latin1_General_CP1_CI_AS". </w:t>
      </w:r>
    </w:p>
    <w:p w14:paraId="0B3C02D6" w14:textId="77777777" w:rsidR="00704FDA" w:rsidRPr="00704FDA" w:rsidRDefault="00704FDA" w:rsidP="00704FDA">
      <w:pPr>
        <w:pStyle w:val="Lb1"/>
        <w:numPr>
          <w:ilvl w:val="0"/>
          <w:numId w:val="0"/>
        </w:numPr>
        <w:ind w:left="720"/>
      </w:pPr>
      <w:r w:rsidRPr="00704FDA">
        <w:rPr>
          <w:b/>
          <w:bCs/>
        </w:rPr>
        <w:t xml:space="preserve">Notes: </w:t>
      </w:r>
    </w:p>
    <w:p w14:paraId="0B3C02D9" w14:textId="77777777" w:rsidR="00704FDA" w:rsidRPr="00704FDA" w:rsidRDefault="00704FDA" w:rsidP="00704FDA">
      <w:pPr>
        <w:pStyle w:val="Lb1"/>
      </w:pPr>
      <w:r w:rsidRPr="00704FDA">
        <w:t xml:space="preserve">Some of these prerequisites require restarting your computer. You may have to restart multiple times if all the prerequisites are not met prior to running Microsoft Assessment and Planning Toolkit setup. </w:t>
      </w:r>
    </w:p>
    <w:p w14:paraId="0B3C02DA" w14:textId="77777777" w:rsidR="00704FDA" w:rsidRPr="00704FDA" w:rsidRDefault="00704FDA" w:rsidP="00704FDA">
      <w:pPr>
        <w:pStyle w:val="Lb1"/>
      </w:pPr>
      <w:r w:rsidRPr="00704FDA">
        <w:t>Installing the MAP Toolkit on a domain controller is not supported</w:t>
      </w:r>
    </w:p>
    <w:p w14:paraId="0B3C02DC" w14:textId="29CD04B6" w:rsidR="00556B04" w:rsidRDefault="00A477FF">
      <w:pPr>
        <w:pStyle w:val="Lb1"/>
      </w:pPr>
      <w:r>
        <w:t>Existing databases made with MAP Toolkit 7.0 or earlier will not be upgradable to MAP 8.0.  Existing databases made with MAP Toolkit 8.0</w:t>
      </w:r>
      <w:r w:rsidR="006F705F">
        <w:t xml:space="preserve"> or later will be upgra</w:t>
      </w:r>
      <w:r>
        <w:t>d</w:t>
      </w:r>
      <w:r w:rsidR="006F705F">
        <w:t>able</w:t>
      </w:r>
      <w:r>
        <w:t xml:space="preserve"> to work with</w:t>
      </w:r>
      <w:r w:rsidR="006F705F">
        <w:t xml:space="preserve"> current versions of the</w:t>
      </w:r>
      <w:r>
        <w:t xml:space="preserve"> MAP Toolkit.</w:t>
      </w:r>
    </w:p>
    <w:p w14:paraId="0B3C02DD" w14:textId="77777777" w:rsidR="00EF4279" w:rsidRDefault="002A7072" w:rsidP="00EF4279">
      <w:pPr>
        <w:pStyle w:val="Procedureheading"/>
      </w:pPr>
      <w:r>
        <w:lastRenderedPageBreak/>
        <w:t xml:space="preserve">To Install </w:t>
      </w:r>
      <w:r w:rsidR="00EF4279">
        <w:t>the MAP Toolkit</w:t>
      </w:r>
    </w:p>
    <w:p w14:paraId="0B3C02DE" w14:textId="77777777" w:rsidR="00EF4279" w:rsidRPr="00B45EAA" w:rsidRDefault="00994371" w:rsidP="00C813EF">
      <w:pPr>
        <w:pStyle w:val="Ln1"/>
        <w:numPr>
          <w:ilvl w:val="0"/>
          <w:numId w:val="21"/>
        </w:numPr>
      </w:pPr>
      <w:r>
        <w:t>Download and run the Microsoft Planning and Assessment Tool from Microsoft TechNet</w:t>
      </w:r>
      <w:r w:rsidR="00EF4279">
        <w:t>.</w:t>
      </w:r>
      <w:r w:rsidR="00A356E9">
        <w:t xml:space="preserve">  </w:t>
      </w:r>
    </w:p>
    <w:p w14:paraId="0B3C02DF" w14:textId="77777777" w:rsidR="00EF4279" w:rsidRDefault="00EF4279" w:rsidP="00EF4279">
      <w:pPr>
        <w:pStyle w:val="Ln1"/>
      </w:pPr>
      <w:r>
        <w:t xml:space="preserve">Click </w:t>
      </w:r>
      <w:proofErr w:type="gramStart"/>
      <w:r w:rsidRPr="004F2E41">
        <w:rPr>
          <w:b/>
        </w:rPr>
        <w:t>Yes</w:t>
      </w:r>
      <w:proofErr w:type="gramEnd"/>
      <w:r>
        <w:t xml:space="preserve"> to accept the UAC dialog to run this application.</w:t>
      </w:r>
      <w:r w:rsidR="00A356E9">
        <w:t xml:space="preserve">  </w:t>
      </w:r>
    </w:p>
    <w:p w14:paraId="0B3C02E0" w14:textId="77777777" w:rsidR="00EF4279" w:rsidRPr="00B45EAA" w:rsidRDefault="00EF4279" w:rsidP="00EF4279">
      <w:pPr>
        <w:pStyle w:val="Ln1"/>
      </w:pPr>
      <w:r>
        <w:t>Observe how the application prompts for permission to check for updates online. Keep the default checkmark or uncheck it</w:t>
      </w:r>
      <w:r w:rsidR="00F57C47">
        <w:t xml:space="preserve"> (</w:t>
      </w:r>
      <w:r>
        <w:t>it does not impact the demonstration</w:t>
      </w:r>
      <w:r w:rsidR="00F57C47">
        <w:t>)</w:t>
      </w:r>
      <w:r>
        <w:t>.</w:t>
      </w:r>
      <w:r w:rsidR="00A356E9">
        <w:t xml:space="preserve">  </w:t>
      </w:r>
    </w:p>
    <w:p w14:paraId="0B3C02E1" w14:textId="77777777" w:rsidR="00EF4279" w:rsidRDefault="00EF4279" w:rsidP="00EF4279">
      <w:pPr>
        <w:pStyle w:val="Ln1"/>
      </w:pPr>
      <w:r>
        <w:t xml:space="preserve">Accept the License Agreement and </w:t>
      </w:r>
      <w:r w:rsidR="00F57C47">
        <w:t xml:space="preserve">click </w:t>
      </w:r>
      <w:proofErr w:type="gramStart"/>
      <w:r w:rsidRPr="004F2E41">
        <w:rPr>
          <w:b/>
        </w:rPr>
        <w:t>Next</w:t>
      </w:r>
      <w:proofErr w:type="gramEnd"/>
      <w:r>
        <w:t>.</w:t>
      </w:r>
      <w:r w:rsidR="00A356E9">
        <w:t xml:space="preserve">  </w:t>
      </w:r>
    </w:p>
    <w:p w14:paraId="0B3C02E2" w14:textId="7AE9B5B0" w:rsidR="006410B4" w:rsidRDefault="006410B4" w:rsidP="00EF4279">
      <w:pPr>
        <w:pStyle w:val="Ln1"/>
      </w:pPr>
      <w:r>
        <w:t xml:space="preserve">Unless you uninstalled the MAP Toolkit, the setup program will ask you if you want to </w:t>
      </w:r>
      <w:r w:rsidR="007C44A1" w:rsidRPr="007C44A1">
        <w:rPr>
          <w:b/>
        </w:rPr>
        <w:t>Upgrade</w:t>
      </w:r>
      <w:r w:rsidR="007C44A1">
        <w:t xml:space="preserve"> or </w:t>
      </w:r>
      <w:r w:rsidRPr="007C44A1">
        <w:rPr>
          <w:b/>
        </w:rPr>
        <w:t>Repair</w:t>
      </w:r>
      <w:r w:rsidRPr="006410B4">
        <w:rPr>
          <w:b/>
        </w:rPr>
        <w:t xml:space="preserve"> a previous installation</w:t>
      </w:r>
      <w:r>
        <w:t>.</w:t>
      </w:r>
      <w:r w:rsidR="00A356E9">
        <w:t xml:space="preserve">  </w:t>
      </w:r>
    </w:p>
    <w:p w14:paraId="0B3C02E3" w14:textId="77777777" w:rsidR="00EF4279" w:rsidRDefault="00F57C47" w:rsidP="00EF4279">
      <w:pPr>
        <w:pStyle w:val="Ln1"/>
      </w:pPr>
      <w:r>
        <w:t xml:space="preserve">Click </w:t>
      </w:r>
      <w:r w:rsidR="00EF4279" w:rsidRPr="004F2E41">
        <w:rPr>
          <w:b/>
        </w:rPr>
        <w:t>Next</w:t>
      </w:r>
      <w:r w:rsidR="00EF4279">
        <w:t xml:space="preserve"> to accept the default installation location.</w:t>
      </w:r>
      <w:r w:rsidR="00A356E9">
        <w:t xml:space="preserve">  </w:t>
      </w:r>
    </w:p>
    <w:p w14:paraId="0B3C02E4" w14:textId="691DEE51" w:rsidR="00EF4279" w:rsidRDefault="00F57C47" w:rsidP="00EF4279">
      <w:pPr>
        <w:pStyle w:val="Ln1"/>
      </w:pPr>
      <w:r>
        <w:t xml:space="preserve">Click </w:t>
      </w:r>
      <w:r w:rsidR="007C44A1" w:rsidRPr="007C44A1">
        <w:rPr>
          <w:b/>
        </w:rPr>
        <w:t>Upgrade</w:t>
      </w:r>
      <w:r w:rsidR="007C44A1">
        <w:t xml:space="preserve">, </w:t>
      </w:r>
      <w:r w:rsidR="006410B4" w:rsidRPr="006410B4">
        <w:rPr>
          <w:b/>
        </w:rPr>
        <w:t>Repair</w:t>
      </w:r>
      <w:r w:rsidR="006410B4" w:rsidRPr="00E01B4B">
        <w:t xml:space="preserve"> </w:t>
      </w:r>
      <w:r w:rsidR="006410B4">
        <w:t xml:space="preserve">or </w:t>
      </w:r>
      <w:r w:rsidR="006410B4" w:rsidRPr="004F2E41">
        <w:rPr>
          <w:b/>
        </w:rPr>
        <w:t>Install</w:t>
      </w:r>
      <w:r w:rsidR="006410B4">
        <w:t xml:space="preserve"> </w:t>
      </w:r>
      <w:r w:rsidR="00EF4279">
        <w:t>to start installation</w:t>
      </w:r>
      <w:r w:rsidR="00E01B4B">
        <w:t>.</w:t>
      </w:r>
      <w:r w:rsidR="00A356E9">
        <w:t xml:space="preserve">  </w:t>
      </w:r>
    </w:p>
    <w:p w14:paraId="0B3C02E5" w14:textId="77777777" w:rsidR="00EF4279" w:rsidRDefault="00F57C47" w:rsidP="00EF4279">
      <w:pPr>
        <w:pStyle w:val="Ln1"/>
      </w:pPr>
      <w:r>
        <w:t xml:space="preserve">Click </w:t>
      </w:r>
      <w:r w:rsidR="00EF4279" w:rsidRPr="005F5508">
        <w:rPr>
          <w:b/>
        </w:rPr>
        <w:t>Finish</w:t>
      </w:r>
      <w:r w:rsidR="00EF4279">
        <w:t xml:space="preserve"> to complete </w:t>
      </w:r>
      <w:r>
        <w:t>the</w:t>
      </w:r>
      <w:r w:rsidR="00EF4279">
        <w:t xml:space="preserve"> installation.</w:t>
      </w:r>
      <w:r w:rsidR="00A356E9">
        <w:t xml:space="preserve">  </w:t>
      </w:r>
    </w:p>
    <w:p w14:paraId="0B3C02E6" w14:textId="1FB2A713" w:rsidR="006410B4" w:rsidRPr="006410B4" w:rsidRDefault="006410B4" w:rsidP="006410B4">
      <w:pPr>
        <w:pStyle w:val="Note"/>
        <w:rPr>
          <w:b/>
        </w:rPr>
      </w:pPr>
      <w:r w:rsidRPr="006410B4">
        <w:rPr>
          <w:b/>
        </w:rPr>
        <w:t>Note: During the install</w:t>
      </w:r>
      <w:r w:rsidR="00A62B3F">
        <w:rPr>
          <w:b/>
        </w:rPr>
        <w:t>ation</w:t>
      </w:r>
      <w:r w:rsidRPr="006410B4">
        <w:rPr>
          <w:b/>
        </w:rPr>
        <w:t xml:space="preserve">, MAP </w:t>
      </w:r>
      <w:r w:rsidR="007C44A1">
        <w:rPr>
          <w:b/>
        </w:rPr>
        <w:t xml:space="preserve">will generally </w:t>
      </w:r>
      <w:r w:rsidRPr="006410B4">
        <w:rPr>
          <w:b/>
        </w:rPr>
        <w:t>upgrad</w:t>
      </w:r>
      <w:r w:rsidR="001324FE">
        <w:rPr>
          <w:b/>
        </w:rPr>
        <w:t>e</w:t>
      </w:r>
      <w:r w:rsidRPr="006410B4">
        <w:rPr>
          <w:b/>
        </w:rPr>
        <w:t xml:space="preserve"> any existing database to the current version of all the database logic.</w:t>
      </w:r>
      <w:r w:rsidR="007C44A1">
        <w:rPr>
          <w:b/>
        </w:rPr>
        <w:t xml:space="preserve">  Due to the extent of changes to database logic between MAP Toolkit 7.0 and MAP Toolkit 8.0, no upgrade path is available, and a new database will need to be created.</w:t>
      </w:r>
    </w:p>
    <w:p w14:paraId="0B3C02E7" w14:textId="77777777" w:rsidR="006410B4" w:rsidRDefault="006410B4" w:rsidP="006410B4">
      <w:pPr>
        <w:pStyle w:val="Ln1"/>
        <w:numPr>
          <w:ilvl w:val="0"/>
          <w:numId w:val="0"/>
        </w:numPr>
        <w:ind w:left="720"/>
      </w:pPr>
    </w:p>
    <w:p w14:paraId="0B3C02E8" w14:textId="77777777" w:rsidR="00EF4279" w:rsidRPr="00864004" w:rsidRDefault="00EF4279" w:rsidP="00EF4279">
      <w:pPr>
        <w:pStyle w:val="Note"/>
        <w:shd w:val="clear" w:color="auto" w:fill="D6E3BC" w:themeFill="accent3" w:themeFillTint="66"/>
        <w:rPr>
          <w:b/>
        </w:rPr>
      </w:pPr>
      <w:r w:rsidRPr="00864004">
        <w:rPr>
          <w:b/>
        </w:rPr>
        <w:t>Conclusion: The MAP Toolkit installs easily on the consultant</w:t>
      </w:r>
      <w:r w:rsidR="00666E18">
        <w:rPr>
          <w:b/>
        </w:rPr>
        <w:t>’</w:t>
      </w:r>
      <w:r w:rsidRPr="00864004">
        <w:rPr>
          <w:b/>
        </w:rPr>
        <w:t>s laptop or the customer</w:t>
      </w:r>
      <w:r w:rsidR="00666E18">
        <w:rPr>
          <w:b/>
        </w:rPr>
        <w:t>’</w:t>
      </w:r>
      <w:r w:rsidRPr="00864004">
        <w:rPr>
          <w:b/>
        </w:rPr>
        <w:t>s computer system</w:t>
      </w:r>
      <w:r w:rsidR="00864004">
        <w:rPr>
          <w:b/>
        </w:rPr>
        <w:t>,</w:t>
      </w:r>
      <w:r w:rsidRPr="00864004">
        <w:rPr>
          <w:b/>
        </w:rPr>
        <w:t xml:space="preserve"> and has the ability to stay updated with the latest information from Microsoft.</w:t>
      </w:r>
    </w:p>
    <w:p w14:paraId="0B3C02E9" w14:textId="77777777" w:rsidR="00127A22" w:rsidRPr="00CE5728" w:rsidRDefault="00127A22" w:rsidP="006927BD">
      <w:pPr>
        <w:pStyle w:val="Heading3"/>
        <w:rPr>
          <w:rFonts w:ascii="Times New Roman" w:hAnsi="Times New Roman" w:cs="Times New Roman"/>
          <w:b w:val="0"/>
          <w:sz w:val="22"/>
        </w:rPr>
      </w:pPr>
    </w:p>
    <w:sectPr w:rsidR="00127A22" w:rsidRPr="00CE5728" w:rsidSect="002914D7">
      <w:headerReference w:type="even" r:id="rId19"/>
      <w:headerReference w:type="default" r:id="rId20"/>
      <w:footerReference w:type="default" r:id="rId21"/>
      <w:type w:val="oddPage"/>
      <w:pgSz w:w="12240" w:h="15840"/>
      <w:pgMar w:top="1440" w:right="1800" w:bottom="1440" w:left="1800" w:header="720" w:footer="720" w:gutter="0"/>
      <w:pgNumType w:start="1"/>
      <w:cols w:space="720"/>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F16255" w14:textId="77777777" w:rsidR="00825DC8" w:rsidRDefault="00825DC8">
      <w:r>
        <w:separator/>
      </w:r>
    </w:p>
    <w:p w14:paraId="1A564A0C" w14:textId="77777777" w:rsidR="00825DC8" w:rsidRDefault="00825DC8"/>
  </w:endnote>
  <w:endnote w:type="continuationSeparator" w:id="0">
    <w:p w14:paraId="2FBB5442" w14:textId="77777777" w:rsidR="00825DC8" w:rsidRDefault="00825DC8">
      <w:r>
        <w:continuationSeparator/>
      </w:r>
    </w:p>
    <w:p w14:paraId="409C3D9F" w14:textId="77777777" w:rsidR="00825DC8" w:rsidRDefault="00825DC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MS Mincho">
    <w:altName w:val="ＭＳ 明朝"/>
    <w:panose1 w:val="02020609040205080304"/>
    <w:charset w:val="80"/>
    <w:family w:val="modern"/>
    <w:pitch w:val="fixed"/>
    <w:sig w:usb0="E00002FF" w:usb1="6AC7FDFB" w:usb2="08000012" w:usb3="00000000" w:csb0="0002009F"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Lucida Sans Typewriter">
    <w:panose1 w:val="020B0509030504030204"/>
    <w:charset w:val="00"/>
    <w:family w:val="modern"/>
    <w:pitch w:val="fixed"/>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1287"/>
      <w:gridCol w:w="7353"/>
    </w:tblGrid>
    <w:tr w:rsidR="009F0655" w14:paraId="0B3C02FA" w14:textId="77777777" w:rsidTr="007C44A1">
      <w:tc>
        <w:tcPr>
          <w:tcW w:w="1287" w:type="dxa"/>
        </w:tcPr>
        <w:p w14:paraId="0B3C02F8" w14:textId="77777777" w:rsidR="009F0655" w:rsidRDefault="009F0655" w:rsidP="007C44A1">
          <w:pPr>
            <w:pStyle w:val="Footer"/>
            <w:jc w:val="right"/>
            <w:rPr>
              <w:b/>
              <w:color w:val="4F81BD" w:themeColor="accent1"/>
              <w:sz w:val="32"/>
              <w:szCs w:val="32"/>
            </w:rPr>
          </w:pPr>
          <w:r>
            <w:fldChar w:fldCharType="begin"/>
          </w:r>
          <w:r>
            <w:instrText xml:space="preserve"> PAGE   \* MERGEFORMAT </w:instrText>
          </w:r>
          <w:r>
            <w:fldChar w:fldCharType="separate"/>
          </w:r>
          <w:r w:rsidR="001D01B4" w:rsidRPr="001D01B4">
            <w:rPr>
              <w:b/>
              <w:noProof/>
              <w:color w:val="4F81BD" w:themeColor="accent1"/>
              <w:sz w:val="32"/>
              <w:szCs w:val="32"/>
            </w:rPr>
            <w:t>22</w:t>
          </w:r>
          <w:r>
            <w:rPr>
              <w:b/>
              <w:noProof/>
              <w:color w:val="4F81BD" w:themeColor="accent1"/>
              <w:sz w:val="32"/>
              <w:szCs w:val="32"/>
            </w:rPr>
            <w:fldChar w:fldCharType="end"/>
          </w:r>
        </w:p>
      </w:tc>
      <w:tc>
        <w:tcPr>
          <w:tcW w:w="7353" w:type="dxa"/>
        </w:tcPr>
        <w:p w14:paraId="0B3C02F9" w14:textId="77777777" w:rsidR="009F0655" w:rsidRDefault="009F0655">
          <w:pPr>
            <w:pStyle w:val="Footer"/>
          </w:pPr>
        </w:p>
      </w:tc>
    </w:tr>
  </w:tbl>
  <w:p w14:paraId="0B3C02FB" w14:textId="77777777" w:rsidR="009F0655" w:rsidRDefault="009F065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3C02FE" w14:textId="77777777" w:rsidR="009F0655" w:rsidRDefault="009F0655">
    <w:pPr>
      <w:pStyle w:val="Footer"/>
      <w:jc w:val="right"/>
    </w:pPr>
  </w:p>
  <w:p w14:paraId="0B3C02FF" w14:textId="77777777" w:rsidR="009F0655" w:rsidRDefault="009F065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1260"/>
      <w:gridCol w:w="7380"/>
    </w:tblGrid>
    <w:tr w:rsidR="009F0655" w14:paraId="0B3C0304" w14:textId="77777777" w:rsidTr="007C44A1">
      <w:tc>
        <w:tcPr>
          <w:tcW w:w="1260" w:type="dxa"/>
        </w:tcPr>
        <w:p w14:paraId="0B3C0302" w14:textId="77777777" w:rsidR="009F0655" w:rsidRDefault="009F0655" w:rsidP="007C44A1">
          <w:pPr>
            <w:pStyle w:val="Footer"/>
            <w:rPr>
              <w:b/>
              <w:color w:val="4F81BD" w:themeColor="accent1"/>
              <w:sz w:val="32"/>
              <w:szCs w:val="32"/>
            </w:rPr>
          </w:pPr>
          <w:r>
            <w:fldChar w:fldCharType="begin"/>
          </w:r>
          <w:r>
            <w:instrText xml:space="preserve"> PAGE   \* MERGEFORMAT </w:instrText>
          </w:r>
          <w:r>
            <w:fldChar w:fldCharType="separate"/>
          </w:r>
          <w:r w:rsidR="001D01B4" w:rsidRPr="001D01B4">
            <w:rPr>
              <w:b/>
              <w:noProof/>
              <w:color w:val="4F81BD" w:themeColor="accent1"/>
              <w:sz w:val="32"/>
              <w:szCs w:val="32"/>
            </w:rPr>
            <w:t>21</w:t>
          </w:r>
          <w:r>
            <w:rPr>
              <w:b/>
              <w:noProof/>
              <w:color w:val="4F81BD" w:themeColor="accent1"/>
              <w:sz w:val="32"/>
              <w:szCs w:val="32"/>
            </w:rPr>
            <w:fldChar w:fldCharType="end"/>
          </w:r>
        </w:p>
      </w:tc>
      <w:tc>
        <w:tcPr>
          <w:tcW w:w="7380" w:type="dxa"/>
        </w:tcPr>
        <w:p w14:paraId="0B3C0303" w14:textId="77777777" w:rsidR="009F0655" w:rsidRDefault="009F0655">
          <w:pPr>
            <w:pStyle w:val="Footer"/>
          </w:pPr>
        </w:p>
      </w:tc>
    </w:tr>
  </w:tbl>
  <w:p w14:paraId="0B3C0305" w14:textId="77777777" w:rsidR="009F0655" w:rsidRPr="003D34AB" w:rsidRDefault="009F0655" w:rsidP="003D34A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2BC5D5" w14:textId="77777777" w:rsidR="00825DC8" w:rsidRDefault="00825DC8">
      <w:r>
        <w:separator/>
      </w:r>
    </w:p>
    <w:p w14:paraId="62512DAE" w14:textId="77777777" w:rsidR="00825DC8" w:rsidRDefault="00825DC8"/>
  </w:footnote>
  <w:footnote w:type="continuationSeparator" w:id="0">
    <w:p w14:paraId="7552CFFE" w14:textId="77777777" w:rsidR="00825DC8" w:rsidRDefault="00825DC8">
      <w:r>
        <w:continuationSeparator/>
      </w:r>
    </w:p>
    <w:p w14:paraId="05022D00" w14:textId="77777777" w:rsidR="00825DC8" w:rsidRDefault="00825DC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3C0300" w14:textId="77777777" w:rsidR="009F0655" w:rsidRPr="00587C2C" w:rsidRDefault="009F0655" w:rsidP="00587C2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3C0301" w14:textId="77777777" w:rsidR="009F0655" w:rsidRPr="00587C2C" w:rsidRDefault="009F0655" w:rsidP="00587C2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74FBB"/>
    <w:multiLevelType w:val="hybridMultilevel"/>
    <w:tmpl w:val="BCF820FE"/>
    <w:lvl w:ilvl="0" w:tplc="BF3CD2E0">
      <w:start w:val="1"/>
      <w:numFmt w:val="decimal"/>
      <w:pStyle w:val="Ln1"/>
      <w:lvlText w:val="%1."/>
      <w:lvlJc w:val="left"/>
      <w:pPr>
        <w:tabs>
          <w:tab w:val="num" w:pos="1080"/>
        </w:tabs>
        <w:ind w:left="1080" w:hanging="360"/>
      </w:pPr>
      <w:rPr>
        <w:rFonts w:cs="Times New Roman" w:hint="default"/>
        <w:b w:val="0"/>
      </w:rPr>
    </w:lvl>
    <w:lvl w:ilvl="1" w:tplc="04090019">
      <w:start w:val="1"/>
      <w:numFmt w:val="lowerLetter"/>
      <w:lvlText w:val="%2."/>
      <w:lvlJc w:val="left"/>
      <w:pPr>
        <w:tabs>
          <w:tab w:val="num" w:pos="720"/>
        </w:tabs>
        <w:ind w:left="720" w:hanging="360"/>
      </w:pPr>
      <w:rPr>
        <w:rFonts w:cs="Times New Roman"/>
      </w:rPr>
    </w:lvl>
    <w:lvl w:ilvl="2" w:tplc="0409001B">
      <w:start w:val="1"/>
      <w:numFmt w:val="lowerRoman"/>
      <w:lvlText w:val="%3."/>
      <w:lvlJc w:val="right"/>
      <w:pPr>
        <w:tabs>
          <w:tab w:val="num" w:pos="1440"/>
        </w:tabs>
        <w:ind w:left="1440" w:hanging="180"/>
      </w:pPr>
      <w:rPr>
        <w:rFonts w:cs="Times New Roman"/>
      </w:rPr>
    </w:lvl>
    <w:lvl w:ilvl="3" w:tplc="0409000F">
      <w:start w:val="1"/>
      <w:numFmt w:val="decimal"/>
      <w:lvlText w:val="%4."/>
      <w:lvlJc w:val="left"/>
      <w:pPr>
        <w:tabs>
          <w:tab w:val="num" w:pos="2160"/>
        </w:tabs>
        <w:ind w:left="2160" w:hanging="360"/>
      </w:pPr>
      <w:rPr>
        <w:rFonts w:cs="Times New Roman"/>
      </w:rPr>
    </w:lvl>
    <w:lvl w:ilvl="4" w:tplc="04090019" w:tentative="1">
      <w:start w:val="1"/>
      <w:numFmt w:val="lowerLetter"/>
      <w:lvlText w:val="%5."/>
      <w:lvlJc w:val="left"/>
      <w:pPr>
        <w:tabs>
          <w:tab w:val="num" w:pos="2880"/>
        </w:tabs>
        <w:ind w:left="2880" w:hanging="360"/>
      </w:pPr>
      <w:rPr>
        <w:rFonts w:cs="Times New Roman"/>
      </w:rPr>
    </w:lvl>
    <w:lvl w:ilvl="5" w:tplc="0409001B" w:tentative="1">
      <w:start w:val="1"/>
      <w:numFmt w:val="lowerRoman"/>
      <w:lvlText w:val="%6."/>
      <w:lvlJc w:val="right"/>
      <w:pPr>
        <w:tabs>
          <w:tab w:val="num" w:pos="3600"/>
        </w:tabs>
        <w:ind w:left="3600" w:hanging="180"/>
      </w:pPr>
      <w:rPr>
        <w:rFonts w:cs="Times New Roman"/>
      </w:rPr>
    </w:lvl>
    <w:lvl w:ilvl="6" w:tplc="0409000F" w:tentative="1">
      <w:start w:val="1"/>
      <w:numFmt w:val="decimal"/>
      <w:lvlText w:val="%7."/>
      <w:lvlJc w:val="left"/>
      <w:pPr>
        <w:tabs>
          <w:tab w:val="num" w:pos="4320"/>
        </w:tabs>
        <w:ind w:left="4320" w:hanging="360"/>
      </w:pPr>
      <w:rPr>
        <w:rFonts w:cs="Times New Roman"/>
      </w:rPr>
    </w:lvl>
    <w:lvl w:ilvl="7" w:tplc="04090019" w:tentative="1">
      <w:start w:val="1"/>
      <w:numFmt w:val="lowerLetter"/>
      <w:lvlText w:val="%8."/>
      <w:lvlJc w:val="left"/>
      <w:pPr>
        <w:tabs>
          <w:tab w:val="num" w:pos="5040"/>
        </w:tabs>
        <w:ind w:left="5040" w:hanging="360"/>
      </w:pPr>
      <w:rPr>
        <w:rFonts w:cs="Times New Roman"/>
      </w:rPr>
    </w:lvl>
    <w:lvl w:ilvl="8" w:tplc="0409001B" w:tentative="1">
      <w:start w:val="1"/>
      <w:numFmt w:val="lowerRoman"/>
      <w:lvlText w:val="%9."/>
      <w:lvlJc w:val="right"/>
      <w:pPr>
        <w:tabs>
          <w:tab w:val="num" w:pos="5760"/>
        </w:tabs>
        <w:ind w:left="5760" w:hanging="180"/>
      </w:pPr>
      <w:rPr>
        <w:rFonts w:cs="Times New Roman"/>
      </w:rPr>
    </w:lvl>
  </w:abstractNum>
  <w:abstractNum w:abstractNumId="1" w15:restartNumberingAfterBreak="0">
    <w:nsid w:val="1D185656"/>
    <w:multiLevelType w:val="hybridMultilevel"/>
    <w:tmpl w:val="C9E054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7E7E49"/>
    <w:multiLevelType w:val="hybridMultilevel"/>
    <w:tmpl w:val="322053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3D1718"/>
    <w:multiLevelType w:val="hybridMultilevel"/>
    <w:tmpl w:val="DB7001DA"/>
    <w:lvl w:ilvl="0" w:tplc="386038A0">
      <w:start w:val="1"/>
      <w:numFmt w:val="bullet"/>
      <w:pStyle w:val="TableListBullet1"/>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4481ED2"/>
    <w:multiLevelType w:val="hybridMultilevel"/>
    <w:tmpl w:val="9028B0B6"/>
    <w:lvl w:ilvl="0" w:tplc="CD6413DC">
      <w:start w:val="1"/>
      <w:numFmt w:val="decimal"/>
      <w:pStyle w:val="CodeNumbered"/>
      <w:lvlText w:val="%1"/>
      <w:lvlJc w:val="left"/>
      <w:pPr>
        <w:tabs>
          <w:tab w:val="num" w:pos="1080"/>
        </w:tabs>
        <w:ind w:left="720"/>
      </w:pPr>
      <w:rPr>
        <w:rFonts w:ascii="Lucida Sans Unicode" w:hAnsi="Lucida Sans Unicode" w:cs="Times New Roman" w:hint="default"/>
        <w:b w:val="0"/>
        <w:i w:val="0"/>
        <w:sz w:val="16"/>
        <w:szCs w:val="16"/>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15:restartNumberingAfterBreak="0">
    <w:nsid w:val="2E750031"/>
    <w:multiLevelType w:val="multilevel"/>
    <w:tmpl w:val="20FA7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69765A"/>
    <w:multiLevelType w:val="hybridMultilevel"/>
    <w:tmpl w:val="E710F42E"/>
    <w:lvl w:ilvl="0" w:tplc="0B089830">
      <w:start w:val="1"/>
      <w:numFmt w:val="bullet"/>
      <w:pStyle w:val="Lb1"/>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3E354780"/>
    <w:multiLevelType w:val="multilevel"/>
    <w:tmpl w:val="9A6A5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345515"/>
    <w:multiLevelType w:val="hybridMultilevel"/>
    <w:tmpl w:val="0C78B9A2"/>
    <w:lvl w:ilvl="0" w:tplc="F5126E60">
      <w:start w:val="1"/>
      <w:numFmt w:val="bullet"/>
      <w:pStyle w:val="Checklis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43600E02"/>
    <w:multiLevelType w:val="hybridMultilevel"/>
    <w:tmpl w:val="EC982688"/>
    <w:lvl w:ilvl="0" w:tplc="B12A35C4">
      <w:start w:val="1"/>
      <w:numFmt w:val="bullet"/>
      <w:pStyle w:val="Procedureheading"/>
      <w:lvlText w:val=""/>
      <w:lvlJc w:val="left"/>
      <w:pPr>
        <w:ind w:left="5220" w:hanging="360"/>
      </w:pPr>
      <w:rPr>
        <w:rFonts w:ascii="Wingdings" w:hAnsi="Wingdings" w:hint="default"/>
      </w:rPr>
    </w:lvl>
    <w:lvl w:ilvl="1" w:tplc="04090003">
      <w:start w:val="1"/>
      <w:numFmt w:val="bullet"/>
      <w:lvlText w:val="o"/>
      <w:lvlJc w:val="left"/>
      <w:pPr>
        <w:ind w:left="540" w:hanging="360"/>
      </w:pPr>
      <w:rPr>
        <w:rFonts w:ascii="Courier New" w:hAnsi="Courier New" w:hint="default"/>
      </w:rPr>
    </w:lvl>
    <w:lvl w:ilvl="2" w:tplc="04090005" w:tentative="1">
      <w:start w:val="1"/>
      <w:numFmt w:val="bullet"/>
      <w:lvlText w:val=""/>
      <w:lvlJc w:val="left"/>
      <w:pPr>
        <w:ind w:left="1260" w:hanging="360"/>
      </w:pPr>
      <w:rPr>
        <w:rFonts w:ascii="Wingdings" w:hAnsi="Wingdings" w:hint="default"/>
      </w:rPr>
    </w:lvl>
    <w:lvl w:ilvl="3" w:tplc="04090001" w:tentative="1">
      <w:start w:val="1"/>
      <w:numFmt w:val="bullet"/>
      <w:lvlText w:val=""/>
      <w:lvlJc w:val="left"/>
      <w:pPr>
        <w:ind w:left="1980" w:hanging="360"/>
      </w:pPr>
      <w:rPr>
        <w:rFonts w:ascii="Symbol" w:hAnsi="Symbol" w:hint="default"/>
      </w:rPr>
    </w:lvl>
    <w:lvl w:ilvl="4" w:tplc="04090003" w:tentative="1">
      <w:start w:val="1"/>
      <w:numFmt w:val="bullet"/>
      <w:lvlText w:val="o"/>
      <w:lvlJc w:val="left"/>
      <w:pPr>
        <w:ind w:left="2700" w:hanging="360"/>
      </w:pPr>
      <w:rPr>
        <w:rFonts w:ascii="Courier New" w:hAnsi="Courier New" w:hint="default"/>
      </w:rPr>
    </w:lvl>
    <w:lvl w:ilvl="5" w:tplc="04090005" w:tentative="1">
      <w:start w:val="1"/>
      <w:numFmt w:val="bullet"/>
      <w:lvlText w:val=""/>
      <w:lvlJc w:val="left"/>
      <w:pPr>
        <w:ind w:left="3420" w:hanging="360"/>
      </w:pPr>
      <w:rPr>
        <w:rFonts w:ascii="Wingdings" w:hAnsi="Wingdings" w:hint="default"/>
      </w:rPr>
    </w:lvl>
    <w:lvl w:ilvl="6" w:tplc="04090001" w:tentative="1">
      <w:start w:val="1"/>
      <w:numFmt w:val="bullet"/>
      <w:lvlText w:val=""/>
      <w:lvlJc w:val="left"/>
      <w:pPr>
        <w:ind w:left="4140" w:hanging="360"/>
      </w:pPr>
      <w:rPr>
        <w:rFonts w:ascii="Symbol" w:hAnsi="Symbol" w:hint="default"/>
      </w:rPr>
    </w:lvl>
    <w:lvl w:ilvl="7" w:tplc="04090003" w:tentative="1">
      <w:start w:val="1"/>
      <w:numFmt w:val="bullet"/>
      <w:lvlText w:val="o"/>
      <w:lvlJc w:val="left"/>
      <w:pPr>
        <w:ind w:left="4860" w:hanging="360"/>
      </w:pPr>
      <w:rPr>
        <w:rFonts w:ascii="Courier New" w:hAnsi="Courier New" w:hint="default"/>
      </w:rPr>
    </w:lvl>
    <w:lvl w:ilvl="8" w:tplc="04090005" w:tentative="1">
      <w:start w:val="1"/>
      <w:numFmt w:val="bullet"/>
      <w:lvlText w:val=""/>
      <w:lvlJc w:val="left"/>
      <w:pPr>
        <w:ind w:left="5580" w:hanging="360"/>
      </w:pPr>
      <w:rPr>
        <w:rFonts w:ascii="Wingdings" w:hAnsi="Wingdings" w:hint="default"/>
      </w:rPr>
    </w:lvl>
  </w:abstractNum>
  <w:abstractNum w:abstractNumId="10" w15:restartNumberingAfterBreak="0">
    <w:nsid w:val="464A3D54"/>
    <w:multiLevelType w:val="hybridMultilevel"/>
    <w:tmpl w:val="4AF87ABC"/>
    <w:lvl w:ilvl="0" w:tplc="64C0B048">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64B6B49"/>
    <w:multiLevelType w:val="hybridMultilevel"/>
    <w:tmpl w:val="2D2068D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803923"/>
    <w:multiLevelType w:val="hybridMultilevel"/>
    <w:tmpl w:val="59A208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E4B663C"/>
    <w:multiLevelType w:val="hybridMultilevel"/>
    <w:tmpl w:val="01EE48AE"/>
    <w:lvl w:ilvl="0" w:tplc="966C526A">
      <w:start w:val="1"/>
      <w:numFmt w:val="bullet"/>
      <w:pStyle w:val="Lb2"/>
      <w:lvlText w:val=""/>
      <w:lvlJc w:val="left"/>
      <w:pPr>
        <w:tabs>
          <w:tab w:val="num" w:pos="1440"/>
        </w:tabs>
        <w:ind w:left="1440" w:hanging="360"/>
      </w:pPr>
      <w:rPr>
        <w:rFonts w:ascii="Symbol" w:hAnsi="Symbol" w:hint="default"/>
      </w:rPr>
    </w:lvl>
    <w:lvl w:ilvl="1" w:tplc="98BA87F6">
      <w:start w:val="1"/>
      <w:numFmt w:val="bullet"/>
      <w:lvlText w:val=""/>
      <w:lvlJc w:val="left"/>
      <w:pPr>
        <w:tabs>
          <w:tab w:val="num" w:pos="2520"/>
        </w:tabs>
        <w:ind w:left="2520" w:hanging="360"/>
      </w:pPr>
      <w:rPr>
        <w:rFonts w:ascii="Wingdings 3" w:hAnsi="Wingdings 3"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4" w15:restartNumberingAfterBreak="0">
    <w:nsid w:val="5AE2497B"/>
    <w:multiLevelType w:val="hybridMultilevel"/>
    <w:tmpl w:val="6E0C5C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D250D04"/>
    <w:multiLevelType w:val="hybridMultilevel"/>
    <w:tmpl w:val="83F60E02"/>
    <w:lvl w:ilvl="0" w:tplc="4A109E32">
      <w:start w:val="1"/>
      <w:numFmt w:val="lowerRoman"/>
      <w:pStyle w:val="Ln3"/>
      <w:lvlText w:val="%1."/>
      <w:lvlJc w:val="left"/>
      <w:pPr>
        <w:tabs>
          <w:tab w:val="num" w:pos="1800"/>
        </w:tabs>
        <w:ind w:left="1800" w:hanging="360"/>
      </w:pPr>
      <w:rPr>
        <w:rFonts w:cs="Times New Roman" w:hint="default"/>
      </w:rPr>
    </w:lvl>
    <w:lvl w:ilvl="1" w:tplc="04090019" w:tentative="1">
      <w:start w:val="1"/>
      <w:numFmt w:val="lowerLetter"/>
      <w:lvlText w:val="%2."/>
      <w:lvlJc w:val="left"/>
      <w:pPr>
        <w:tabs>
          <w:tab w:val="num" w:pos="3240"/>
        </w:tabs>
        <w:ind w:left="3240" w:hanging="360"/>
      </w:pPr>
      <w:rPr>
        <w:rFonts w:cs="Times New Roman"/>
      </w:rPr>
    </w:lvl>
    <w:lvl w:ilvl="2" w:tplc="0409001B" w:tentative="1">
      <w:start w:val="1"/>
      <w:numFmt w:val="lowerRoman"/>
      <w:lvlText w:val="%3."/>
      <w:lvlJc w:val="right"/>
      <w:pPr>
        <w:tabs>
          <w:tab w:val="num" w:pos="3960"/>
        </w:tabs>
        <w:ind w:left="3960" w:hanging="180"/>
      </w:pPr>
      <w:rPr>
        <w:rFonts w:cs="Times New Roman"/>
      </w:rPr>
    </w:lvl>
    <w:lvl w:ilvl="3" w:tplc="0409000F" w:tentative="1">
      <w:start w:val="1"/>
      <w:numFmt w:val="decimal"/>
      <w:lvlText w:val="%4."/>
      <w:lvlJc w:val="left"/>
      <w:pPr>
        <w:tabs>
          <w:tab w:val="num" w:pos="4680"/>
        </w:tabs>
        <w:ind w:left="4680" w:hanging="360"/>
      </w:pPr>
      <w:rPr>
        <w:rFonts w:cs="Times New Roman"/>
      </w:rPr>
    </w:lvl>
    <w:lvl w:ilvl="4" w:tplc="04090019" w:tentative="1">
      <w:start w:val="1"/>
      <w:numFmt w:val="lowerLetter"/>
      <w:lvlText w:val="%5."/>
      <w:lvlJc w:val="left"/>
      <w:pPr>
        <w:tabs>
          <w:tab w:val="num" w:pos="5400"/>
        </w:tabs>
        <w:ind w:left="5400" w:hanging="360"/>
      </w:pPr>
      <w:rPr>
        <w:rFonts w:cs="Times New Roman"/>
      </w:rPr>
    </w:lvl>
    <w:lvl w:ilvl="5" w:tplc="0409001B" w:tentative="1">
      <w:start w:val="1"/>
      <w:numFmt w:val="lowerRoman"/>
      <w:lvlText w:val="%6."/>
      <w:lvlJc w:val="right"/>
      <w:pPr>
        <w:tabs>
          <w:tab w:val="num" w:pos="6120"/>
        </w:tabs>
        <w:ind w:left="6120" w:hanging="180"/>
      </w:pPr>
      <w:rPr>
        <w:rFonts w:cs="Times New Roman"/>
      </w:rPr>
    </w:lvl>
    <w:lvl w:ilvl="6" w:tplc="0409000F" w:tentative="1">
      <w:start w:val="1"/>
      <w:numFmt w:val="decimal"/>
      <w:lvlText w:val="%7."/>
      <w:lvlJc w:val="left"/>
      <w:pPr>
        <w:tabs>
          <w:tab w:val="num" w:pos="6840"/>
        </w:tabs>
        <w:ind w:left="6840" w:hanging="360"/>
      </w:pPr>
      <w:rPr>
        <w:rFonts w:cs="Times New Roman"/>
      </w:rPr>
    </w:lvl>
    <w:lvl w:ilvl="7" w:tplc="04090019" w:tentative="1">
      <w:start w:val="1"/>
      <w:numFmt w:val="lowerLetter"/>
      <w:lvlText w:val="%8."/>
      <w:lvlJc w:val="left"/>
      <w:pPr>
        <w:tabs>
          <w:tab w:val="num" w:pos="7560"/>
        </w:tabs>
        <w:ind w:left="7560" w:hanging="360"/>
      </w:pPr>
      <w:rPr>
        <w:rFonts w:cs="Times New Roman"/>
      </w:rPr>
    </w:lvl>
    <w:lvl w:ilvl="8" w:tplc="0409001B" w:tentative="1">
      <w:start w:val="1"/>
      <w:numFmt w:val="lowerRoman"/>
      <w:lvlText w:val="%9."/>
      <w:lvlJc w:val="right"/>
      <w:pPr>
        <w:tabs>
          <w:tab w:val="num" w:pos="8280"/>
        </w:tabs>
        <w:ind w:left="8280" w:hanging="180"/>
      </w:pPr>
      <w:rPr>
        <w:rFonts w:cs="Times New Roman"/>
      </w:rPr>
    </w:lvl>
  </w:abstractNum>
  <w:abstractNum w:abstractNumId="16" w15:restartNumberingAfterBreak="0">
    <w:nsid w:val="5F6D1B10"/>
    <w:multiLevelType w:val="hybridMultilevel"/>
    <w:tmpl w:val="BF525C5E"/>
    <w:lvl w:ilvl="0" w:tplc="E36AEEB8">
      <w:start w:val="1"/>
      <w:numFmt w:val="bullet"/>
      <w:pStyle w:val="TableListBullet2"/>
      <w:lvlText w:val=""/>
      <w:lvlJc w:val="left"/>
      <w:pPr>
        <w:tabs>
          <w:tab w:val="num" w:pos="744"/>
        </w:tabs>
        <w:ind w:left="744" w:hanging="360"/>
      </w:pPr>
      <w:rPr>
        <w:rFonts w:ascii="Symbol" w:hAnsi="Symbol" w:hint="default"/>
        <w:b w:val="0"/>
        <w:i w:val="0"/>
      </w:rPr>
    </w:lvl>
    <w:lvl w:ilvl="1" w:tplc="04090019" w:tentative="1">
      <w:start w:val="1"/>
      <w:numFmt w:val="lowerLetter"/>
      <w:lvlText w:val="%2."/>
      <w:lvlJc w:val="left"/>
      <w:pPr>
        <w:tabs>
          <w:tab w:val="num" w:pos="1508"/>
        </w:tabs>
        <w:ind w:left="1508" w:hanging="360"/>
      </w:pPr>
      <w:rPr>
        <w:rFonts w:cs="Times New Roman"/>
      </w:rPr>
    </w:lvl>
    <w:lvl w:ilvl="2" w:tplc="0409001B" w:tentative="1">
      <w:start w:val="1"/>
      <w:numFmt w:val="lowerRoman"/>
      <w:lvlText w:val="%3."/>
      <w:lvlJc w:val="right"/>
      <w:pPr>
        <w:tabs>
          <w:tab w:val="num" w:pos="2228"/>
        </w:tabs>
        <w:ind w:left="2228" w:hanging="180"/>
      </w:pPr>
      <w:rPr>
        <w:rFonts w:cs="Times New Roman"/>
      </w:rPr>
    </w:lvl>
    <w:lvl w:ilvl="3" w:tplc="0409000F" w:tentative="1">
      <w:start w:val="1"/>
      <w:numFmt w:val="decimal"/>
      <w:lvlText w:val="%4."/>
      <w:lvlJc w:val="left"/>
      <w:pPr>
        <w:tabs>
          <w:tab w:val="num" w:pos="2948"/>
        </w:tabs>
        <w:ind w:left="2948" w:hanging="360"/>
      </w:pPr>
      <w:rPr>
        <w:rFonts w:cs="Times New Roman"/>
      </w:rPr>
    </w:lvl>
    <w:lvl w:ilvl="4" w:tplc="04090019" w:tentative="1">
      <w:start w:val="1"/>
      <w:numFmt w:val="lowerLetter"/>
      <w:lvlText w:val="%5."/>
      <w:lvlJc w:val="left"/>
      <w:pPr>
        <w:tabs>
          <w:tab w:val="num" w:pos="3668"/>
        </w:tabs>
        <w:ind w:left="3668" w:hanging="360"/>
      </w:pPr>
      <w:rPr>
        <w:rFonts w:cs="Times New Roman"/>
      </w:rPr>
    </w:lvl>
    <w:lvl w:ilvl="5" w:tplc="0409001B" w:tentative="1">
      <w:start w:val="1"/>
      <w:numFmt w:val="lowerRoman"/>
      <w:lvlText w:val="%6."/>
      <w:lvlJc w:val="right"/>
      <w:pPr>
        <w:tabs>
          <w:tab w:val="num" w:pos="4388"/>
        </w:tabs>
        <w:ind w:left="4388" w:hanging="180"/>
      </w:pPr>
      <w:rPr>
        <w:rFonts w:cs="Times New Roman"/>
      </w:rPr>
    </w:lvl>
    <w:lvl w:ilvl="6" w:tplc="0409000F" w:tentative="1">
      <w:start w:val="1"/>
      <w:numFmt w:val="decimal"/>
      <w:lvlText w:val="%7."/>
      <w:lvlJc w:val="left"/>
      <w:pPr>
        <w:tabs>
          <w:tab w:val="num" w:pos="5108"/>
        </w:tabs>
        <w:ind w:left="5108" w:hanging="360"/>
      </w:pPr>
      <w:rPr>
        <w:rFonts w:cs="Times New Roman"/>
      </w:rPr>
    </w:lvl>
    <w:lvl w:ilvl="7" w:tplc="04090019" w:tentative="1">
      <w:start w:val="1"/>
      <w:numFmt w:val="lowerLetter"/>
      <w:lvlText w:val="%8."/>
      <w:lvlJc w:val="left"/>
      <w:pPr>
        <w:tabs>
          <w:tab w:val="num" w:pos="5828"/>
        </w:tabs>
        <w:ind w:left="5828" w:hanging="360"/>
      </w:pPr>
      <w:rPr>
        <w:rFonts w:cs="Times New Roman"/>
      </w:rPr>
    </w:lvl>
    <w:lvl w:ilvl="8" w:tplc="0409001B" w:tentative="1">
      <w:start w:val="1"/>
      <w:numFmt w:val="lowerRoman"/>
      <w:lvlText w:val="%9."/>
      <w:lvlJc w:val="right"/>
      <w:pPr>
        <w:tabs>
          <w:tab w:val="num" w:pos="6548"/>
        </w:tabs>
        <w:ind w:left="6548" w:hanging="180"/>
      </w:pPr>
      <w:rPr>
        <w:rFonts w:cs="Times New Roman"/>
      </w:rPr>
    </w:lvl>
  </w:abstractNum>
  <w:abstractNum w:abstractNumId="17" w15:restartNumberingAfterBreak="0">
    <w:nsid w:val="6DA92E33"/>
    <w:multiLevelType w:val="hybridMultilevel"/>
    <w:tmpl w:val="2CB8E4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7DB6917"/>
    <w:multiLevelType w:val="hybridMultilevel"/>
    <w:tmpl w:val="E8C20FF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16"/>
  </w:num>
  <w:num w:numId="3">
    <w:abstractNumId w:val="3"/>
  </w:num>
  <w:num w:numId="4">
    <w:abstractNumId w:val="13"/>
  </w:num>
  <w:num w:numId="5">
    <w:abstractNumId w:val="6"/>
  </w:num>
  <w:num w:numId="6">
    <w:abstractNumId w:val="15"/>
  </w:num>
  <w:num w:numId="7">
    <w:abstractNumId w:val="4"/>
  </w:num>
  <w:num w:numId="8">
    <w:abstractNumId w:val="9"/>
  </w:num>
  <w:num w:numId="9">
    <w:abstractNumId w:val="0"/>
  </w:num>
  <w:num w:numId="10">
    <w:abstractNumId w:val="18"/>
  </w:num>
  <w:num w:numId="11">
    <w:abstractNumId w:val="0"/>
  </w:num>
  <w:num w:numId="12">
    <w:abstractNumId w:val="0"/>
    <w:lvlOverride w:ilvl="0">
      <w:startOverride w:val="1"/>
    </w:lvlOverride>
  </w:num>
  <w:num w:numId="13">
    <w:abstractNumId w:val="0"/>
    <w:lvlOverride w:ilvl="0">
      <w:startOverride w:val="1"/>
    </w:lvlOverride>
  </w:num>
  <w:num w:numId="14">
    <w:abstractNumId w:val="0"/>
    <w:lvlOverride w:ilvl="0">
      <w:startOverride w:val="1"/>
    </w:lvlOverride>
  </w:num>
  <w:num w:numId="15">
    <w:abstractNumId w:val="0"/>
    <w:lvlOverride w:ilvl="0">
      <w:startOverride w:val="1"/>
    </w:lvlOverride>
  </w:num>
  <w:num w:numId="16">
    <w:abstractNumId w:val="0"/>
    <w:lvlOverride w:ilvl="0">
      <w:startOverride w:val="1"/>
    </w:lvlOverride>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 w:numId="21">
    <w:abstractNumId w:val="0"/>
    <w:lvlOverride w:ilvl="0">
      <w:startOverride w:val="1"/>
    </w:lvlOverride>
  </w:num>
  <w:num w:numId="22">
    <w:abstractNumId w:val="12"/>
  </w:num>
  <w:num w:numId="23">
    <w:abstractNumId w:val="17"/>
  </w:num>
  <w:num w:numId="24">
    <w:abstractNumId w:val="0"/>
    <w:lvlOverride w:ilvl="0">
      <w:startOverride w:val="1"/>
    </w:lvlOverride>
  </w:num>
  <w:num w:numId="25">
    <w:abstractNumId w:val="0"/>
    <w:lvlOverride w:ilvl="0">
      <w:startOverride w:val="1"/>
    </w:lvlOverride>
  </w:num>
  <w:num w:numId="26">
    <w:abstractNumId w:val="0"/>
    <w:lvlOverride w:ilvl="0">
      <w:startOverride w:val="1"/>
    </w:lvlOverride>
  </w:num>
  <w:num w:numId="27">
    <w:abstractNumId w:val="0"/>
    <w:lvlOverride w:ilvl="0">
      <w:startOverride w:val="1"/>
    </w:lvlOverride>
  </w:num>
  <w:num w:numId="28">
    <w:abstractNumId w:val="0"/>
    <w:lvlOverride w:ilvl="0">
      <w:startOverride w:val="1"/>
    </w:lvlOverride>
  </w:num>
  <w:num w:numId="29">
    <w:abstractNumId w:val="0"/>
    <w:lvlOverride w:ilvl="0">
      <w:startOverride w:val="1"/>
    </w:lvlOverride>
  </w:num>
  <w:num w:numId="30">
    <w:abstractNumId w:val="0"/>
    <w:lvlOverride w:ilvl="0">
      <w:startOverride w:val="1"/>
    </w:lvlOverride>
  </w:num>
  <w:num w:numId="31">
    <w:abstractNumId w:val="14"/>
  </w:num>
  <w:num w:numId="32">
    <w:abstractNumId w:val="0"/>
    <w:lvlOverride w:ilvl="0">
      <w:startOverride w:val="1"/>
    </w:lvlOverride>
  </w:num>
  <w:num w:numId="33">
    <w:abstractNumId w:val="11"/>
  </w:num>
  <w:num w:numId="34">
    <w:abstractNumId w:val="2"/>
  </w:num>
  <w:num w:numId="35">
    <w:abstractNumId w:val="1"/>
  </w:num>
  <w:num w:numId="36">
    <w:abstractNumId w:val="0"/>
    <w:lvlOverride w:ilvl="0">
      <w:startOverride w:val="1"/>
    </w:lvlOverride>
  </w:num>
  <w:num w:numId="37">
    <w:abstractNumId w:val="0"/>
    <w:lvlOverride w:ilvl="0">
      <w:startOverride w:val="1"/>
    </w:lvlOverride>
  </w:num>
  <w:num w:numId="38">
    <w:abstractNumId w:val="0"/>
    <w:lvlOverride w:ilvl="0">
      <w:startOverride w:val="1"/>
    </w:lvlOverride>
  </w:num>
  <w:num w:numId="39">
    <w:abstractNumId w:val="0"/>
    <w:lvlOverride w:ilvl="0">
      <w:startOverride w:val="1"/>
    </w:lvlOverride>
  </w:num>
  <w:num w:numId="40">
    <w:abstractNumId w:val="7"/>
  </w:num>
  <w:num w:numId="41">
    <w:abstractNumId w:val="5"/>
  </w:num>
  <w:num w:numId="42">
    <w:abstractNumId w:val="0"/>
    <w:lvlOverride w:ilvl="0">
      <w:startOverride w:val="1"/>
    </w:lvlOverride>
  </w:num>
  <w:num w:numId="43">
    <w:abstractNumId w:val="0"/>
    <w:lvlOverride w:ilvl="0">
      <w:startOverride w:val="1"/>
    </w:lvlOverride>
  </w:num>
  <w:num w:numId="44">
    <w:abstractNumId w:val="0"/>
    <w:lvlOverride w:ilvl="0">
      <w:startOverride w:val="1"/>
    </w:lvlOverride>
  </w:num>
  <w:num w:numId="45">
    <w:abstractNumId w:val="10"/>
  </w:num>
  <w:num w:numId="46">
    <w:abstractNumId w:val="0"/>
    <w:lvlOverride w:ilvl="0">
      <w:startOverride w:val="1"/>
    </w:lvlOverride>
  </w:num>
  <w:num w:numId="47">
    <w:abstractNumId w:val="0"/>
  </w:num>
  <w:num w:numId="48">
    <w:abstractNumId w:val="0"/>
    <w:lvlOverride w:ilvl="0">
      <w:startOverride w:val="1"/>
    </w:lvlOverride>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hideSpellingErrors/>
  <w:hideGrammaticalErrors/>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ocumentProtection w:formatting="1" w:enforcement="0"/>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817"/>
    <w:rsid w:val="000050F7"/>
    <w:rsid w:val="00006415"/>
    <w:rsid w:val="0000674D"/>
    <w:rsid w:val="00006983"/>
    <w:rsid w:val="00007B5E"/>
    <w:rsid w:val="0001085E"/>
    <w:rsid w:val="00011859"/>
    <w:rsid w:val="00011D30"/>
    <w:rsid w:val="00012609"/>
    <w:rsid w:val="000129B6"/>
    <w:rsid w:val="00012AA3"/>
    <w:rsid w:val="0001742A"/>
    <w:rsid w:val="0001785F"/>
    <w:rsid w:val="00020718"/>
    <w:rsid w:val="00026AEC"/>
    <w:rsid w:val="00026E10"/>
    <w:rsid w:val="00027C74"/>
    <w:rsid w:val="00030950"/>
    <w:rsid w:val="00032776"/>
    <w:rsid w:val="00032AC3"/>
    <w:rsid w:val="000350EB"/>
    <w:rsid w:val="0003552E"/>
    <w:rsid w:val="00035B81"/>
    <w:rsid w:val="000362A8"/>
    <w:rsid w:val="00037140"/>
    <w:rsid w:val="0003763B"/>
    <w:rsid w:val="00037718"/>
    <w:rsid w:val="00041893"/>
    <w:rsid w:val="00043BA0"/>
    <w:rsid w:val="000446B5"/>
    <w:rsid w:val="00051B4A"/>
    <w:rsid w:val="00052A16"/>
    <w:rsid w:val="00053870"/>
    <w:rsid w:val="0006419F"/>
    <w:rsid w:val="0006431D"/>
    <w:rsid w:val="0006548A"/>
    <w:rsid w:val="00067BCC"/>
    <w:rsid w:val="00071CAB"/>
    <w:rsid w:val="00080136"/>
    <w:rsid w:val="0008072A"/>
    <w:rsid w:val="000833FF"/>
    <w:rsid w:val="00087696"/>
    <w:rsid w:val="000936F3"/>
    <w:rsid w:val="0009461F"/>
    <w:rsid w:val="0009674D"/>
    <w:rsid w:val="00096CB3"/>
    <w:rsid w:val="00097604"/>
    <w:rsid w:val="000A02A4"/>
    <w:rsid w:val="000A2E97"/>
    <w:rsid w:val="000A2F54"/>
    <w:rsid w:val="000A34A2"/>
    <w:rsid w:val="000A5A8D"/>
    <w:rsid w:val="000A6494"/>
    <w:rsid w:val="000A6A25"/>
    <w:rsid w:val="000A7903"/>
    <w:rsid w:val="000B0296"/>
    <w:rsid w:val="000B33A7"/>
    <w:rsid w:val="000B405E"/>
    <w:rsid w:val="000B4F92"/>
    <w:rsid w:val="000B7BF4"/>
    <w:rsid w:val="000C0638"/>
    <w:rsid w:val="000C09FA"/>
    <w:rsid w:val="000C16FA"/>
    <w:rsid w:val="000E64B4"/>
    <w:rsid w:val="000E730E"/>
    <w:rsid w:val="000F1F2F"/>
    <w:rsid w:val="000F2C9D"/>
    <w:rsid w:val="000F51D0"/>
    <w:rsid w:val="000F5C21"/>
    <w:rsid w:val="000F67E4"/>
    <w:rsid w:val="00100D8A"/>
    <w:rsid w:val="001011B5"/>
    <w:rsid w:val="001022C3"/>
    <w:rsid w:val="00102A18"/>
    <w:rsid w:val="00104C2A"/>
    <w:rsid w:val="00104ED3"/>
    <w:rsid w:val="00111EB5"/>
    <w:rsid w:val="00112812"/>
    <w:rsid w:val="00112FE0"/>
    <w:rsid w:val="00115452"/>
    <w:rsid w:val="00117894"/>
    <w:rsid w:val="00117896"/>
    <w:rsid w:val="00121EAD"/>
    <w:rsid w:val="001240A2"/>
    <w:rsid w:val="00124527"/>
    <w:rsid w:val="00125A3E"/>
    <w:rsid w:val="00127084"/>
    <w:rsid w:val="00127A22"/>
    <w:rsid w:val="001324FE"/>
    <w:rsid w:val="001339D4"/>
    <w:rsid w:val="00136AEE"/>
    <w:rsid w:val="00141B50"/>
    <w:rsid w:val="00141B51"/>
    <w:rsid w:val="00142000"/>
    <w:rsid w:val="0014257E"/>
    <w:rsid w:val="00142998"/>
    <w:rsid w:val="001435E1"/>
    <w:rsid w:val="00145530"/>
    <w:rsid w:val="001467C6"/>
    <w:rsid w:val="001472B2"/>
    <w:rsid w:val="00150470"/>
    <w:rsid w:val="00153551"/>
    <w:rsid w:val="00153C84"/>
    <w:rsid w:val="00162FD7"/>
    <w:rsid w:val="00163A04"/>
    <w:rsid w:val="00166EAB"/>
    <w:rsid w:val="00167516"/>
    <w:rsid w:val="001707FD"/>
    <w:rsid w:val="00172263"/>
    <w:rsid w:val="00173082"/>
    <w:rsid w:val="00173955"/>
    <w:rsid w:val="00173F46"/>
    <w:rsid w:val="00175576"/>
    <w:rsid w:val="001767E8"/>
    <w:rsid w:val="00177B50"/>
    <w:rsid w:val="00181909"/>
    <w:rsid w:val="0018358F"/>
    <w:rsid w:val="001843B2"/>
    <w:rsid w:val="00184FF9"/>
    <w:rsid w:val="001869B9"/>
    <w:rsid w:val="00187593"/>
    <w:rsid w:val="001876D5"/>
    <w:rsid w:val="00192863"/>
    <w:rsid w:val="001948C1"/>
    <w:rsid w:val="00194D55"/>
    <w:rsid w:val="00194E2C"/>
    <w:rsid w:val="00196F5A"/>
    <w:rsid w:val="001A2105"/>
    <w:rsid w:val="001A2176"/>
    <w:rsid w:val="001A3050"/>
    <w:rsid w:val="001A45CE"/>
    <w:rsid w:val="001A4C6E"/>
    <w:rsid w:val="001A5181"/>
    <w:rsid w:val="001A7FC9"/>
    <w:rsid w:val="001B0897"/>
    <w:rsid w:val="001B2544"/>
    <w:rsid w:val="001B5046"/>
    <w:rsid w:val="001B6F9C"/>
    <w:rsid w:val="001B79FE"/>
    <w:rsid w:val="001C3823"/>
    <w:rsid w:val="001C386A"/>
    <w:rsid w:val="001C41F4"/>
    <w:rsid w:val="001D01B4"/>
    <w:rsid w:val="001D2F06"/>
    <w:rsid w:val="001D4436"/>
    <w:rsid w:val="001D4E65"/>
    <w:rsid w:val="001D66DE"/>
    <w:rsid w:val="001D735A"/>
    <w:rsid w:val="001E2E9E"/>
    <w:rsid w:val="001E3E66"/>
    <w:rsid w:val="001E5A64"/>
    <w:rsid w:val="001E5CC3"/>
    <w:rsid w:val="001E6CCF"/>
    <w:rsid w:val="001E7662"/>
    <w:rsid w:val="001F318A"/>
    <w:rsid w:val="001F364B"/>
    <w:rsid w:val="001F554F"/>
    <w:rsid w:val="001F5C04"/>
    <w:rsid w:val="002016F7"/>
    <w:rsid w:val="00202D05"/>
    <w:rsid w:val="0020361B"/>
    <w:rsid w:val="00206676"/>
    <w:rsid w:val="002105EE"/>
    <w:rsid w:val="00213932"/>
    <w:rsid w:val="002163C4"/>
    <w:rsid w:val="002164EC"/>
    <w:rsid w:val="002200CB"/>
    <w:rsid w:val="002233A5"/>
    <w:rsid w:val="002240D4"/>
    <w:rsid w:val="00224E9E"/>
    <w:rsid w:val="002263C5"/>
    <w:rsid w:val="00226F4F"/>
    <w:rsid w:val="00232154"/>
    <w:rsid w:val="002346D7"/>
    <w:rsid w:val="00235871"/>
    <w:rsid w:val="00235E85"/>
    <w:rsid w:val="00236434"/>
    <w:rsid w:val="002365E8"/>
    <w:rsid w:val="002408E9"/>
    <w:rsid w:val="00241414"/>
    <w:rsid w:val="00241C7D"/>
    <w:rsid w:val="00242E59"/>
    <w:rsid w:val="0024782F"/>
    <w:rsid w:val="002523B6"/>
    <w:rsid w:val="002538FD"/>
    <w:rsid w:val="00253FF0"/>
    <w:rsid w:val="00254BCB"/>
    <w:rsid w:val="002556C7"/>
    <w:rsid w:val="00261155"/>
    <w:rsid w:val="00261779"/>
    <w:rsid w:val="002617AE"/>
    <w:rsid w:val="0026204D"/>
    <w:rsid w:val="00263018"/>
    <w:rsid w:val="00265BAB"/>
    <w:rsid w:val="002670C4"/>
    <w:rsid w:val="002704FC"/>
    <w:rsid w:val="00272B3D"/>
    <w:rsid w:val="00272C54"/>
    <w:rsid w:val="00272C5C"/>
    <w:rsid w:val="00274A81"/>
    <w:rsid w:val="00274D2D"/>
    <w:rsid w:val="00276351"/>
    <w:rsid w:val="00276429"/>
    <w:rsid w:val="002814A8"/>
    <w:rsid w:val="00283161"/>
    <w:rsid w:val="00283E59"/>
    <w:rsid w:val="00283EAB"/>
    <w:rsid w:val="00285A7B"/>
    <w:rsid w:val="00285C41"/>
    <w:rsid w:val="00286F20"/>
    <w:rsid w:val="0028772B"/>
    <w:rsid w:val="00290D6E"/>
    <w:rsid w:val="002914D7"/>
    <w:rsid w:val="00294698"/>
    <w:rsid w:val="002958C8"/>
    <w:rsid w:val="002974AD"/>
    <w:rsid w:val="002974BA"/>
    <w:rsid w:val="002A1A15"/>
    <w:rsid w:val="002A25EF"/>
    <w:rsid w:val="002A2D10"/>
    <w:rsid w:val="002A45BE"/>
    <w:rsid w:val="002A613D"/>
    <w:rsid w:val="002A6147"/>
    <w:rsid w:val="002A7072"/>
    <w:rsid w:val="002A78F1"/>
    <w:rsid w:val="002B34C7"/>
    <w:rsid w:val="002B34D4"/>
    <w:rsid w:val="002B4D09"/>
    <w:rsid w:val="002B5421"/>
    <w:rsid w:val="002B6EBA"/>
    <w:rsid w:val="002C210D"/>
    <w:rsid w:val="002C28E2"/>
    <w:rsid w:val="002C314A"/>
    <w:rsid w:val="002C43E5"/>
    <w:rsid w:val="002C5094"/>
    <w:rsid w:val="002C6081"/>
    <w:rsid w:val="002C6E8A"/>
    <w:rsid w:val="002C716C"/>
    <w:rsid w:val="002C79E5"/>
    <w:rsid w:val="002D22AC"/>
    <w:rsid w:val="002D3777"/>
    <w:rsid w:val="002D56B6"/>
    <w:rsid w:val="002D5DD6"/>
    <w:rsid w:val="002D6361"/>
    <w:rsid w:val="002E1E0E"/>
    <w:rsid w:val="002E4B4C"/>
    <w:rsid w:val="002E63ED"/>
    <w:rsid w:val="002E6A0C"/>
    <w:rsid w:val="002F073B"/>
    <w:rsid w:val="002F0790"/>
    <w:rsid w:val="002F0C47"/>
    <w:rsid w:val="002F16C2"/>
    <w:rsid w:val="002F1DCC"/>
    <w:rsid w:val="002F3959"/>
    <w:rsid w:val="002F39C4"/>
    <w:rsid w:val="002F416B"/>
    <w:rsid w:val="002F5608"/>
    <w:rsid w:val="002F712B"/>
    <w:rsid w:val="002F7888"/>
    <w:rsid w:val="0030272F"/>
    <w:rsid w:val="00303217"/>
    <w:rsid w:val="0030479A"/>
    <w:rsid w:val="0030524C"/>
    <w:rsid w:val="003060E6"/>
    <w:rsid w:val="003114EB"/>
    <w:rsid w:val="0031278F"/>
    <w:rsid w:val="003127C5"/>
    <w:rsid w:val="0031442A"/>
    <w:rsid w:val="00316D22"/>
    <w:rsid w:val="00320C4A"/>
    <w:rsid w:val="0032227B"/>
    <w:rsid w:val="00323923"/>
    <w:rsid w:val="00323EBE"/>
    <w:rsid w:val="0032537B"/>
    <w:rsid w:val="00325B40"/>
    <w:rsid w:val="00327987"/>
    <w:rsid w:val="003302BF"/>
    <w:rsid w:val="00330E2E"/>
    <w:rsid w:val="00332D7D"/>
    <w:rsid w:val="00333B29"/>
    <w:rsid w:val="003346DB"/>
    <w:rsid w:val="00334FF1"/>
    <w:rsid w:val="00336E9D"/>
    <w:rsid w:val="003411F3"/>
    <w:rsid w:val="00344BBE"/>
    <w:rsid w:val="00346144"/>
    <w:rsid w:val="00346CA7"/>
    <w:rsid w:val="00347C94"/>
    <w:rsid w:val="003504D2"/>
    <w:rsid w:val="00351858"/>
    <w:rsid w:val="00351F65"/>
    <w:rsid w:val="00351FDD"/>
    <w:rsid w:val="003522A7"/>
    <w:rsid w:val="00353CDD"/>
    <w:rsid w:val="00357416"/>
    <w:rsid w:val="003605B2"/>
    <w:rsid w:val="00360867"/>
    <w:rsid w:val="003644CC"/>
    <w:rsid w:val="003678A0"/>
    <w:rsid w:val="00371280"/>
    <w:rsid w:val="003718FF"/>
    <w:rsid w:val="003719D9"/>
    <w:rsid w:val="00371FDE"/>
    <w:rsid w:val="0037212D"/>
    <w:rsid w:val="00373021"/>
    <w:rsid w:val="00373A3F"/>
    <w:rsid w:val="00374DBB"/>
    <w:rsid w:val="003779B8"/>
    <w:rsid w:val="00380658"/>
    <w:rsid w:val="00380E2A"/>
    <w:rsid w:val="00383CFA"/>
    <w:rsid w:val="003843C0"/>
    <w:rsid w:val="00385A81"/>
    <w:rsid w:val="003940EA"/>
    <w:rsid w:val="00397192"/>
    <w:rsid w:val="00397603"/>
    <w:rsid w:val="003978E8"/>
    <w:rsid w:val="003A230C"/>
    <w:rsid w:val="003A383E"/>
    <w:rsid w:val="003A4D7C"/>
    <w:rsid w:val="003A6E6A"/>
    <w:rsid w:val="003A7D51"/>
    <w:rsid w:val="003A7EA1"/>
    <w:rsid w:val="003B08D6"/>
    <w:rsid w:val="003B117C"/>
    <w:rsid w:val="003B2863"/>
    <w:rsid w:val="003C0971"/>
    <w:rsid w:val="003C0D08"/>
    <w:rsid w:val="003C3E23"/>
    <w:rsid w:val="003C655E"/>
    <w:rsid w:val="003D34AB"/>
    <w:rsid w:val="003D4353"/>
    <w:rsid w:val="003D53BA"/>
    <w:rsid w:val="003D55C5"/>
    <w:rsid w:val="003D5E03"/>
    <w:rsid w:val="003D6898"/>
    <w:rsid w:val="003D70E4"/>
    <w:rsid w:val="003D730F"/>
    <w:rsid w:val="003D752B"/>
    <w:rsid w:val="003E32D5"/>
    <w:rsid w:val="003E3396"/>
    <w:rsid w:val="003E345F"/>
    <w:rsid w:val="003E37DF"/>
    <w:rsid w:val="003E3895"/>
    <w:rsid w:val="003E453D"/>
    <w:rsid w:val="003E5A75"/>
    <w:rsid w:val="003E7217"/>
    <w:rsid w:val="003F04FD"/>
    <w:rsid w:val="003F2938"/>
    <w:rsid w:val="003F2ED4"/>
    <w:rsid w:val="003F2FE0"/>
    <w:rsid w:val="003F48C4"/>
    <w:rsid w:val="003F5EDE"/>
    <w:rsid w:val="003F61EC"/>
    <w:rsid w:val="003F6BF7"/>
    <w:rsid w:val="003F7348"/>
    <w:rsid w:val="004009D4"/>
    <w:rsid w:val="00400E66"/>
    <w:rsid w:val="0040199B"/>
    <w:rsid w:val="004034B0"/>
    <w:rsid w:val="00404245"/>
    <w:rsid w:val="004051CF"/>
    <w:rsid w:val="004075E7"/>
    <w:rsid w:val="00407E50"/>
    <w:rsid w:val="00411D66"/>
    <w:rsid w:val="004134B5"/>
    <w:rsid w:val="00414506"/>
    <w:rsid w:val="00415C6F"/>
    <w:rsid w:val="004205EB"/>
    <w:rsid w:val="00421710"/>
    <w:rsid w:val="0042380A"/>
    <w:rsid w:val="00423C2B"/>
    <w:rsid w:val="004324EB"/>
    <w:rsid w:val="00432DFB"/>
    <w:rsid w:val="00433A15"/>
    <w:rsid w:val="00434BB7"/>
    <w:rsid w:val="0043528B"/>
    <w:rsid w:val="00435D7C"/>
    <w:rsid w:val="0043753E"/>
    <w:rsid w:val="004376CE"/>
    <w:rsid w:val="004410FE"/>
    <w:rsid w:val="00441A75"/>
    <w:rsid w:val="00443344"/>
    <w:rsid w:val="004445CE"/>
    <w:rsid w:val="00445199"/>
    <w:rsid w:val="00452BB4"/>
    <w:rsid w:val="004562C4"/>
    <w:rsid w:val="004619F9"/>
    <w:rsid w:val="004656F9"/>
    <w:rsid w:val="00466BB1"/>
    <w:rsid w:val="00466DB4"/>
    <w:rsid w:val="00476C95"/>
    <w:rsid w:val="00480DB5"/>
    <w:rsid w:val="00482C53"/>
    <w:rsid w:val="0048435D"/>
    <w:rsid w:val="004849F2"/>
    <w:rsid w:val="004850D0"/>
    <w:rsid w:val="00485ED4"/>
    <w:rsid w:val="00486595"/>
    <w:rsid w:val="00490D8D"/>
    <w:rsid w:val="00491035"/>
    <w:rsid w:val="00491808"/>
    <w:rsid w:val="00491EB3"/>
    <w:rsid w:val="00491EF8"/>
    <w:rsid w:val="004949FB"/>
    <w:rsid w:val="00495648"/>
    <w:rsid w:val="00497D4E"/>
    <w:rsid w:val="00497DB6"/>
    <w:rsid w:val="00497F3D"/>
    <w:rsid w:val="004A01EB"/>
    <w:rsid w:val="004A1202"/>
    <w:rsid w:val="004A3726"/>
    <w:rsid w:val="004A53BA"/>
    <w:rsid w:val="004A65A1"/>
    <w:rsid w:val="004A65B7"/>
    <w:rsid w:val="004A6998"/>
    <w:rsid w:val="004A73F9"/>
    <w:rsid w:val="004A77E6"/>
    <w:rsid w:val="004B0FC1"/>
    <w:rsid w:val="004B2752"/>
    <w:rsid w:val="004B366B"/>
    <w:rsid w:val="004B4EBE"/>
    <w:rsid w:val="004B5F65"/>
    <w:rsid w:val="004B62AC"/>
    <w:rsid w:val="004B6A2E"/>
    <w:rsid w:val="004C013A"/>
    <w:rsid w:val="004C26EE"/>
    <w:rsid w:val="004C290F"/>
    <w:rsid w:val="004C39B2"/>
    <w:rsid w:val="004C569C"/>
    <w:rsid w:val="004C5E08"/>
    <w:rsid w:val="004C707D"/>
    <w:rsid w:val="004D1EC1"/>
    <w:rsid w:val="004D29EF"/>
    <w:rsid w:val="004D3605"/>
    <w:rsid w:val="004D53D9"/>
    <w:rsid w:val="004D6ADC"/>
    <w:rsid w:val="004D7284"/>
    <w:rsid w:val="004E09BD"/>
    <w:rsid w:val="004E2B92"/>
    <w:rsid w:val="004E45BE"/>
    <w:rsid w:val="004E4BB2"/>
    <w:rsid w:val="004E72DC"/>
    <w:rsid w:val="004F0280"/>
    <w:rsid w:val="004F1669"/>
    <w:rsid w:val="004F2E41"/>
    <w:rsid w:val="004F3DED"/>
    <w:rsid w:val="004F5C91"/>
    <w:rsid w:val="00500844"/>
    <w:rsid w:val="00501A90"/>
    <w:rsid w:val="00504248"/>
    <w:rsid w:val="00512B21"/>
    <w:rsid w:val="005137A9"/>
    <w:rsid w:val="005150A8"/>
    <w:rsid w:val="005207D6"/>
    <w:rsid w:val="00521302"/>
    <w:rsid w:val="005219B4"/>
    <w:rsid w:val="00522BD9"/>
    <w:rsid w:val="0052415B"/>
    <w:rsid w:val="005318AA"/>
    <w:rsid w:val="005324E2"/>
    <w:rsid w:val="005344C6"/>
    <w:rsid w:val="005348B2"/>
    <w:rsid w:val="00544087"/>
    <w:rsid w:val="00547BD6"/>
    <w:rsid w:val="00556B04"/>
    <w:rsid w:val="005576BD"/>
    <w:rsid w:val="00560177"/>
    <w:rsid w:val="00561E49"/>
    <w:rsid w:val="00562C24"/>
    <w:rsid w:val="00565174"/>
    <w:rsid w:val="00565A4D"/>
    <w:rsid w:val="005669ED"/>
    <w:rsid w:val="00566FF3"/>
    <w:rsid w:val="00571061"/>
    <w:rsid w:val="005733BF"/>
    <w:rsid w:val="00575616"/>
    <w:rsid w:val="00575B1A"/>
    <w:rsid w:val="00582ACE"/>
    <w:rsid w:val="0058456E"/>
    <w:rsid w:val="00584E20"/>
    <w:rsid w:val="00585099"/>
    <w:rsid w:val="005869A8"/>
    <w:rsid w:val="00587C2C"/>
    <w:rsid w:val="005914D5"/>
    <w:rsid w:val="00591697"/>
    <w:rsid w:val="00591808"/>
    <w:rsid w:val="00592C3A"/>
    <w:rsid w:val="0059470F"/>
    <w:rsid w:val="00596C21"/>
    <w:rsid w:val="00596F3A"/>
    <w:rsid w:val="005A1B2A"/>
    <w:rsid w:val="005A24B9"/>
    <w:rsid w:val="005A5B07"/>
    <w:rsid w:val="005A6DAD"/>
    <w:rsid w:val="005B5577"/>
    <w:rsid w:val="005B58EA"/>
    <w:rsid w:val="005C285A"/>
    <w:rsid w:val="005C45FD"/>
    <w:rsid w:val="005C4E9C"/>
    <w:rsid w:val="005C6A23"/>
    <w:rsid w:val="005C6CA9"/>
    <w:rsid w:val="005C7E49"/>
    <w:rsid w:val="005D2492"/>
    <w:rsid w:val="005D3F5A"/>
    <w:rsid w:val="005D588B"/>
    <w:rsid w:val="005D7112"/>
    <w:rsid w:val="005D79F6"/>
    <w:rsid w:val="005D7BD9"/>
    <w:rsid w:val="005E3D84"/>
    <w:rsid w:val="005E5CB8"/>
    <w:rsid w:val="005F0288"/>
    <w:rsid w:val="005F0EAC"/>
    <w:rsid w:val="005F1BE6"/>
    <w:rsid w:val="005F46E3"/>
    <w:rsid w:val="005F5508"/>
    <w:rsid w:val="005F5E0B"/>
    <w:rsid w:val="00601260"/>
    <w:rsid w:val="00602E26"/>
    <w:rsid w:val="00603117"/>
    <w:rsid w:val="00603225"/>
    <w:rsid w:val="0060370F"/>
    <w:rsid w:val="00604B8F"/>
    <w:rsid w:val="00604DFF"/>
    <w:rsid w:val="00605D50"/>
    <w:rsid w:val="0060653E"/>
    <w:rsid w:val="00607B1D"/>
    <w:rsid w:val="0061106A"/>
    <w:rsid w:val="00613B7C"/>
    <w:rsid w:val="0061599F"/>
    <w:rsid w:val="00617D4D"/>
    <w:rsid w:val="0062300B"/>
    <w:rsid w:val="00623DA0"/>
    <w:rsid w:val="00625B81"/>
    <w:rsid w:val="00626AA2"/>
    <w:rsid w:val="00626AD5"/>
    <w:rsid w:val="00626C63"/>
    <w:rsid w:val="00630064"/>
    <w:rsid w:val="00631060"/>
    <w:rsid w:val="00632B49"/>
    <w:rsid w:val="0063323A"/>
    <w:rsid w:val="00633360"/>
    <w:rsid w:val="00634F03"/>
    <w:rsid w:val="00636137"/>
    <w:rsid w:val="00636342"/>
    <w:rsid w:val="006371CF"/>
    <w:rsid w:val="006376B9"/>
    <w:rsid w:val="0063786A"/>
    <w:rsid w:val="00637E87"/>
    <w:rsid w:val="006407D6"/>
    <w:rsid w:val="00640B6B"/>
    <w:rsid w:val="006410B4"/>
    <w:rsid w:val="00642E62"/>
    <w:rsid w:val="006450A8"/>
    <w:rsid w:val="006459EE"/>
    <w:rsid w:val="00646B3C"/>
    <w:rsid w:val="0065146A"/>
    <w:rsid w:val="00651A7B"/>
    <w:rsid w:val="00652F8B"/>
    <w:rsid w:val="0065393C"/>
    <w:rsid w:val="00653BF4"/>
    <w:rsid w:val="00655817"/>
    <w:rsid w:val="00656441"/>
    <w:rsid w:val="006578B7"/>
    <w:rsid w:val="006601AA"/>
    <w:rsid w:val="00662615"/>
    <w:rsid w:val="006637CA"/>
    <w:rsid w:val="0066636A"/>
    <w:rsid w:val="00666E18"/>
    <w:rsid w:val="00671355"/>
    <w:rsid w:val="00672E35"/>
    <w:rsid w:val="00673B2D"/>
    <w:rsid w:val="00675179"/>
    <w:rsid w:val="00675CBA"/>
    <w:rsid w:val="00676014"/>
    <w:rsid w:val="00680871"/>
    <w:rsid w:val="00685AB5"/>
    <w:rsid w:val="0069241C"/>
    <w:rsid w:val="006927BD"/>
    <w:rsid w:val="00692E9A"/>
    <w:rsid w:val="00693B22"/>
    <w:rsid w:val="00694E63"/>
    <w:rsid w:val="00695376"/>
    <w:rsid w:val="00695BF4"/>
    <w:rsid w:val="006A172D"/>
    <w:rsid w:val="006A3C28"/>
    <w:rsid w:val="006A4FA4"/>
    <w:rsid w:val="006A6336"/>
    <w:rsid w:val="006A6946"/>
    <w:rsid w:val="006B1DA8"/>
    <w:rsid w:val="006B28CC"/>
    <w:rsid w:val="006B2B58"/>
    <w:rsid w:val="006B2EA3"/>
    <w:rsid w:val="006B3E24"/>
    <w:rsid w:val="006C2BD7"/>
    <w:rsid w:val="006C67D8"/>
    <w:rsid w:val="006C74EA"/>
    <w:rsid w:val="006C7618"/>
    <w:rsid w:val="006D039A"/>
    <w:rsid w:val="006D039B"/>
    <w:rsid w:val="006D1111"/>
    <w:rsid w:val="006D3187"/>
    <w:rsid w:val="006D366A"/>
    <w:rsid w:val="006D52BD"/>
    <w:rsid w:val="006D5F0F"/>
    <w:rsid w:val="006D76F6"/>
    <w:rsid w:val="006E0801"/>
    <w:rsid w:val="006E2707"/>
    <w:rsid w:val="006E4431"/>
    <w:rsid w:val="006E4B54"/>
    <w:rsid w:val="006E50DE"/>
    <w:rsid w:val="006E685B"/>
    <w:rsid w:val="006E7902"/>
    <w:rsid w:val="006E7C89"/>
    <w:rsid w:val="006F06AD"/>
    <w:rsid w:val="006F1298"/>
    <w:rsid w:val="006F15F2"/>
    <w:rsid w:val="006F25EB"/>
    <w:rsid w:val="006F29C0"/>
    <w:rsid w:val="006F5117"/>
    <w:rsid w:val="006F658E"/>
    <w:rsid w:val="006F6C59"/>
    <w:rsid w:val="006F705F"/>
    <w:rsid w:val="00700EA6"/>
    <w:rsid w:val="00700F74"/>
    <w:rsid w:val="007013B6"/>
    <w:rsid w:val="007014AF"/>
    <w:rsid w:val="007022DC"/>
    <w:rsid w:val="00703BF1"/>
    <w:rsid w:val="00703DF0"/>
    <w:rsid w:val="00704036"/>
    <w:rsid w:val="00704C63"/>
    <w:rsid w:val="00704FDA"/>
    <w:rsid w:val="00707B2E"/>
    <w:rsid w:val="007103B5"/>
    <w:rsid w:val="0071109D"/>
    <w:rsid w:val="007112DD"/>
    <w:rsid w:val="00711C14"/>
    <w:rsid w:val="007136FD"/>
    <w:rsid w:val="00713C8C"/>
    <w:rsid w:val="007154AA"/>
    <w:rsid w:val="00715AB4"/>
    <w:rsid w:val="00715ED5"/>
    <w:rsid w:val="00720831"/>
    <w:rsid w:val="00720DF3"/>
    <w:rsid w:val="00721291"/>
    <w:rsid w:val="0072207E"/>
    <w:rsid w:val="00722093"/>
    <w:rsid w:val="00722335"/>
    <w:rsid w:val="00723340"/>
    <w:rsid w:val="00726411"/>
    <w:rsid w:val="00727BD8"/>
    <w:rsid w:val="007312C0"/>
    <w:rsid w:val="00734F4B"/>
    <w:rsid w:val="00735A92"/>
    <w:rsid w:val="00736F5D"/>
    <w:rsid w:val="007379D1"/>
    <w:rsid w:val="00740C65"/>
    <w:rsid w:val="007418F7"/>
    <w:rsid w:val="007427E8"/>
    <w:rsid w:val="0074351B"/>
    <w:rsid w:val="00755880"/>
    <w:rsid w:val="00756277"/>
    <w:rsid w:val="00756350"/>
    <w:rsid w:val="00756DC8"/>
    <w:rsid w:val="007604D0"/>
    <w:rsid w:val="00761E93"/>
    <w:rsid w:val="00762536"/>
    <w:rsid w:val="007642F9"/>
    <w:rsid w:val="00765047"/>
    <w:rsid w:val="007668D7"/>
    <w:rsid w:val="0076719D"/>
    <w:rsid w:val="0077010D"/>
    <w:rsid w:val="00771D41"/>
    <w:rsid w:val="0077476C"/>
    <w:rsid w:val="007762D0"/>
    <w:rsid w:val="00781350"/>
    <w:rsid w:val="0078159C"/>
    <w:rsid w:val="00781814"/>
    <w:rsid w:val="007870A1"/>
    <w:rsid w:val="00793585"/>
    <w:rsid w:val="00794836"/>
    <w:rsid w:val="00794AC0"/>
    <w:rsid w:val="00794D1B"/>
    <w:rsid w:val="007969F8"/>
    <w:rsid w:val="007A0955"/>
    <w:rsid w:val="007A21A8"/>
    <w:rsid w:val="007A43FC"/>
    <w:rsid w:val="007A463C"/>
    <w:rsid w:val="007A706E"/>
    <w:rsid w:val="007A7BC7"/>
    <w:rsid w:val="007B0C4D"/>
    <w:rsid w:val="007B1A8E"/>
    <w:rsid w:val="007B1EBE"/>
    <w:rsid w:val="007B4796"/>
    <w:rsid w:val="007B495C"/>
    <w:rsid w:val="007B7801"/>
    <w:rsid w:val="007C11EE"/>
    <w:rsid w:val="007C2058"/>
    <w:rsid w:val="007C2159"/>
    <w:rsid w:val="007C2385"/>
    <w:rsid w:val="007C26EA"/>
    <w:rsid w:val="007C2873"/>
    <w:rsid w:val="007C2F5B"/>
    <w:rsid w:val="007C352B"/>
    <w:rsid w:val="007C3757"/>
    <w:rsid w:val="007C44A1"/>
    <w:rsid w:val="007C47D2"/>
    <w:rsid w:val="007C6958"/>
    <w:rsid w:val="007C7498"/>
    <w:rsid w:val="007D01A1"/>
    <w:rsid w:val="007D07A3"/>
    <w:rsid w:val="007D1F21"/>
    <w:rsid w:val="007D303F"/>
    <w:rsid w:val="007D3E1A"/>
    <w:rsid w:val="007D6402"/>
    <w:rsid w:val="007D6514"/>
    <w:rsid w:val="007D6C96"/>
    <w:rsid w:val="007D7DBD"/>
    <w:rsid w:val="007E0372"/>
    <w:rsid w:val="007E06FA"/>
    <w:rsid w:val="007E2A62"/>
    <w:rsid w:val="007E6694"/>
    <w:rsid w:val="007F0908"/>
    <w:rsid w:val="007F4EE8"/>
    <w:rsid w:val="007F62CE"/>
    <w:rsid w:val="0080150B"/>
    <w:rsid w:val="00801CC5"/>
    <w:rsid w:val="00810F28"/>
    <w:rsid w:val="00811951"/>
    <w:rsid w:val="0081639E"/>
    <w:rsid w:val="00817F53"/>
    <w:rsid w:val="00820E59"/>
    <w:rsid w:val="00821F0E"/>
    <w:rsid w:val="008237B4"/>
    <w:rsid w:val="00824FD0"/>
    <w:rsid w:val="00825531"/>
    <w:rsid w:val="00825CCF"/>
    <w:rsid w:val="00825DC8"/>
    <w:rsid w:val="008267A0"/>
    <w:rsid w:val="00827827"/>
    <w:rsid w:val="00833A57"/>
    <w:rsid w:val="00834B1A"/>
    <w:rsid w:val="00837379"/>
    <w:rsid w:val="008379B5"/>
    <w:rsid w:val="008401CB"/>
    <w:rsid w:val="00842C2F"/>
    <w:rsid w:val="0084516E"/>
    <w:rsid w:val="00850250"/>
    <w:rsid w:val="00853149"/>
    <w:rsid w:val="00854A0D"/>
    <w:rsid w:val="00855C75"/>
    <w:rsid w:val="00857789"/>
    <w:rsid w:val="00860A6E"/>
    <w:rsid w:val="0086107B"/>
    <w:rsid w:val="008612C6"/>
    <w:rsid w:val="008623B7"/>
    <w:rsid w:val="00862715"/>
    <w:rsid w:val="00863490"/>
    <w:rsid w:val="00864004"/>
    <w:rsid w:val="00864BC0"/>
    <w:rsid w:val="00866488"/>
    <w:rsid w:val="00866657"/>
    <w:rsid w:val="00866AEA"/>
    <w:rsid w:val="00866C83"/>
    <w:rsid w:val="0086728D"/>
    <w:rsid w:val="0086798C"/>
    <w:rsid w:val="00872214"/>
    <w:rsid w:val="00874FA0"/>
    <w:rsid w:val="00876EB3"/>
    <w:rsid w:val="008802B4"/>
    <w:rsid w:val="008845C2"/>
    <w:rsid w:val="00884681"/>
    <w:rsid w:val="00884DFA"/>
    <w:rsid w:val="008862A6"/>
    <w:rsid w:val="00887A4F"/>
    <w:rsid w:val="00887D33"/>
    <w:rsid w:val="008912BC"/>
    <w:rsid w:val="008925AE"/>
    <w:rsid w:val="008926F2"/>
    <w:rsid w:val="00892D36"/>
    <w:rsid w:val="00895DB6"/>
    <w:rsid w:val="008973ED"/>
    <w:rsid w:val="00897A73"/>
    <w:rsid w:val="008A0383"/>
    <w:rsid w:val="008A03A2"/>
    <w:rsid w:val="008A1F47"/>
    <w:rsid w:val="008A23A9"/>
    <w:rsid w:val="008A2B8A"/>
    <w:rsid w:val="008A5F6C"/>
    <w:rsid w:val="008A6663"/>
    <w:rsid w:val="008A6DC4"/>
    <w:rsid w:val="008A6E0F"/>
    <w:rsid w:val="008B0C4F"/>
    <w:rsid w:val="008B12FF"/>
    <w:rsid w:val="008B32F8"/>
    <w:rsid w:val="008B33C5"/>
    <w:rsid w:val="008B3E75"/>
    <w:rsid w:val="008C24C5"/>
    <w:rsid w:val="008C5CFA"/>
    <w:rsid w:val="008D0117"/>
    <w:rsid w:val="008D4979"/>
    <w:rsid w:val="008D7947"/>
    <w:rsid w:val="008E1AB2"/>
    <w:rsid w:val="008E52D4"/>
    <w:rsid w:val="008F0401"/>
    <w:rsid w:val="008F11AE"/>
    <w:rsid w:val="008F1969"/>
    <w:rsid w:val="008F4F82"/>
    <w:rsid w:val="008F5DAC"/>
    <w:rsid w:val="008F5DC4"/>
    <w:rsid w:val="008F6BA1"/>
    <w:rsid w:val="00900B16"/>
    <w:rsid w:val="00902A8B"/>
    <w:rsid w:val="00903CED"/>
    <w:rsid w:val="00903F1C"/>
    <w:rsid w:val="00906928"/>
    <w:rsid w:val="00907686"/>
    <w:rsid w:val="00913ED7"/>
    <w:rsid w:val="00920644"/>
    <w:rsid w:val="00922691"/>
    <w:rsid w:val="00922CE9"/>
    <w:rsid w:val="00924608"/>
    <w:rsid w:val="009253DE"/>
    <w:rsid w:val="00925B24"/>
    <w:rsid w:val="0092691C"/>
    <w:rsid w:val="00927235"/>
    <w:rsid w:val="00927B0B"/>
    <w:rsid w:val="00927B42"/>
    <w:rsid w:val="009305E6"/>
    <w:rsid w:val="00932AA8"/>
    <w:rsid w:val="00932EB1"/>
    <w:rsid w:val="00934463"/>
    <w:rsid w:val="00937A51"/>
    <w:rsid w:val="009425AF"/>
    <w:rsid w:val="00944F99"/>
    <w:rsid w:val="00946266"/>
    <w:rsid w:val="00952B09"/>
    <w:rsid w:val="00952FF5"/>
    <w:rsid w:val="00954E9E"/>
    <w:rsid w:val="00955059"/>
    <w:rsid w:val="00957071"/>
    <w:rsid w:val="00960FEC"/>
    <w:rsid w:val="009622CD"/>
    <w:rsid w:val="00963703"/>
    <w:rsid w:val="009648AD"/>
    <w:rsid w:val="00966996"/>
    <w:rsid w:val="00971E40"/>
    <w:rsid w:val="009739CD"/>
    <w:rsid w:val="00975263"/>
    <w:rsid w:val="009752E7"/>
    <w:rsid w:val="0097576B"/>
    <w:rsid w:val="0097772C"/>
    <w:rsid w:val="00981501"/>
    <w:rsid w:val="0098273B"/>
    <w:rsid w:val="0098320C"/>
    <w:rsid w:val="009852C3"/>
    <w:rsid w:val="009866C9"/>
    <w:rsid w:val="00991154"/>
    <w:rsid w:val="00991377"/>
    <w:rsid w:val="009921E1"/>
    <w:rsid w:val="00992AD4"/>
    <w:rsid w:val="00992AD6"/>
    <w:rsid w:val="00992F33"/>
    <w:rsid w:val="00993A6B"/>
    <w:rsid w:val="00994371"/>
    <w:rsid w:val="00996B8D"/>
    <w:rsid w:val="009A0290"/>
    <w:rsid w:val="009A2B18"/>
    <w:rsid w:val="009A51A0"/>
    <w:rsid w:val="009A5579"/>
    <w:rsid w:val="009B1234"/>
    <w:rsid w:val="009C3417"/>
    <w:rsid w:val="009C387A"/>
    <w:rsid w:val="009C399C"/>
    <w:rsid w:val="009C5DB4"/>
    <w:rsid w:val="009C7A3E"/>
    <w:rsid w:val="009C7C9D"/>
    <w:rsid w:val="009D0304"/>
    <w:rsid w:val="009D1DA1"/>
    <w:rsid w:val="009D1EE7"/>
    <w:rsid w:val="009D46FF"/>
    <w:rsid w:val="009D4DF3"/>
    <w:rsid w:val="009D53D7"/>
    <w:rsid w:val="009D5D19"/>
    <w:rsid w:val="009E1BFF"/>
    <w:rsid w:val="009E2DCC"/>
    <w:rsid w:val="009E2EC8"/>
    <w:rsid w:val="009E3BF0"/>
    <w:rsid w:val="009E3C69"/>
    <w:rsid w:val="009E40C7"/>
    <w:rsid w:val="009E4B9E"/>
    <w:rsid w:val="009F0655"/>
    <w:rsid w:val="009F0BB3"/>
    <w:rsid w:val="009F2CA0"/>
    <w:rsid w:val="009F56E2"/>
    <w:rsid w:val="00A0022E"/>
    <w:rsid w:val="00A0275D"/>
    <w:rsid w:val="00A028DE"/>
    <w:rsid w:val="00A036E4"/>
    <w:rsid w:val="00A070C5"/>
    <w:rsid w:val="00A07BC4"/>
    <w:rsid w:val="00A121FF"/>
    <w:rsid w:val="00A122A7"/>
    <w:rsid w:val="00A12EBF"/>
    <w:rsid w:val="00A144C1"/>
    <w:rsid w:val="00A14B69"/>
    <w:rsid w:val="00A16088"/>
    <w:rsid w:val="00A16438"/>
    <w:rsid w:val="00A16D04"/>
    <w:rsid w:val="00A204E6"/>
    <w:rsid w:val="00A303B1"/>
    <w:rsid w:val="00A30601"/>
    <w:rsid w:val="00A31104"/>
    <w:rsid w:val="00A32F0D"/>
    <w:rsid w:val="00A33D4A"/>
    <w:rsid w:val="00A345E2"/>
    <w:rsid w:val="00A3488E"/>
    <w:rsid w:val="00A34CF6"/>
    <w:rsid w:val="00A356E9"/>
    <w:rsid w:val="00A369A0"/>
    <w:rsid w:val="00A37769"/>
    <w:rsid w:val="00A40D56"/>
    <w:rsid w:val="00A41777"/>
    <w:rsid w:val="00A41D5C"/>
    <w:rsid w:val="00A41D61"/>
    <w:rsid w:val="00A437BA"/>
    <w:rsid w:val="00A44B06"/>
    <w:rsid w:val="00A45315"/>
    <w:rsid w:val="00A477FF"/>
    <w:rsid w:val="00A52CA5"/>
    <w:rsid w:val="00A5403E"/>
    <w:rsid w:val="00A5405C"/>
    <w:rsid w:val="00A5562F"/>
    <w:rsid w:val="00A60B65"/>
    <w:rsid w:val="00A62B3F"/>
    <w:rsid w:val="00A62E0C"/>
    <w:rsid w:val="00A64E85"/>
    <w:rsid w:val="00A661BF"/>
    <w:rsid w:val="00A66612"/>
    <w:rsid w:val="00A70AB7"/>
    <w:rsid w:val="00A74078"/>
    <w:rsid w:val="00A74280"/>
    <w:rsid w:val="00A8192F"/>
    <w:rsid w:val="00A81F7C"/>
    <w:rsid w:val="00A825D9"/>
    <w:rsid w:val="00A82DF4"/>
    <w:rsid w:val="00A83826"/>
    <w:rsid w:val="00A85816"/>
    <w:rsid w:val="00A86AF4"/>
    <w:rsid w:val="00A9113F"/>
    <w:rsid w:val="00A91F38"/>
    <w:rsid w:val="00A92C9F"/>
    <w:rsid w:val="00A96EFB"/>
    <w:rsid w:val="00A97243"/>
    <w:rsid w:val="00AA0093"/>
    <w:rsid w:val="00AA0E70"/>
    <w:rsid w:val="00AA1020"/>
    <w:rsid w:val="00AA11C2"/>
    <w:rsid w:val="00AA2BB9"/>
    <w:rsid w:val="00AA5007"/>
    <w:rsid w:val="00AA514B"/>
    <w:rsid w:val="00AA68B6"/>
    <w:rsid w:val="00AA741F"/>
    <w:rsid w:val="00AB72B8"/>
    <w:rsid w:val="00AC0F8E"/>
    <w:rsid w:val="00AC140E"/>
    <w:rsid w:val="00AC3A09"/>
    <w:rsid w:val="00AC3AA5"/>
    <w:rsid w:val="00AC5B07"/>
    <w:rsid w:val="00AC67A6"/>
    <w:rsid w:val="00AC76F3"/>
    <w:rsid w:val="00AD0BDE"/>
    <w:rsid w:val="00AD0F4C"/>
    <w:rsid w:val="00AD1611"/>
    <w:rsid w:val="00AD1F0D"/>
    <w:rsid w:val="00AD3AA9"/>
    <w:rsid w:val="00AD57FE"/>
    <w:rsid w:val="00AD6446"/>
    <w:rsid w:val="00AE011A"/>
    <w:rsid w:val="00AE1B14"/>
    <w:rsid w:val="00AE5C23"/>
    <w:rsid w:val="00AE5F9F"/>
    <w:rsid w:val="00AE68AC"/>
    <w:rsid w:val="00AE7323"/>
    <w:rsid w:val="00AE7CDB"/>
    <w:rsid w:val="00AF093D"/>
    <w:rsid w:val="00AF0D2A"/>
    <w:rsid w:val="00AF0EC4"/>
    <w:rsid w:val="00AF387D"/>
    <w:rsid w:val="00AF3D27"/>
    <w:rsid w:val="00AF4E0F"/>
    <w:rsid w:val="00AF56DA"/>
    <w:rsid w:val="00AF7927"/>
    <w:rsid w:val="00AF7ADB"/>
    <w:rsid w:val="00B022F2"/>
    <w:rsid w:val="00B029D4"/>
    <w:rsid w:val="00B03C3C"/>
    <w:rsid w:val="00B03CF8"/>
    <w:rsid w:val="00B04767"/>
    <w:rsid w:val="00B047AE"/>
    <w:rsid w:val="00B052FC"/>
    <w:rsid w:val="00B1019C"/>
    <w:rsid w:val="00B106DA"/>
    <w:rsid w:val="00B10D58"/>
    <w:rsid w:val="00B120D2"/>
    <w:rsid w:val="00B20A83"/>
    <w:rsid w:val="00B235FA"/>
    <w:rsid w:val="00B25B34"/>
    <w:rsid w:val="00B27123"/>
    <w:rsid w:val="00B27F7E"/>
    <w:rsid w:val="00B30CD6"/>
    <w:rsid w:val="00B34796"/>
    <w:rsid w:val="00B347A6"/>
    <w:rsid w:val="00B36883"/>
    <w:rsid w:val="00B36D69"/>
    <w:rsid w:val="00B3779E"/>
    <w:rsid w:val="00B40431"/>
    <w:rsid w:val="00B41D34"/>
    <w:rsid w:val="00B41EF3"/>
    <w:rsid w:val="00B41F20"/>
    <w:rsid w:val="00B44E17"/>
    <w:rsid w:val="00B45EAA"/>
    <w:rsid w:val="00B472B5"/>
    <w:rsid w:val="00B5053E"/>
    <w:rsid w:val="00B52D63"/>
    <w:rsid w:val="00B5515E"/>
    <w:rsid w:val="00B579FB"/>
    <w:rsid w:val="00B61E13"/>
    <w:rsid w:val="00B673A5"/>
    <w:rsid w:val="00B67AE9"/>
    <w:rsid w:val="00B72352"/>
    <w:rsid w:val="00B72BC9"/>
    <w:rsid w:val="00B730DD"/>
    <w:rsid w:val="00B73439"/>
    <w:rsid w:val="00B75350"/>
    <w:rsid w:val="00B76B72"/>
    <w:rsid w:val="00B776C8"/>
    <w:rsid w:val="00B80589"/>
    <w:rsid w:val="00B80F3D"/>
    <w:rsid w:val="00B81A4B"/>
    <w:rsid w:val="00B8241E"/>
    <w:rsid w:val="00B85A49"/>
    <w:rsid w:val="00B8621C"/>
    <w:rsid w:val="00B878EC"/>
    <w:rsid w:val="00B90266"/>
    <w:rsid w:val="00B91D98"/>
    <w:rsid w:val="00B93B19"/>
    <w:rsid w:val="00B9676D"/>
    <w:rsid w:val="00BA17CE"/>
    <w:rsid w:val="00BA263C"/>
    <w:rsid w:val="00BA72CE"/>
    <w:rsid w:val="00BB024A"/>
    <w:rsid w:val="00BB0C55"/>
    <w:rsid w:val="00BB2266"/>
    <w:rsid w:val="00BB3679"/>
    <w:rsid w:val="00BB7CC0"/>
    <w:rsid w:val="00BC12EE"/>
    <w:rsid w:val="00BC3B5B"/>
    <w:rsid w:val="00BC4735"/>
    <w:rsid w:val="00BC56BB"/>
    <w:rsid w:val="00BD283B"/>
    <w:rsid w:val="00BD526A"/>
    <w:rsid w:val="00BD55AC"/>
    <w:rsid w:val="00BE148F"/>
    <w:rsid w:val="00BE152E"/>
    <w:rsid w:val="00BE3C00"/>
    <w:rsid w:val="00BE424A"/>
    <w:rsid w:val="00BE4DAD"/>
    <w:rsid w:val="00BE598E"/>
    <w:rsid w:val="00BE7088"/>
    <w:rsid w:val="00BF0234"/>
    <w:rsid w:val="00BF0BDD"/>
    <w:rsid w:val="00BF1899"/>
    <w:rsid w:val="00BF220D"/>
    <w:rsid w:val="00BF4F4B"/>
    <w:rsid w:val="00BF682E"/>
    <w:rsid w:val="00BF79B6"/>
    <w:rsid w:val="00C00DCF"/>
    <w:rsid w:val="00C050B0"/>
    <w:rsid w:val="00C068C5"/>
    <w:rsid w:val="00C068C9"/>
    <w:rsid w:val="00C07AD0"/>
    <w:rsid w:val="00C13233"/>
    <w:rsid w:val="00C135B0"/>
    <w:rsid w:val="00C156FC"/>
    <w:rsid w:val="00C1575E"/>
    <w:rsid w:val="00C15C80"/>
    <w:rsid w:val="00C174B6"/>
    <w:rsid w:val="00C17AC2"/>
    <w:rsid w:val="00C17D06"/>
    <w:rsid w:val="00C2005C"/>
    <w:rsid w:val="00C26361"/>
    <w:rsid w:val="00C27BC6"/>
    <w:rsid w:val="00C32385"/>
    <w:rsid w:val="00C330B5"/>
    <w:rsid w:val="00C33781"/>
    <w:rsid w:val="00C33867"/>
    <w:rsid w:val="00C33A63"/>
    <w:rsid w:val="00C33D39"/>
    <w:rsid w:val="00C34E28"/>
    <w:rsid w:val="00C36060"/>
    <w:rsid w:val="00C36F9B"/>
    <w:rsid w:val="00C40831"/>
    <w:rsid w:val="00C428EC"/>
    <w:rsid w:val="00C43755"/>
    <w:rsid w:val="00C43BDC"/>
    <w:rsid w:val="00C46F94"/>
    <w:rsid w:val="00C5045B"/>
    <w:rsid w:val="00C535EE"/>
    <w:rsid w:val="00C54B3A"/>
    <w:rsid w:val="00C5521E"/>
    <w:rsid w:val="00C55DEE"/>
    <w:rsid w:val="00C61533"/>
    <w:rsid w:val="00C62400"/>
    <w:rsid w:val="00C631B2"/>
    <w:rsid w:val="00C633D6"/>
    <w:rsid w:val="00C645FF"/>
    <w:rsid w:val="00C64D02"/>
    <w:rsid w:val="00C672D4"/>
    <w:rsid w:val="00C67FAE"/>
    <w:rsid w:val="00C70678"/>
    <w:rsid w:val="00C7172C"/>
    <w:rsid w:val="00C71ABF"/>
    <w:rsid w:val="00C725A3"/>
    <w:rsid w:val="00C7300F"/>
    <w:rsid w:val="00C73782"/>
    <w:rsid w:val="00C7411D"/>
    <w:rsid w:val="00C7521F"/>
    <w:rsid w:val="00C75E74"/>
    <w:rsid w:val="00C76EBE"/>
    <w:rsid w:val="00C77E81"/>
    <w:rsid w:val="00C8056C"/>
    <w:rsid w:val="00C813EF"/>
    <w:rsid w:val="00C82849"/>
    <w:rsid w:val="00C85024"/>
    <w:rsid w:val="00C86EE9"/>
    <w:rsid w:val="00C87379"/>
    <w:rsid w:val="00C873C8"/>
    <w:rsid w:val="00C908DE"/>
    <w:rsid w:val="00C91335"/>
    <w:rsid w:val="00C919CE"/>
    <w:rsid w:val="00C92516"/>
    <w:rsid w:val="00C93378"/>
    <w:rsid w:val="00C9359A"/>
    <w:rsid w:val="00C942EF"/>
    <w:rsid w:val="00C949D0"/>
    <w:rsid w:val="00C963F0"/>
    <w:rsid w:val="00C979DD"/>
    <w:rsid w:val="00CA0350"/>
    <w:rsid w:val="00CA0AB7"/>
    <w:rsid w:val="00CA18DD"/>
    <w:rsid w:val="00CA1A23"/>
    <w:rsid w:val="00CA4441"/>
    <w:rsid w:val="00CB1061"/>
    <w:rsid w:val="00CB1304"/>
    <w:rsid w:val="00CC0674"/>
    <w:rsid w:val="00CC0E07"/>
    <w:rsid w:val="00CC520F"/>
    <w:rsid w:val="00CC5E48"/>
    <w:rsid w:val="00CE0584"/>
    <w:rsid w:val="00CE1B9D"/>
    <w:rsid w:val="00CE21B0"/>
    <w:rsid w:val="00CE3AAB"/>
    <w:rsid w:val="00CE4105"/>
    <w:rsid w:val="00CE5505"/>
    <w:rsid w:val="00CE5728"/>
    <w:rsid w:val="00CE6912"/>
    <w:rsid w:val="00CE6F7D"/>
    <w:rsid w:val="00CF0FC7"/>
    <w:rsid w:val="00CF710B"/>
    <w:rsid w:val="00CF763C"/>
    <w:rsid w:val="00CF7DE6"/>
    <w:rsid w:val="00D01668"/>
    <w:rsid w:val="00D01A8E"/>
    <w:rsid w:val="00D02614"/>
    <w:rsid w:val="00D02C1C"/>
    <w:rsid w:val="00D0336B"/>
    <w:rsid w:val="00D03D40"/>
    <w:rsid w:val="00D04523"/>
    <w:rsid w:val="00D073D0"/>
    <w:rsid w:val="00D1047D"/>
    <w:rsid w:val="00D10AA5"/>
    <w:rsid w:val="00D13F0B"/>
    <w:rsid w:val="00D144F8"/>
    <w:rsid w:val="00D2083A"/>
    <w:rsid w:val="00D22ED0"/>
    <w:rsid w:val="00D27175"/>
    <w:rsid w:val="00D27B73"/>
    <w:rsid w:val="00D30092"/>
    <w:rsid w:val="00D30A59"/>
    <w:rsid w:val="00D30C33"/>
    <w:rsid w:val="00D3311A"/>
    <w:rsid w:val="00D359CF"/>
    <w:rsid w:val="00D35A83"/>
    <w:rsid w:val="00D36228"/>
    <w:rsid w:val="00D3630A"/>
    <w:rsid w:val="00D37E66"/>
    <w:rsid w:val="00D4072E"/>
    <w:rsid w:val="00D40DF5"/>
    <w:rsid w:val="00D43C6C"/>
    <w:rsid w:val="00D46567"/>
    <w:rsid w:val="00D46688"/>
    <w:rsid w:val="00D4673F"/>
    <w:rsid w:val="00D548A4"/>
    <w:rsid w:val="00D55477"/>
    <w:rsid w:val="00D6327B"/>
    <w:rsid w:val="00D63BCC"/>
    <w:rsid w:val="00D64B20"/>
    <w:rsid w:val="00D65554"/>
    <w:rsid w:val="00D65FCF"/>
    <w:rsid w:val="00D67C59"/>
    <w:rsid w:val="00D70098"/>
    <w:rsid w:val="00D70B9B"/>
    <w:rsid w:val="00D7389C"/>
    <w:rsid w:val="00D73EF5"/>
    <w:rsid w:val="00D74E50"/>
    <w:rsid w:val="00D7564D"/>
    <w:rsid w:val="00D75845"/>
    <w:rsid w:val="00D7608D"/>
    <w:rsid w:val="00D77F6D"/>
    <w:rsid w:val="00D80626"/>
    <w:rsid w:val="00D81DB2"/>
    <w:rsid w:val="00D84196"/>
    <w:rsid w:val="00D843B8"/>
    <w:rsid w:val="00D90D06"/>
    <w:rsid w:val="00D91155"/>
    <w:rsid w:val="00D91AFE"/>
    <w:rsid w:val="00D9274F"/>
    <w:rsid w:val="00D93979"/>
    <w:rsid w:val="00D97061"/>
    <w:rsid w:val="00D977B6"/>
    <w:rsid w:val="00D97819"/>
    <w:rsid w:val="00DA435F"/>
    <w:rsid w:val="00DA547F"/>
    <w:rsid w:val="00DA5F46"/>
    <w:rsid w:val="00DA6768"/>
    <w:rsid w:val="00DB01CB"/>
    <w:rsid w:val="00DB1DCB"/>
    <w:rsid w:val="00DB5C5F"/>
    <w:rsid w:val="00DB6D94"/>
    <w:rsid w:val="00DB76EB"/>
    <w:rsid w:val="00DC15B3"/>
    <w:rsid w:val="00DC5879"/>
    <w:rsid w:val="00DC6E9E"/>
    <w:rsid w:val="00DD0EA0"/>
    <w:rsid w:val="00DD4922"/>
    <w:rsid w:val="00DD513B"/>
    <w:rsid w:val="00DD54FB"/>
    <w:rsid w:val="00DE1023"/>
    <w:rsid w:val="00DE1C35"/>
    <w:rsid w:val="00DE3394"/>
    <w:rsid w:val="00DE464C"/>
    <w:rsid w:val="00DE47DB"/>
    <w:rsid w:val="00DE4D1A"/>
    <w:rsid w:val="00DF1135"/>
    <w:rsid w:val="00DF1C27"/>
    <w:rsid w:val="00DF588C"/>
    <w:rsid w:val="00DF5B4A"/>
    <w:rsid w:val="00DF63FF"/>
    <w:rsid w:val="00E00463"/>
    <w:rsid w:val="00E01B4B"/>
    <w:rsid w:val="00E04410"/>
    <w:rsid w:val="00E07D85"/>
    <w:rsid w:val="00E1035F"/>
    <w:rsid w:val="00E11DFF"/>
    <w:rsid w:val="00E12189"/>
    <w:rsid w:val="00E13E1D"/>
    <w:rsid w:val="00E143A7"/>
    <w:rsid w:val="00E14A35"/>
    <w:rsid w:val="00E1551C"/>
    <w:rsid w:val="00E21DB4"/>
    <w:rsid w:val="00E2274B"/>
    <w:rsid w:val="00E2366D"/>
    <w:rsid w:val="00E3117A"/>
    <w:rsid w:val="00E3264D"/>
    <w:rsid w:val="00E3586B"/>
    <w:rsid w:val="00E379AC"/>
    <w:rsid w:val="00E42026"/>
    <w:rsid w:val="00E4551E"/>
    <w:rsid w:val="00E4578D"/>
    <w:rsid w:val="00E457F2"/>
    <w:rsid w:val="00E46132"/>
    <w:rsid w:val="00E46372"/>
    <w:rsid w:val="00E50651"/>
    <w:rsid w:val="00E518FC"/>
    <w:rsid w:val="00E52288"/>
    <w:rsid w:val="00E53504"/>
    <w:rsid w:val="00E577F8"/>
    <w:rsid w:val="00E57F83"/>
    <w:rsid w:val="00E60943"/>
    <w:rsid w:val="00E61681"/>
    <w:rsid w:val="00E62171"/>
    <w:rsid w:val="00E62A5C"/>
    <w:rsid w:val="00E62CB5"/>
    <w:rsid w:val="00E64575"/>
    <w:rsid w:val="00E64A13"/>
    <w:rsid w:val="00E700D3"/>
    <w:rsid w:val="00E764A4"/>
    <w:rsid w:val="00E76A87"/>
    <w:rsid w:val="00E7704C"/>
    <w:rsid w:val="00E7706F"/>
    <w:rsid w:val="00E77A85"/>
    <w:rsid w:val="00E80CE7"/>
    <w:rsid w:val="00E83315"/>
    <w:rsid w:val="00E83930"/>
    <w:rsid w:val="00E839A7"/>
    <w:rsid w:val="00E84B15"/>
    <w:rsid w:val="00E84DB8"/>
    <w:rsid w:val="00E90A01"/>
    <w:rsid w:val="00E925FB"/>
    <w:rsid w:val="00E93AA3"/>
    <w:rsid w:val="00E94208"/>
    <w:rsid w:val="00E959DB"/>
    <w:rsid w:val="00EA0B01"/>
    <w:rsid w:val="00EA0C78"/>
    <w:rsid w:val="00EA1DC5"/>
    <w:rsid w:val="00EA21A9"/>
    <w:rsid w:val="00EA278D"/>
    <w:rsid w:val="00EA5DB1"/>
    <w:rsid w:val="00EA69A7"/>
    <w:rsid w:val="00EA738F"/>
    <w:rsid w:val="00EB11F8"/>
    <w:rsid w:val="00EB141A"/>
    <w:rsid w:val="00EB3077"/>
    <w:rsid w:val="00EB3748"/>
    <w:rsid w:val="00EB4582"/>
    <w:rsid w:val="00EB6572"/>
    <w:rsid w:val="00EB7618"/>
    <w:rsid w:val="00EB7873"/>
    <w:rsid w:val="00EC0542"/>
    <w:rsid w:val="00EC1709"/>
    <w:rsid w:val="00EC1A2D"/>
    <w:rsid w:val="00EC29FE"/>
    <w:rsid w:val="00EC3410"/>
    <w:rsid w:val="00EC4C5B"/>
    <w:rsid w:val="00EC4FBC"/>
    <w:rsid w:val="00EC66DA"/>
    <w:rsid w:val="00EC67E7"/>
    <w:rsid w:val="00EC7744"/>
    <w:rsid w:val="00EC7F50"/>
    <w:rsid w:val="00ED1794"/>
    <w:rsid w:val="00ED1D68"/>
    <w:rsid w:val="00ED4C30"/>
    <w:rsid w:val="00ED510C"/>
    <w:rsid w:val="00EE07D6"/>
    <w:rsid w:val="00EE44D3"/>
    <w:rsid w:val="00EE4D0A"/>
    <w:rsid w:val="00EE64B1"/>
    <w:rsid w:val="00EF097E"/>
    <w:rsid w:val="00EF18AD"/>
    <w:rsid w:val="00EF1E09"/>
    <w:rsid w:val="00EF37CC"/>
    <w:rsid w:val="00EF4279"/>
    <w:rsid w:val="00EF4B3D"/>
    <w:rsid w:val="00EF4E38"/>
    <w:rsid w:val="00EF63BD"/>
    <w:rsid w:val="00F022D4"/>
    <w:rsid w:val="00F02670"/>
    <w:rsid w:val="00F1214F"/>
    <w:rsid w:val="00F152EC"/>
    <w:rsid w:val="00F158D9"/>
    <w:rsid w:val="00F16EC4"/>
    <w:rsid w:val="00F203A7"/>
    <w:rsid w:val="00F20617"/>
    <w:rsid w:val="00F214C1"/>
    <w:rsid w:val="00F22084"/>
    <w:rsid w:val="00F22871"/>
    <w:rsid w:val="00F22E74"/>
    <w:rsid w:val="00F26BC4"/>
    <w:rsid w:val="00F276CB"/>
    <w:rsid w:val="00F316AC"/>
    <w:rsid w:val="00F32536"/>
    <w:rsid w:val="00F3345A"/>
    <w:rsid w:val="00F352B8"/>
    <w:rsid w:val="00F359CB"/>
    <w:rsid w:val="00F35ACB"/>
    <w:rsid w:val="00F37551"/>
    <w:rsid w:val="00F37F72"/>
    <w:rsid w:val="00F40147"/>
    <w:rsid w:val="00F40986"/>
    <w:rsid w:val="00F41A4D"/>
    <w:rsid w:val="00F42476"/>
    <w:rsid w:val="00F464A4"/>
    <w:rsid w:val="00F477D6"/>
    <w:rsid w:val="00F47B52"/>
    <w:rsid w:val="00F50898"/>
    <w:rsid w:val="00F522EC"/>
    <w:rsid w:val="00F52C23"/>
    <w:rsid w:val="00F56C89"/>
    <w:rsid w:val="00F57C47"/>
    <w:rsid w:val="00F60501"/>
    <w:rsid w:val="00F61CD0"/>
    <w:rsid w:val="00F627BE"/>
    <w:rsid w:val="00F62D9C"/>
    <w:rsid w:val="00F630AC"/>
    <w:rsid w:val="00F63FCF"/>
    <w:rsid w:val="00F65E7F"/>
    <w:rsid w:val="00F662C7"/>
    <w:rsid w:val="00F66DF9"/>
    <w:rsid w:val="00F70205"/>
    <w:rsid w:val="00F702E3"/>
    <w:rsid w:val="00F71184"/>
    <w:rsid w:val="00F71627"/>
    <w:rsid w:val="00F72309"/>
    <w:rsid w:val="00F7372D"/>
    <w:rsid w:val="00F76F9E"/>
    <w:rsid w:val="00F85DEC"/>
    <w:rsid w:val="00F8698B"/>
    <w:rsid w:val="00F86DEC"/>
    <w:rsid w:val="00F86F64"/>
    <w:rsid w:val="00F922A6"/>
    <w:rsid w:val="00F94B89"/>
    <w:rsid w:val="00F95451"/>
    <w:rsid w:val="00F959D2"/>
    <w:rsid w:val="00F96331"/>
    <w:rsid w:val="00F97870"/>
    <w:rsid w:val="00F97A98"/>
    <w:rsid w:val="00FA109C"/>
    <w:rsid w:val="00FA1208"/>
    <w:rsid w:val="00FA12BE"/>
    <w:rsid w:val="00FA171D"/>
    <w:rsid w:val="00FA1B2C"/>
    <w:rsid w:val="00FA2A38"/>
    <w:rsid w:val="00FA5BCD"/>
    <w:rsid w:val="00FA6A2E"/>
    <w:rsid w:val="00FB18A8"/>
    <w:rsid w:val="00FB25E1"/>
    <w:rsid w:val="00FB3055"/>
    <w:rsid w:val="00FB384E"/>
    <w:rsid w:val="00FB4552"/>
    <w:rsid w:val="00FB6CCD"/>
    <w:rsid w:val="00FB6D7A"/>
    <w:rsid w:val="00FC13CA"/>
    <w:rsid w:val="00FC568F"/>
    <w:rsid w:val="00FD3D1F"/>
    <w:rsid w:val="00FD4880"/>
    <w:rsid w:val="00FD58B2"/>
    <w:rsid w:val="00FD6FFE"/>
    <w:rsid w:val="00FD738E"/>
    <w:rsid w:val="00FD73AD"/>
    <w:rsid w:val="00FE07D5"/>
    <w:rsid w:val="00FE1498"/>
    <w:rsid w:val="00FE194D"/>
    <w:rsid w:val="00FE2E74"/>
    <w:rsid w:val="00FE3CC1"/>
    <w:rsid w:val="00FE6457"/>
    <w:rsid w:val="00FE7A58"/>
    <w:rsid w:val="00FF0589"/>
    <w:rsid w:val="00FF284B"/>
    <w:rsid w:val="00FF44B9"/>
    <w:rsid w:val="00FF72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B3C0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qFormat="1"/>
    <w:lsdException w:name="heading 3" w:locked="1" w:uiPriority="9" w:qFormat="1"/>
    <w:lsdException w:name="heading 4" w:locked="1" w:uiPriority="9" w:qFormat="1"/>
    <w:lsdException w:name="heading 5" w:locked="1" w:semiHidden="1" w:uiPriority="9" w:unhideWhenUsed="1" w:qFormat="1"/>
    <w:lsdException w:name="heading 6" w:locked="1" w:uiPriority="9"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0" w:unhideWhenUsed="1"/>
    <w:lsdException w:name="toc 2" w:locked="1" w:semiHidden="1" w:uiPriority="39" w:unhideWhenUsed="1"/>
    <w:lsdException w:name="toc 3" w:semiHidden="1" w:uiPriority="0"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semiHidden="1" w:uiPriority="0" w:unhideWhenUsed="1"/>
    <w:lsdException w:name="annotation text" w:locked="1" w:semiHidden="1" w:unhideWhenUsed="1"/>
    <w:lsdException w:name="header" w:semiHidden="1" w:uiPriority="0" w:unhideWhenUsed="1"/>
    <w:lsdException w:name="footer"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semiHidden="1" w:uiPriority="0" w:unhideWhenUsed="1"/>
    <w:lsdException w:name="endnote reference" w:locked="1" w:semiHidden="1" w:unhideWhenUsed="1"/>
    <w:lsdException w:name="endnote text" w:locked="1" w:semiHidden="1" w:unhideWhenUsed="1"/>
    <w:lsdException w:name="table of authorities" w:locked="1" w:semiHidden="1" w:unhideWhenUsed="1"/>
    <w:lsdException w:name="macro" w:semiHidden="1" w:uiPriority="0"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semiHidden="1" w:uiPriority="0"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semiHidden="1" w:uiPriority="0"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semiHidden="1" w:uiPriority="0" w:unhideWhenUsed="1"/>
    <w:lsdException w:name="FollowedHyperlink" w:locked="1" w:semiHidden="1" w:unhideWhenUsed="1"/>
    <w:lsdException w:name="Strong" w:locked="1" w:uiPriority="22" w:qFormat="1"/>
    <w:lsdException w:name="Emphasis" w:locked="1" w:uiPriority="20" w:qFormat="1"/>
    <w:lsdException w:name="Document Map" w:semiHidden="1" w:uiPriority="0" w:unhideWhenUsed="1"/>
    <w:lsdException w:name="Plain Text" w:locked="1" w:semiHidden="1" w:unhideWhenUsed="1"/>
    <w:lsdException w:name="E-mail Signature" w:locked="1" w:semiHidden="1" w:unhideWhenUsed="1"/>
    <w:lsdException w:name="HTML Top of Form" w:semiHidden="1" w:uiPriority="0" w:unhideWhenUsed="1"/>
    <w:lsdException w:name="HTML Bottom of Form" w:semiHidden="1" w:uiPriority="0"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semiHidden="1" w:uiPriority="0" w:unhideWhenUsed="1"/>
    <w:lsdException w:name="HTML Sample" w:semiHidden="1" w:uiPriority="0" w:unhideWhenUsed="1"/>
    <w:lsdException w:name="HTML Typewriter" w:locked="1" w:semiHidden="1" w:unhideWhenUsed="1"/>
    <w:lsdException w:name="HTML Variable" w:locked="1" w:semiHidden="1" w:unhideWhenUsed="1"/>
    <w:lsdException w:name="Normal Table" w:semiHidden="1" w:uiPriority="0" w:unhideWhenUsed="1"/>
    <w:lsdException w:name="annotation subject" w:locked="1" w:semiHidden="1" w:unhideWhenUsed="1"/>
    <w:lsdException w:name="No List" w:semiHidden="1" w:uiPriority="0"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iPriority="0"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next w:val="Ln1"/>
    <w:qFormat/>
    <w:rsid w:val="005F46E3"/>
    <w:pPr>
      <w:spacing w:after="120" w:line="300" w:lineRule="exact"/>
      <w:ind w:left="720"/>
    </w:pPr>
    <w:rPr>
      <w:lang w:eastAsia="ja-JP"/>
    </w:rPr>
  </w:style>
  <w:style w:type="paragraph" w:styleId="Heading1">
    <w:name w:val="heading 1"/>
    <w:basedOn w:val="Normal"/>
    <w:next w:val="Normal"/>
    <w:link w:val="Heading1Char"/>
    <w:uiPriority w:val="99"/>
    <w:qFormat/>
    <w:rsid w:val="0006548A"/>
    <w:pPr>
      <w:keepNext/>
      <w:keepLines/>
      <w:suppressAutoHyphens/>
      <w:snapToGrid w:val="0"/>
      <w:spacing w:before="480" w:line="360" w:lineRule="exact"/>
      <w:ind w:left="0"/>
      <w:outlineLvl w:val="0"/>
    </w:pPr>
    <w:rPr>
      <w:rFonts w:ascii="Arial" w:hAnsi="Arial" w:cs="Tahoma"/>
      <w:b/>
      <w:bCs/>
      <w:kern w:val="32"/>
      <w:sz w:val="36"/>
      <w:szCs w:val="32"/>
    </w:rPr>
  </w:style>
  <w:style w:type="paragraph" w:styleId="Heading2">
    <w:name w:val="heading 2"/>
    <w:basedOn w:val="Heading1"/>
    <w:next w:val="Normal"/>
    <w:link w:val="Heading2Char"/>
    <w:uiPriority w:val="99"/>
    <w:qFormat/>
    <w:rsid w:val="0006548A"/>
    <w:pPr>
      <w:spacing w:before="240" w:after="0" w:line="300" w:lineRule="exact"/>
      <w:outlineLvl w:val="1"/>
    </w:pPr>
    <w:rPr>
      <w:bCs w:val="0"/>
      <w:iCs/>
      <w:sz w:val="34"/>
      <w:szCs w:val="20"/>
    </w:rPr>
  </w:style>
  <w:style w:type="paragraph" w:styleId="Heading3">
    <w:name w:val="heading 3"/>
    <w:basedOn w:val="Heading2"/>
    <w:next w:val="Normal"/>
    <w:link w:val="Heading3Char"/>
    <w:uiPriority w:val="99"/>
    <w:qFormat/>
    <w:rsid w:val="0006548A"/>
    <w:pPr>
      <w:outlineLvl w:val="2"/>
    </w:pPr>
    <w:rPr>
      <w:rFonts w:cs="Arial"/>
      <w:bCs/>
      <w:sz w:val="28"/>
      <w:szCs w:val="22"/>
    </w:rPr>
  </w:style>
  <w:style w:type="paragraph" w:styleId="Heading4">
    <w:name w:val="heading 4"/>
    <w:basedOn w:val="Normal"/>
    <w:next w:val="Normal"/>
    <w:link w:val="Heading4Char"/>
    <w:uiPriority w:val="99"/>
    <w:qFormat/>
    <w:rsid w:val="0006548A"/>
    <w:pPr>
      <w:keepNext/>
      <w:keepLines/>
      <w:suppressAutoHyphens/>
      <w:spacing w:before="180" w:after="0"/>
      <w:outlineLvl w:val="3"/>
    </w:pPr>
    <w:rPr>
      <w:rFonts w:ascii="Arial" w:hAnsi="Arial"/>
      <w:b/>
      <w:bCs/>
      <w:sz w:val="24"/>
      <w:szCs w:val="24"/>
    </w:rPr>
  </w:style>
  <w:style w:type="paragraph" w:styleId="Heading6">
    <w:name w:val="heading 6"/>
    <w:basedOn w:val="Normal"/>
    <w:next w:val="Normal"/>
    <w:link w:val="Heading6Char"/>
    <w:uiPriority w:val="99"/>
    <w:qFormat/>
    <w:locked/>
    <w:rsid w:val="006F1298"/>
    <w:pPr>
      <w:spacing w:before="240" w:after="60"/>
      <w:outlineLvl w:val="5"/>
    </w:pPr>
    <w:rPr>
      <w:b/>
      <w:bCs/>
    </w:rPr>
  </w:style>
  <w:style w:type="paragraph" w:styleId="Heading8">
    <w:name w:val="heading 8"/>
    <w:basedOn w:val="Normal"/>
    <w:next w:val="Normal"/>
    <w:link w:val="Heading8Char"/>
    <w:uiPriority w:val="9"/>
    <w:unhideWhenUsed/>
    <w:qFormat/>
    <w:locked/>
    <w:rsid w:val="009C5DB4"/>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9"/>
    <w:qFormat/>
    <w:locked/>
    <w:rsid w:val="002B34C7"/>
    <w:p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06548A"/>
    <w:rPr>
      <w:rFonts w:ascii="Arial" w:hAnsi="Arial" w:cs="Tahoma"/>
      <w:b/>
      <w:bCs/>
      <w:kern w:val="32"/>
      <w:sz w:val="32"/>
      <w:szCs w:val="32"/>
      <w:lang w:val="en-US" w:eastAsia="ja-JP" w:bidi="ar-SA"/>
    </w:rPr>
  </w:style>
  <w:style w:type="character" w:customStyle="1" w:styleId="Heading2Char">
    <w:name w:val="Heading 2 Char"/>
    <w:basedOn w:val="Heading1Char"/>
    <w:link w:val="Heading2"/>
    <w:uiPriority w:val="99"/>
    <w:locked/>
    <w:rsid w:val="0006548A"/>
    <w:rPr>
      <w:rFonts w:ascii="Arial" w:hAnsi="Arial" w:cs="Tahoma"/>
      <w:b/>
      <w:bCs/>
      <w:iCs/>
      <w:kern w:val="32"/>
      <w:sz w:val="32"/>
      <w:szCs w:val="32"/>
      <w:lang w:val="en-US" w:eastAsia="ja-JP" w:bidi="ar-SA"/>
    </w:rPr>
  </w:style>
  <w:style w:type="character" w:customStyle="1" w:styleId="Heading3Char">
    <w:name w:val="Heading 3 Char"/>
    <w:basedOn w:val="DefaultParagraphFont"/>
    <w:link w:val="Heading3"/>
    <w:uiPriority w:val="9"/>
    <w:semiHidden/>
    <w:rsid w:val="006A4326"/>
    <w:rPr>
      <w:rFonts w:asciiTheme="majorHAnsi" w:eastAsiaTheme="majorEastAsia" w:hAnsiTheme="majorHAnsi" w:cstheme="majorBidi"/>
      <w:b/>
      <w:bCs/>
      <w:sz w:val="26"/>
      <w:szCs w:val="26"/>
      <w:lang w:eastAsia="ja-JP"/>
    </w:rPr>
  </w:style>
  <w:style w:type="character" w:customStyle="1" w:styleId="Heading4Char">
    <w:name w:val="Heading 4 Char"/>
    <w:basedOn w:val="DefaultParagraphFont"/>
    <w:link w:val="Heading4"/>
    <w:uiPriority w:val="99"/>
    <w:locked/>
    <w:rsid w:val="00AA2BB9"/>
    <w:rPr>
      <w:rFonts w:ascii="Arial" w:eastAsia="MS Mincho" w:hAnsi="Arial" w:cs="Times New Roman"/>
      <w:b/>
      <w:bCs/>
      <w:sz w:val="24"/>
      <w:szCs w:val="24"/>
      <w:lang w:val="en-US" w:eastAsia="ja-JP" w:bidi="ar-SA"/>
    </w:rPr>
  </w:style>
  <w:style w:type="character" w:customStyle="1" w:styleId="Heading6Char">
    <w:name w:val="Heading 6 Char"/>
    <w:basedOn w:val="DefaultParagraphFont"/>
    <w:link w:val="Heading6"/>
    <w:uiPriority w:val="9"/>
    <w:semiHidden/>
    <w:rsid w:val="006A4326"/>
    <w:rPr>
      <w:rFonts w:asciiTheme="minorHAnsi" w:eastAsiaTheme="minorEastAsia" w:hAnsiTheme="minorHAnsi" w:cstheme="minorBidi"/>
      <w:b/>
      <w:bCs/>
      <w:lang w:eastAsia="ja-JP"/>
    </w:rPr>
  </w:style>
  <w:style w:type="character" w:customStyle="1" w:styleId="Heading9Char">
    <w:name w:val="Heading 9 Char"/>
    <w:basedOn w:val="DefaultParagraphFont"/>
    <w:link w:val="Heading9"/>
    <w:uiPriority w:val="9"/>
    <w:semiHidden/>
    <w:rsid w:val="006A4326"/>
    <w:rPr>
      <w:rFonts w:asciiTheme="majorHAnsi" w:eastAsiaTheme="majorEastAsia" w:hAnsiTheme="majorHAnsi" w:cstheme="majorBidi"/>
      <w:lang w:eastAsia="ja-JP"/>
    </w:rPr>
  </w:style>
  <w:style w:type="paragraph" w:styleId="BalloonText">
    <w:name w:val="Balloon Text"/>
    <w:basedOn w:val="Normal"/>
    <w:link w:val="BalloonTextChar"/>
    <w:uiPriority w:val="99"/>
    <w:semiHidden/>
    <w:locked/>
    <w:rsid w:val="003D4353"/>
    <w:rPr>
      <w:rFonts w:ascii="Tahoma" w:hAnsi="Tahoma" w:cs="Tahoma"/>
      <w:sz w:val="16"/>
      <w:szCs w:val="16"/>
    </w:rPr>
  </w:style>
  <w:style w:type="character" w:customStyle="1" w:styleId="BalloonTextChar">
    <w:name w:val="Balloon Text Char"/>
    <w:basedOn w:val="DefaultParagraphFont"/>
    <w:link w:val="BalloonText"/>
    <w:uiPriority w:val="99"/>
    <w:semiHidden/>
    <w:rsid w:val="006A4326"/>
    <w:rPr>
      <w:sz w:val="0"/>
      <w:szCs w:val="0"/>
      <w:lang w:eastAsia="ja-JP"/>
    </w:rPr>
  </w:style>
  <w:style w:type="paragraph" w:customStyle="1" w:styleId="Legalese">
    <w:name w:val="Legalese"/>
    <w:basedOn w:val="Normal"/>
    <w:link w:val="LegaleseChar"/>
    <w:uiPriority w:val="99"/>
    <w:rsid w:val="006F1298"/>
    <w:pPr>
      <w:spacing w:line="200" w:lineRule="exact"/>
    </w:pPr>
    <w:rPr>
      <w:rFonts w:ascii="Arial" w:hAnsi="Arial"/>
      <w:sz w:val="16"/>
      <w:szCs w:val="16"/>
    </w:rPr>
  </w:style>
  <w:style w:type="character" w:customStyle="1" w:styleId="LegaleseChar">
    <w:name w:val="Legalese Char"/>
    <w:basedOn w:val="DefaultParagraphFont"/>
    <w:link w:val="Legalese"/>
    <w:uiPriority w:val="99"/>
    <w:locked/>
    <w:rsid w:val="004C013A"/>
    <w:rPr>
      <w:rFonts w:ascii="Arial" w:eastAsia="MS Mincho" w:hAnsi="Arial" w:cs="Times New Roman"/>
      <w:sz w:val="16"/>
      <w:szCs w:val="16"/>
      <w:lang w:val="en-US" w:eastAsia="ja-JP" w:bidi="ar-SA"/>
    </w:rPr>
  </w:style>
  <w:style w:type="paragraph" w:customStyle="1" w:styleId="Byline">
    <w:name w:val="Byline"/>
    <w:basedOn w:val="Normal"/>
    <w:link w:val="BylineChar"/>
    <w:uiPriority w:val="99"/>
    <w:semiHidden/>
    <w:rsid w:val="00BB3679"/>
    <w:pPr>
      <w:spacing w:line="220" w:lineRule="exact"/>
      <w:contextualSpacing/>
    </w:pPr>
    <w:rPr>
      <w:rFonts w:ascii="Arial" w:hAnsi="Arial" w:cs="Arial"/>
      <w:sz w:val="16"/>
      <w:szCs w:val="16"/>
    </w:rPr>
  </w:style>
  <w:style w:type="character" w:customStyle="1" w:styleId="BylineChar">
    <w:name w:val="Byline Char"/>
    <w:basedOn w:val="DefaultParagraphFont"/>
    <w:link w:val="Byline"/>
    <w:uiPriority w:val="99"/>
    <w:locked/>
    <w:rsid w:val="00E2274B"/>
    <w:rPr>
      <w:rFonts w:ascii="Arial" w:eastAsia="MS Mincho" w:hAnsi="Arial" w:cs="Arial"/>
      <w:sz w:val="16"/>
      <w:szCs w:val="16"/>
      <w:lang w:val="en-US" w:eastAsia="ja-JP" w:bidi="ar-SA"/>
    </w:rPr>
  </w:style>
  <w:style w:type="paragraph" w:customStyle="1" w:styleId="DocumentTitle">
    <w:name w:val="Document Title"/>
    <w:next w:val="Byline"/>
    <w:uiPriority w:val="99"/>
    <w:rsid w:val="00C963F0"/>
    <w:pPr>
      <w:spacing w:before="2880" w:after="360"/>
      <w:ind w:right="2160"/>
    </w:pPr>
    <w:rPr>
      <w:rFonts w:ascii="Arial" w:hAnsi="Arial" w:cs="Tahoma"/>
      <w:bCs/>
      <w:kern w:val="32"/>
      <w:sz w:val="36"/>
      <w:szCs w:val="36"/>
      <w:lang w:eastAsia="ja-JP"/>
    </w:rPr>
  </w:style>
  <w:style w:type="paragraph" w:customStyle="1" w:styleId="AbstractTitle">
    <w:name w:val="Abstract Title"/>
    <w:basedOn w:val="Heading3"/>
    <w:uiPriority w:val="99"/>
    <w:semiHidden/>
    <w:locked/>
    <w:rsid w:val="00AE5C23"/>
    <w:pPr>
      <w:pBdr>
        <w:top w:val="single" w:sz="4" w:space="4" w:color="auto"/>
      </w:pBdr>
      <w:spacing w:before="480"/>
    </w:pPr>
  </w:style>
  <w:style w:type="paragraph" w:customStyle="1" w:styleId="Abstract">
    <w:name w:val="Abstract"/>
    <w:basedOn w:val="Normal"/>
    <w:uiPriority w:val="99"/>
    <w:semiHidden/>
    <w:locked/>
    <w:rsid w:val="00AE5C23"/>
    <w:pPr>
      <w:pBdr>
        <w:bottom w:val="single" w:sz="4" w:space="6" w:color="auto"/>
      </w:pBdr>
    </w:pPr>
    <w:rPr>
      <w:rFonts w:ascii="Arial" w:hAnsi="Arial"/>
      <w:sz w:val="20"/>
    </w:rPr>
  </w:style>
  <w:style w:type="paragraph" w:styleId="TOC1">
    <w:name w:val="toc 1"/>
    <w:basedOn w:val="Normal"/>
    <w:next w:val="Normal"/>
    <w:autoRedefine/>
    <w:uiPriority w:val="99"/>
    <w:rsid w:val="00433A15"/>
    <w:pPr>
      <w:pBdr>
        <w:top w:val="single" w:sz="12" w:space="4" w:color="auto"/>
        <w:left w:val="single" w:sz="12" w:space="6" w:color="auto"/>
        <w:bottom w:val="single" w:sz="12" w:space="4" w:color="auto"/>
        <w:right w:val="single" w:sz="12" w:space="6" w:color="auto"/>
      </w:pBdr>
      <w:shd w:val="clear" w:color="auto" w:fill="FFF2BD"/>
      <w:tabs>
        <w:tab w:val="right" w:pos="5400"/>
      </w:tabs>
      <w:spacing w:after="0" w:line="240" w:lineRule="auto"/>
      <w:ind w:left="0" w:right="3060"/>
    </w:pPr>
    <w:rPr>
      <w:rFonts w:ascii="Arial" w:hAnsi="Arial" w:cs="Tahoma"/>
      <w:bCs/>
      <w:kern w:val="32"/>
      <w:sz w:val="20"/>
      <w:szCs w:val="20"/>
    </w:rPr>
  </w:style>
  <w:style w:type="paragraph" w:styleId="TOC3">
    <w:name w:val="toc 3"/>
    <w:basedOn w:val="Normal"/>
    <w:next w:val="Normal"/>
    <w:autoRedefine/>
    <w:uiPriority w:val="99"/>
    <w:rsid w:val="006F1298"/>
    <w:pPr>
      <w:pBdr>
        <w:top w:val="single" w:sz="12" w:space="4" w:color="auto"/>
        <w:left w:val="single" w:sz="12" w:space="6" w:color="auto"/>
        <w:bottom w:val="single" w:sz="12" w:space="4" w:color="auto"/>
        <w:right w:val="single" w:sz="12" w:space="6" w:color="auto"/>
      </w:pBdr>
      <w:shd w:val="clear" w:color="auto" w:fill="FFF2BD"/>
      <w:tabs>
        <w:tab w:val="right" w:pos="6120"/>
      </w:tabs>
      <w:spacing w:after="0" w:line="240" w:lineRule="auto"/>
      <w:ind w:left="900" w:right="2340" w:firstLine="720"/>
    </w:pPr>
    <w:rPr>
      <w:rFonts w:ascii="Arial" w:hAnsi="Arial" w:cs="Tahoma"/>
      <w:bCs/>
      <w:kern w:val="32"/>
      <w:sz w:val="20"/>
      <w:szCs w:val="20"/>
    </w:rPr>
  </w:style>
  <w:style w:type="paragraph" w:styleId="TOC2">
    <w:name w:val="toc 2"/>
    <w:basedOn w:val="Normal"/>
    <w:next w:val="Normal"/>
    <w:autoRedefine/>
    <w:uiPriority w:val="39"/>
    <w:rsid w:val="00433A15"/>
    <w:pPr>
      <w:pBdr>
        <w:top w:val="single" w:sz="12" w:space="4" w:color="auto"/>
        <w:left w:val="single" w:sz="12" w:space="6" w:color="auto"/>
        <w:bottom w:val="single" w:sz="12" w:space="4" w:color="auto"/>
        <w:right w:val="single" w:sz="12" w:space="6" w:color="auto"/>
      </w:pBdr>
      <w:shd w:val="clear" w:color="auto" w:fill="FFF2BD"/>
      <w:tabs>
        <w:tab w:val="right" w:pos="5400"/>
      </w:tabs>
      <w:spacing w:after="0" w:line="240" w:lineRule="auto"/>
      <w:ind w:left="0" w:right="3060" w:firstLine="360"/>
    </w:pPr>
    <w:rPr>
      <w:rFonts w:ascii="Arial" w:hAnsi="Arial" w:cs="Tahoma"/>
      <w:bCs/>
      <w:kern w:val="32"/>
      <w:sz w:val="20"/>
      <w:szCs w:val="20"/>
    </w:rPr>
  </w:style>
  <w:style w:type="character" w:styleId="Hyperlink">
    <w:name w:val="Hyperlink"/>
    <w:basedOn w:val="DefaultParagraphFont"/>
    <w:uiPriority w:val="99"/>
    <w:rsid w:val="005D7BD9"/>
    <w:rPr>
      <w:rFonts w:cs="Times New Roman"/>
      <w:color w:val="0000FF"/>
      <w:u w:val="none"/>
    </w:rPr>
  </w:style>
  <w:style w:type="paragraph" w:customStyle="1" w:styleId="Contents">
    <w:name w:val="Contents"/>
    <w:uiPriority w:val="99"/>
    <w:semiHidden/>
    <w:locked/>
    <w:rsid w:val="007969F8"/>
    <w:pPr>
      <w:pBdr>
        <w:top w:val="single" w:sz="12" w:space="4" w:color="auto"/>
        <w:left w:val="single" w:sz="12" w:space="6" w:color="auto"/>
        <w:bottom w:val="single" w:sz="12" w:space="4" w:color="auto"/>
        <w:right w:val="single" w:sz="12" w:space="6" w:color="auto"/>
      </w:pBdr>
      <w:shd w:val="clear" w:color="auto" w:fill="FFF2BD"/>
      <w:spacing w:before="360" w:line="300" w:lineRule="exact"/>
      <w:ind w:left="900" w:right="2340"/>
    </w:pPr>
    <w:rPr>
      <w:rFonts w:ascii="Arial" w:hAnsi="Arial" w:cs="Tahoma"/>
      <w:b/>
      <w:bCs/>
      <w:kern w:val="32"/>
      <w:sz w:val="20"/>
      <w:szCs w:val="20"/>
      <w:lang w:eastAsia="ja-JP"/>
    </w:rPr>
  </w:style>
  <w:style w:type="paragraph" w:styleId="Header">
    <w:name w:val="header"/>
    <w:basedOn w:val="Normal"/>
    <w:link w:val="HeaderChar"/>
    <w:uiPriority w:val="99"/>
    <w:rsid w:val="006F1298"/>
    <w:pPr>
      <w:pBdr>
        <w:bottom w:val="single" w:sz="4" w:space="1" w:color="auto"/>
      </w:pBdr>
      <w:tabs>
        <w:tab w:val="right" w:pos="7920"/>
        <w:tab w:val="right" w:pos="8640"/>
      </w:tabs>
      <w:ind w:left="0"/>
    </w:pPr>
    <w:rPr>
      <w:rFonts w:ascii="Arial" w:hAnsi="Arial"/>
      <w:b/>
      <w:noProof/>
      <w:sz w:val="16"/>
    </w:rPr>
  </w:style>
  <w:style w:type="character" w:customStyle="1" w:styleId="HeaderChar">
    <w:name w:val="Header Char"/>
    <w:basedOn w:val="DefaultParagraphFont"/>
    <w:link w:val="Header"/>
    <w:uiPriority w:val="99"/>
    <w:semiHidden/>
    <w:rsid w:val="006A4326"/>
    <w:rPr>
      <w:lang w:eastAsia="ja-JP"/>
    </w:rPr>
  </w:style>
  <w:style w:type="paragraph" w:styleId="Footer">
    <w:name w:val="footer"/>
    <w:basedOn w:val="Normal"/>
    <w:link w:val="FooterChar"/>
    <w:uiPriority w:val="99"/>
    <w:rsid w:val="006F1298"/>
    <w:pPr>
      <w:tabs>
        <w:tab w:val="center" w:pos="4320"/>
        <w:tab w:val="right" w:pos="8640"/>
      </w:tabs>
    </w:pPr>
  </w:style>
  <w:style w:type="character" w:customStyle="1" w:styleId="FooterChar">
    <w:name w:val="Footer Char"/>
    <w:basedOn w:val="DefaultParagraphFont"/>
    <w:link w:val="Footer"/>
    <w:uiPriority w:val="99"/>
    <w:rsid w:val="006A4326"/>
    <w:rPr>
      <w:lang w:eastAsia="ja-JP"/>
    </w:rPr>
  </w:style>
  <w:style w:type="character" w:styleId="PageNumber">
    <w:name w:val="page number"/>
    <w:basedOn w:val="DefaultParagraphFont"/>
    <w:uiPriority w:val="99"/>
    <w:locked/>
    <w:rsid w:val="00922691"/>
    <w:rPr>
      <w:rFonts w:cs="Times New Roman"/>
    </w:rPr>
  </w:style>
  <w:style w:type="paragraph" w:customStyle="1" w:styleId="LogoMod">
    <w:name w:val="Logo_Mod"/>
    <w:basedOn w:val="Normal"/>
    <w:uiPriority w:val="99"/>
    <w:semiHidden/>
    <w:locked/>
    <w:rsid w:val="006F1298"/>
    <w:pPr>
      <w:framePr w:w="4626" w:h="1726" w:hRule="exact" w:hSpace="187" w:wrap="around" w:vAnchor="page" w:hAnchor="page" w:x="849" w:y="721" w:anchorLock="1"/>
      <w:spacing w:after="160" w:line="240" w:lineRule="atLeast"/>
      <w:ind w:left="0"/>
    </w:pPr>
    <w:rPr>
      <w:sz w:val="21"/>
      <w:szCs w:val="20"/>
      <w:lang w:eastAsia="en-US"/>
    </w:rPr>
  </w:style>
  <w:style w:type="paragraph" w:customStyle="1" w:styleId="Lb1">
    <w:name w:val="Lb1"/>
    <w:basedOn w:val="Normal"/>
    <w:uiPriority w:val="99"/>
    <w:rsid w:val="00E12189"/>
    <w:pPr>
      <w:numPr>
        <w:numId w:val="5"/>
      </w:numPr>
      <w:tabs>
        <w:tab w:val="left" w:pos="720"/>
      </w:tabs>
      <w:spacing w:after="60"/>
    </w:pPr>
  </w:style>
  <w:style w:type="paragraph" w:customStyle="1" w:styleId="Lb2">
    <w:name w:val="Lb2"/>
    <w:basedOn w:val="Normal"/>
    <w:uiPriority w:val="99"/>
    <w:rsid w:val="00CE4105"/>
    <w:pPr>
      <w:numPr>
        <w:numId w:val="4"/>
      </w:numPr>
    </w:pPr>
  </w:style>
  <w:style w:type="paragraph" w:customStyle="1" w:styleId="CodeNumbered">
    <w:name w:val="Code Numbered"/>
    <w:basedOn w:val="Code"/>
    <w:uiPriority w:val="99"/>
    <w:rsid w:val="004E4BB2"/>
    <w:pPr>
      <w:numPr>
        <w:numId w:val="7"/>
      </w:numPr>
      <w:ind w:left="1080" w:hanging="360"/>
    </w:pPr>
  </w:style>
  <w:style w:type="paragraph" w:customStyle="1" w:styleId="Code">
    <w:name w:val="Code"/>
    <w:basedOn w:val="Normal"/>
    <w:link w:val="CodeChar"/>
    <w:uiPriority w:val="99"/>
    <w:rsid w:val="00895DB6"/>
    <w:pPr>
      <w:shd w:val="clear" w:color="auto" w:fill="E6E6E6"/>
      <w:spacing w:before="180" w:line="220" w:lineRule="exact"/>
      <w:contextualSpacing/>
    </w:pPr>
    <w:rPr>
      <w:rFonts w:ascii="Lucida Sans Typewriter" w:hAnsi="Lucida Sans Typewriter"/>
      <w:sz w:val="16"/>
      <w:szCs w:val="16"/>
    </w:rPr>
  </w:style>
  <w:style w:type="character" w:customStyle="1" w:styleId="CodeChar">
    <w:name w:val="Code Char"/>
    <w:basedOn w:val="DefaultParagraphFont"/>
    <w:link w:val="Code"/>
    <w:uiPriority w:val="99"/>
    <w:locked/>
    <w:rsid w:val="004A1202"/>
    <w:rPr>
      <w:rFonts w:ascii="Lucida Sans Typewriter" w:eastAsia="MS Mincho" w:hAnsi="Lucida Sans Typewriter" w:cs="Times New Roman"/>
      <w:sz w:val="16"/>
      <w:szCs w:val="16"/>
      <w:lang w:val="en-US" w:eastAsia="ja-JP" w:bidi="ar-SA"/>
    </w:rPr>
  </w:style>
  <w:style w:type="paragraph" w:customStyle="1" w:styleId="Note">
    <w:name w:val="Note"/>
    <w:uiPriority w:val="99"/>
    <w:rsid w:val="00EE4D0A"/>
    <w:pPr>
      <w:pBdr>
        <w:top w:val="single" w:sz="12" w:space="4" w:color="auto"/>
        <w:left w:val="single" w:sz="12" w:space="6" w:color="auto"/>
        <w:bottom w:val="single" w:sz="12" w:space="4" w:color="auto"/>
        <w:right w:val="single" w:sz="12" w:space="6" w:color="auto"/>
      </w:pBdr>
      <w:shd w:val="clear" w:color="auto" w:fill="C9E9FF"/>
      <w:spacing w:before="240" w:after="240"/>
      <w:ind w:left="1080" w:right="187"/>
    </w:pPr>
    <w:rPr>
      <w:rFonts w:ascii="Arial" w:hAnsi="Arial" w:cs="Tahoma"/>
      <w:bCs/>
      <w:kern w:val="32"/>
      <w:sz w:val="20"/>
      <w:szCs w:val="20"/>
      <w:lang w:eastAsia="ja-JP"/>
    </w:rPr>
  </w:style>
  <w:style w:type="paragraph" w:customStyle="1" w:styleId="Art">
    <w:name w:val="Art"/>
    <w:basedOn w:val="Normal"/>
    <w:uiPriority w:val="99"/>
    <w:rsid w:val="007A0955"/>
    <w:pPr>
      <w:pBdr>
        <w:bottom w:val="single" w:sz="8" w:space="6" w:color="808080"/>
      </w:pBdr>
      <w:spacing w:line="240" w:lineRule="auto"/>
      <w:ind w:left="864"/>
      <w:jc w:val="center"/>
    </w:pPr>
  </w:style>
  <w:style w:type="table" w:styleId="TableGrid">
    <w:name w:val="Table Grid"/>
    <w:basedOn w:val="TableNormal"/>
    <w:uiPriority w:val="99"/>
    <w:semiHidden/>
    <w:locked/>
    <w:rsid w:val="00276429"/>
    <w:pPr>
      <w:spacing w:after="120" w:line="300" w:lineRule="exact"/>
      <w:ind w:left="720"/>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Body">
    <w:name w:val="Table Body"/>
    <w:basedOn w:val="Normal"/>
    <w:uiPriority w:val="99"/>
    <w:rsid w:val="0006548A"/>
    <w:pPr>
      <w:spacing w:before="40" w:after="60" w:line="220" w:lineRule="exact"/>
      <w:ind w:left="72"/>
    </w:pPr>
    <w:rPr>
      <w:rFonts w:ascii="Arial" w:hAnsi="Arial"/>
      <w:sz w:val="18"/>
      <w:szCs w:val="18"/>
    </w:rPr>
  </w:style>
  <w:style w:type="paragraph" w:customStyle="1" w:styleId="TableTitle">
    <w:name w:val="Table Title"/>
    <w:basedOn w:val="Heading6"/>
    <w:uiPriority w:val="99"/>
    <w:rsid w:val="001869B9"/>
    <w:pPr>
      <w:ind w:left="0"/>
    </w:pPr>
  </w:style>
  <w:style w:type="paragraph" w:customStyle="1" w:styleId="TableHead">
    <w:name w:val="Table Head"/>
    <w:basedOn w:val="Normal"/>
    <w:uiPriority w:val="99"/>
    <w:rsid w:val="0006548A"/>
    <w:pPr>
      <w:suppressAutoHyphens/>
      <w:spacing w:before="40" w:after="40" w:line="220" w:lineRule="exact"/>
      <w:ind w:left="72"/>
    </w:pPr>
    <w:rPr>
      <w:rFonts w:ascii="Arial" w:hAnsi="Arial"/>
      <w:b/>
      <w:sz w:val="18"/>
      <w:szCs w:val="18"/>
    </w:rPr>
  </w:style>
  <w:style w:type="paragraph" w:customStyle="1" w:styleId="Lp1">
    <w:name w:val="Lp1"/>
    <w:basedOn w:val="Normal"/>
    <w:uiPriority w:val="99"/>
    <w:rsid w:val="006F1298"/>
    <w:pPr>
      <w:ind w:left="1080"/>
    </w:pPr>
  </w:style>
  <w:style w:type="paragraph" w:customStyle="1" w:styleId="Lp2">
    <w:name w:val="Lp2"/>
    <w:basedOn w:val="Normal"/>
    <w:uiPriority w:val="99"/>
    <w:rsid w:val="009A2B18"/>
    <w:pPr>
      <w:ind w:left="1440"/>
    </w:pPr>
  </w:style>
  <w:style w:type="paragraph" w:customStyle="1" w:styleId="Ln1">
    <w:name w:val="Ln1"/>
    <w:basedOn w:val="Normal"/>
    <w:uiPriority w:val="99"/>
    <w:rsid w:val="00B45EAA"/>
    <w:pPr>
      <w:numPr>
        <w:numId w:val="47"/>
      </w:numPr>
    </w:pPr>
  </w:style>
  <w:style w:type="table" w:customStyle="1" w:styleId="TableILT">
    <w:name w:val="Table ILT"/>
    <w:uiPriority w:val="99"/>
    <w:rsid w:val="00F22E74"/>
    <w:rPr>
      <w:rFonts w:ascii="Arial" w:hAnsi="Arial"/>
      <w:sz w:val="18"/>
      <w:szCs w:val="20"/>
      <w:lang w:val="en-IN" w:eastAsia="en-IN"/>
    </w:rPr>
    <w:tblPr>
      <w:tblInd w:w="720" w:type="dxa"/>
      <w:tblBorders>
        <w:bottom w:val="single" w:sz="8" w:space="0" w:color="auto"/>
        <w:insideH w:val="single" w:sz="8" w:space="0" w:color="auto"/>
      </w:tblBorders>
      <w:tblCellMar>
        <w:top w:w="0" w:type="dxa"/>
        <w:left w:w="0" w:type="dxa"/>
        <w:bottom w:w="0" w:type="dxa"/>
        <w:right w:w="0" w:type="dxa"/>
      </w:tblCellMar>
    </w:tblPr>
    <w:tcPr>
      <w:shd w:val="clear" w:color="auto" w:fill="FFF2BD"/>
    </w:tcPr>
    <w:tblStylePr w:type="firstRow">
      <w:rPr>
        <w:rFonts w:ascii="Arial" w:hAnsi="Arial" w:cs="Times New Roman"/>
        <w:b w:val="0"/>
        <w:sz w:val="18"/>
      </w:rPr>
      <w:tblPr/>
      <w:trPr>
        <w:tblHeader/>
      </w:trPr>
      <w:tcPr>
        <w:tcBorders>
          <w:top w:val="nil"/>
          <w:left w:val="nil"/>
          <w:bottom w:val="single" w:sz="12" w:space="0" w:color="auto"/>
          <w:right w:val="nil"/>
          <w:insideH w:val="nil"/>
          <w:insideV w:val="nil"/>
          <w:tl2br w:val="nil"/>
          <w:tr2bl w:val="nil"/>
        </w:tcBorders>
        <w:shd w:val="clear" w:color="auto" w:fill="FFCC00"/>
      </w:tcPr>
    </w:tblStylePr>
  </w:style>
  <w:style w:type="paragraph" w:customStyle="1" w:styleId="TableNote">
    <w:name w:val="Table Note"/>
    <w:basedOn w:val="Note"/>
    <w:uiPriority w:val="99"/>
    <w:rsid w:val="00963703"/>
    <w:pPr>
      <w:spacing w:before="0" w:after="0"/>
      <w:ind w:left="240"/>
    </w:pPr>
    <w:rPr>
      <w:sz w:val="18"/>
    </w:rPr>
  </w:style>
  <w:style w:type="paragraph" w:customStyle="1" w:styleId="TableImage">
    <w:name w:val="Table Image"/>
    <w:basedOn w:val="TableBody"/>
    <w:uiPriority w:val="99"/>
    <w:rsid w:val="00963703"/>
    <w:pPr>
      <w:spacing w:line="240" w:lineRule="auto"/>
      <w:ind w:left="67"/>
    </w:pPr>
  </w:style>
  <w:style w:type="paragraph" w:customStyle="1" w:styleId="TableListNumber1">
    <w:name w:val="Table List Number 1"/>
    <w:basedOn w:val="TableBody"/>
    <w:uiPriority w:val="99"/>
    <w:rsid w:val="00F464A4"/>
    <w:pPr>
      <w:ind w:left="432" w:hanging="360"/>
    </w:pPr>
  </w:style>
  <w:style w:type="paragraph" w:customStyle="1" w:styleId="Lb3">
    <w:name w:val="Lb3"/>
    <w:basedOn w:val="Normal"/>
    <w:uiPriority w:val="99"/>
    <w:rsid w:val="009A2B18"/>
    <w:pPr>
      <w:ind w:left="0"/>
    </w:pPr>
  </w:style>
  <w:style w:type="character" w:styleId="HTMLSample">
    <w:name w:val="HTML Sample"/>
    <w:basedOn w:val="DefaultParagraphFont"/>
    <w:uiPriority w:val="99"/>
    <w:semiHidden/>
    <w:locked/>
    <w:rsid w:val="00FB6D7A"/>
    <w:rPr>
      <w:rFonts w:ascii="Courier New" w:hAnsi="Courier New" w:cs="Courier New"/>
    </w:rPr>
  </w:style>
  <w:style w:type="paragraph" w:styleId="HTMLPreformatted">
    <w:name w:val="HTML Preformatted"/>
    <w:basedOn w:val="Normal"/>
    <w:link w:val="HTMLPreformattedChar"/>
    <w:uiPriority w:val="99"/>
    <w:semiHidden/>
    <w:locked/>
    <w:rsid w:val="00FB6D7A"/>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A4326"/>
    <w:rPr>
      <w:rFonts w:ascii="Courier New" w:hAnsi="Courier New" w:cs="Courier New"/>
      <w:sz w:val="20"/>
      <w:szCs w:val="20"/>
      <w:lang w:eastAsia="ja-JP"/>
    </w:rPr>
  </w:style>
  <w:style w:type="paragraph" w:customStyle="1" w:styleId="Answer">
    <w:name w:val="Answer"/>
    <w:basedOn w:val="Normal"/>
    <w:next w:val="Normal"/>
    <w:uiPriority w:val="99"/>
    <w:rsid w:val="00680871"/>
  </w:style>
  <w:style w:type="paragraph" w:customStyle="1" w:styleId="ArtInFrame">
    <w:name w:val="ArtInFrame"/>
    <w:basedOn w:val="Art"/>
    <w:uiPriority w:val="99"/>
    <w:semiHidden/>
    <w:locked/>
    <w:rsid w:val="006F1298"/>
    <w:pPr>
      <w:framePr w:hSpace="180" w:vSpace="180" w:wrap="around" w:vAnchor="page" w:hAnchor="page" w:x="577" w:y="9073"/>
      <w:pBdr>
        <w:bottom w:val="none" w:sz="0" w:space="0" w:color="auto"/>
      </w:pBdr>
      <w:tabs>
        <w:tab w:val="left" w:pos="0"/>
        <w:tab w:val="left" w:pos="300"/>
      </w:tabs>
      <w:spacing w:after="0"/>
      <w:ind w:left="0"/>
      <w:jc w:val="left"/>
    </w:pPr>
    <w:rPr>
      <w:b/>
      <w:vanish/>
      <w:sz w:val="21"/>
      <w:szCs w:val="20"/>
      <w:lang w:eastAsia="en-US"/>
    </w:rPr>
  </w:style>
  <w:style w:type="character" w:customStyle="1" w:styleId="Hidden">
    <w:name w:val="Hidden"/>
    <w:uiPriority w:val="99"/>
    <w:rsid w:val="00E12189"/>
    <w:rPr>
      <w:vanish/>
      <w:color w:val="FF0000"/>
    </w:rPr>
  </w:style>
  <w:style w:type="paragraph" w:customStyle="1" w:styleId="Procedureheading">
    <w:name w:val="Procedure heading"/>
    <w:basedOn w:val="Heading4"/>
    <w:next w:val="Normal"/>
    <w:uiPriority w:val="99"/>
    <w:rsid w:val="00B41D34"/>
    <w:pPr>
      <w:numPr>
        <w:numId w:val="8"/>
      </w:numPr>
      <w:ind w:left="900"/>
    </w:pPr>
  </w:style>
  <w:style w:type="paragraph" w:customStyle="1" w:styleId="TaskSumHead">
    <w:name w:val="TaskSum Head"/>
    <w:basedOn w:val="Normal"/>
    <w:uiPriority w:val="99"/>
    <w:locked/>
    <w:rsid w:val="00EB7618"/>
    <w:pPr>
      <w:framePr w:w="1620" w:hSpace="180" w:wrap="around" w:vAnchor="text" w:hAnchor="page" w:x="8641" w:y="61" w:anchorLock="1"/>
      <w:pBdr>
        <w:top w:val="single" w:sz="12" w:space="4" w:color="000000"/>
        <w:left w:val="single" w:sz="12" w:space="6" w:color="000000"/>
        <w:bottom w:val="single" w:sz="12" w:space="4" w:color="000000"/>
        <w:right w:val="single" w:sz="12" w:space="6" w:color="000000"/>
      </w:pBdr>
      <w:shd w:val="solid" w:color="D1F0C2" w:fill="FFFFFF"/>
      <w:spacing w:after="0" w:line="200" w:lineRule="exact"/>
      <w:ind w:left="0"/>
    </w:pPr>
    <w:rPr>
      <w:rFonts w:ascii="Arial Narrow" w:hAnsi="Arial Narrow" w:cs="Arial"/>
      <w:b/>
      <w:sz w:val="18"/>
      <w:szCs w:val="18"/>
    </w:rPr>
  </w:style>
  <w:style w:type="paragraph" w:customStyle="1" w:styleId="TaskSumPara">
    <w:name w:val="TaskSum Para"/>
    <w:basedOn w:val="Normal"/>
    <w:uiPriority w:val="99"/>
    <w:locked/>
    <w:rsid w:val="00EB7618"/>
    <w:pPr>
      <w:framePr w:w="1620" w:hSpace="180" w:wrap="around" w:vAnchor="text" w:hAnchor="page" w:x="8641" w:y="61" w:anchorLock="1"/>
      <w:pBdr>
        <w:top w:val="single" w:sz="12" w:space="4" w:color="000000"/>
        <w:left w:val="single" w:sz="12" w:space="6" w:color="000000"/>
        <w:bottom w:val="single" w:sz="12" w:space="4" w:color="000000"/>
        <w:right w:val="single" w:sz="12" w:space="6" w:color="000000"/>
      </w:pBdr>
      <w:shd w:val="solid" w:color="D1F0C2" w:fill="FFFFFF"/>
      <w:spacing w:after="60" w:line="200" w:lineRule="exact"/>
      <w:ind w:left="0"/>
    </w:pPr>
    <w:rPr>
      <w:rFonts w:ascii="Arial Narrow" w:hAnsi="Arial Narrow"/>
      <w:sz w:val="18"/>
      <w:szCs w:val="18"/>
    </w:rPr>
  </w:style>
  <w:style w:type="character" w:customStyle="1" w:styleId="NotePrefix">
    <w:name w:val="Note Prefix"/>
    <w:basedOn w:val="DefaultParagraphFont"/>
    <w:uiPriority w:val="99"/>
    <w:rsid w:val="006F1298"/>
    <w:rPr>
      <w:rFonts w:cs="Times New Roman"/>
      <w:b/>
    </w:rPr>
  </w:style>
  <w:style w:type="paragraph" w:customStyle="1" w:styleId="Checklist">
    <w:name w:val="Checklist"/>
    <w:basedOn w:val="Normal"/>
    <w:uiPriority w:val="99"/>
    <w:rsid w:val="006459EE"/>
    <w:pPr>
      <w:numPr>
        <w:numId w:val="1"/>
      </w:numPr>
      <w:tabs>
        <w:tab w:val="clear" w:pos="1080"/>
        <w:tab w:val="left" w:pos="720"/>
      </w:tabs>
      <w:spacing w:after="60"/>
    </w:pPr>
  </w:style>
  <w:style w:type="paragraph" w:styleId="DocumentMap">
    <w:name w:val="Document Map"/>
    <w:basedOn w:val="Normal"/>
    <w:link w:val="DocumentMapChar"/>
    <w:uiPriority w:val="99"/>
    <w:semiHidden/>
    <w:locked/>
    <w:rsid w:val="002F0C47"/>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rsid w:val="006A4326"/>
    <w:rPr>
      <w:sz w:val="0"/>
      <w:szCs w:val="0"/>
      <w:lang w:eastAsia="ja-JP"/>
    </w:rPr>
  </w:style>
  <w:style w:type="character" w:styleId="Strong">
    <w:name w:val="Strong"/>
    <w:basedOn w:val="DefaultParagraphFont"/>
    <w:uiPriority w:val="22"/>
    <w:qFormat/>
    <w:rsid w:val="00EE4D0A"/>
    <w:rPr>
      <w:rFonts w:cs="Times New Roman"/>
      <w:b/>
      <w:bCs/>
    </w:rPr>
  </w:style>
  <w:style w:type="character" w:styleId="Emphasis">
    <w:name w:val="Emphasis"/>
    <w:basedOn w:val="DefaultParagraphFont"/>
    <w:uiPriority w:val="20"/>
    <w:qFormat/>
    <w:rsid w:val="00EE4D0A"/>
    <w:rPr>
      <w:rFonts w:cs="Times New Roman"/>
      <w:i/>
      <w:iCs/>
    </w:rPr>
  </w:style>
  <w:style w:type="paragraph" w:customStyle="1" w:styleId="Question">
    <w:name w:val="Question"/>
    <w:basedOn w:val="Normal"/>
    <w:next w:val="Answer"/>
    <w:uiPriority w:val="99"/>
    <w:rsid w:val="00680871"/>
  </w:style>
  <w:style w:type="paragraph" w:styleId="ListBullet5">
    <w:name w:val="List Bullet 5"/>
    <w:basedOn w:val="Normal"/>
    <w:uiPriority w:val="99"/>
    <w:semiHidden/>
    <w:locked/>
    <w:rsid w:val="004A1202"/>
    <w:pPr>
      <w:tabs>
        <w:tab w:val="num" w:pos="1800"/>
      </w:tabs>
      <w:ind w:left="1800" w:hanging="360"/>
    </w:pPr>
  </w:style>
  <w:style w:type="paragraph" w:customStyle="1" w:styleId="TableListBullet1">
    <w:name w:val="Table List Bullet 1"/>
    <w:basedOn w:val="TableListNumber1"/>
    <w:autoRedefine/>
    <w:uiPriority w:val="99"/>
    <w:rsid w:val="001869B9"/>
    <w:pPr>
      <w:numPr>
        <w:numId w:val="3"/>
      </w:numPr>
      <w:tabs>
        <w:tab w:val="clear" w:pos="360"/>
        <w:tab w:val="num" w:pos="335"/>
      </w:tabs>
      <w:ind w:left="335" w:hanging="335"/>
    </w:pPr>
  </w:style>
  <w:style w:type="paragraph" w:customStyle="1" w:styleId="TableListBullet2">
    <w:name w:val="Table List Bullet 2"/>
    <w:basedOn w:val="TableListBullet1"/>
    <w:uiPriority w:val="99"/>
    <w:rsid w:val="00E12189"/>
    <w:pPr>
      <w:numPr>
        <w:numId w:val="2"/>
      </w:numPr>
    </w:pPr>
  </w:style>
  <w:style w:type="paragraph" w:customStyle="1" w:styleId="TableListNumber2">
    <w:name w:val="Table List Number 2"/>
    <w:basedOn w:val="TableBody"/>
    <w:uiPriority w:val="99"/>
    <w:rsid w:val="005B5577"/>
    <w:pPr>
      <w:ind w:left="1080" w:hanging="360"/>
    </w:pPr>
  </w:style>
  <w:style w:type="paragraph" w:customStyle="1" w:styleId="Ln2">
    <w:name w:val="Ln2"/>
    <w:basedOn w:val="Normal"/>
    <w:uiPriority w:val="99"/>
    <w:rsid w:val="00B9676D"/>
    <w:pPr>
      <w:tabs>
        <w:tab w:val="num" w:pos="1440"/>
      </w:tabs>
      <w:ind w:left="1440" w:hanging="360"/>
    </w:pPr>
  </w:style>
  <w:style w:type="paragraph" w:customStyle="1" w:styleId="Ln3">
    <w:name w:val="Ln3"/>
    <w:basedOn w:val="Normal"/>
    <w:uiPriority w:val="99"/>
    <w:rsid w:val="005D7BD9"/>
    <w:pPr>
      <w:numPr>
        <w:numId w:val="6"/>
      </w:numPr>
    </w:pPr>
  </w:style>
  <w:style w:type="character" w:customStyle="1" w:styleId="CodeCharacter">
    <w:name w:val="Code Character"/>
    <w:basedOn w:val="DefaultParagraphFont"/>
    <w:uiPriority w:val="99"/>
    <w:rsid w:val="006A6946"/>
    <w:rPr>
      <w:rFonts w:ascii="Lucida Sans Typewriter" w:hAnsi="Lucida Sans Typewriter" w:cs="Times New Roman"/>
      <w:sz w:val="16"/>
      <w:szCs w:val="16"/>
      <w:vertAlign w:val="baseline"/>
    </w:rPr>
  </w:style>
  <w:style w:type="character" w:customStyle="1" w:styleId="StrongEmphasis">
    <w:name w:val="Strong Emphasis"/>
    <w:basedOn w:val="DefaultParagraphFont"/>
    <w:uiPriority w:val="99"/>
    <w:rsid w:val="006A6946"/>
    <w:rPr>
      <w:rFonts w:cs="Times New Roman"/>
      <w:b/>
      <w:i/>
    </w:rPr>
  </w:style>
  <w:style w:type="character" w:customStyle="1" w:styleId="Underline">
    <w:name w:val="Underline"/>
    <w:uiPriority w:val="99"/>
    <w:rsid w:val="006A6946"/>
    <w:rPr>
      <w:u w:val="single"/>
      <w:vertAlign w:val="baseline"/>
    </w:rPr>
  </w:style>
  <w:style w:type="paragraph" w:customStyle="1" w:styleId="Lp3">
    <w:name w:val="Lp3"/>
    <w:basedOn w:val="Normal"/>
    <w:uiPriority w:val="99"/>
    <w:rsid w:val="00BC4735"/>
    <w:pPr>
      <w:ind w:left="1800"/>
    </w:pPr>
  </w:style>
  <w:style w:type="paragraph" w:customStyle="1" w:styleId="Pb">
    <w:name w:val="Pb"/>
    <w:next w:val="Normal"/>
    <w:uiPriority w:val="99"/>
    <w:rsid w:val="00441A75"/>
    <w:pPr>
      <w:keepNext/>
      <w:pageBreakBefore/>
      <w:framePr w:hSpace="180" w:wrap="around" w:vAnchor="text" w:hAnchor="page" w:y="1"/>
      <w:spacing w:line="80" w:lineRule="exact"/>
      <w:ind w:left="-280"/>
    </w:pPr>
    <w:rPr>
      <w:sz w:val="12"/>
      <w:szCs w:val="20"/>
    </w:rPr>
  </w:style>
  <w:style w:type="paragraph" w:customStyle="1" w:styleId="Le">
    <w:name w:val="Le"/>
    <w:next w:val="Normal"/>
    <w:uiPriority w:val="99"/>
    <w:rsid w:val="00441A75"/>
    <w:pPr>
      <w:spacing w:line="160" w:lineRule="exact"/>
      <w:jc w:val="right"/>
    </w:pPr>
    <w:rPr>
      <w:sz w:val="16"/>
      <w:szCs w:val="20"/>
    </w:rPr>
  </w:style>
  <w:style w:type="character" w:styleId="CommentReference">
    <w:name w:val="annotation reference"/>
    <w:basedOn w:val="DefaultParagraphFont"/>
    <w:uiPriority w:val="99"/>
    <w:semiHidden/>
    <w:locked/>
    <w:rsid w:val="00FD73AD"/>
    <w:rPr>
      <w:rFonts w:cs="Times New Roman"/>
      <w:sz w:val="16"/>
      <w:szCs w:val="16"/>
    </w:rPr>
  </w:style>
  <w:style w:type="paragraph" w:styleId="ListBullet3">
    <w:name w:val="List Bullet 3"/>
    <w:basedOn w:val="Normal"/>
    <w:uiPriority w:val="99"/>
    <w:semiHidden/>
    <w:locked/>
    <w:rsid w:val="00BA72CE"/>
    <w:pPr>
      <w:tabs>
        <w:tab w:val="num" w:pos="1080"/>
      </w:tabs>
      <w:ind w:left="1080" w:hanging="360"/>
    </w:pPr>
  </w:style>
  <w:style w:type="paragraph" w:styleId="CommentText">
    <w:name w:val="annotation text"/>
    <w:basedOn w:val="Normal"/>
    <w:link w:val="CommentTextChar"/>
    <w:uiPriority w:val="99"/>
    <w:semiHidden/>
    <w:locked/>
    <w:rsid w:val="00FD73AD"/>
    <w:rPr>
      <w:sz w:val="20"/>
      <w:szCs w:val="20"/>
    </w:rPr>
  </w:style>
  <w:style w:type="character" w:customStyle="1" w:styleId="CommentTextChar">
    <w:name w:val="Comment Text Char"/>
    <w:basedOn w:val="DefaultParagraphFont"/>
    <w:link w:val="CommentText"/>
    <w:uiPriority w:val="99"/>
    <w:semiHidden/>
    <w:rsid w:val="006A4326"/>
    <w:rPr>
      <w:sz w:val="20"/>
      <w:szCs w:val="20"/>
      <w:lang w:eastAsia="ja-JP"/>
    </w:rPr>
  </w:style>
  <w:style w:type="paragraph" w:styleId="CommentSubject">
    <w:name w:val="annotation subject"/>
    <w:basedOn w:val="CommentText"/>
    <w:next w:val="CommentText"/>
    <w:link w:val="CommentSubjectChar"/>
    <w:uiPriority w:val="99"/>
    <w:semiHidden/>
    <w:locked/>
    <w:rsid w:val="00FD73AD"/>
    <w:rPr>
      <w:b/>
      <w:bCs/>
    </w:rPr>
  </w:style>
  <w:style w:type="character" w:customStyle="1" w:styleId="CommentSubjectChar">
    <w:name w:val="Comment Subject Char"/>
    <w:basedOn w:val="CommentTextChar"/>
    <w:link w:val="CommentSubject"/>
    <w:uiPriority w:val="99"/>
    <w:semiHidden/>
    <w:rsid w:val="006A4326"/>
    <w:rPr>
      <w:b/>
      <w:bCs/>
      <w:sz w:val="20"/>
      <w:szCs w:val="20"/>
      <w:lang w:eastAsia="ja-JP"/>
    </w:rPr>
  </w:style>
  <w:style w:type="table" w:customStyle="1" w:styleId="TableILT2-ColLab">
    <w:name w:val="Table ILT 2-Col Lab"/>
    <w:uiPriority w:val="99"/>
    <w:rsid w:val="0006548A"/>
    <w:pPr>
      <w:ind w:left="864"/>
    </w:pPr>
    <w:rPr>
      <w:rFonts w:ascii="Arial" w:hAnsi="Arial"/>
      <w:sz w:val="18"/>
      <w:szCs w:val="20"/>
      <w:lang w:val="en-IN" w:eastAsia="en-IN"/>
    </w:rPr>
    <w:tblPr>
      <w:tblCellSpacing w:w="57" w:type="dxa"/>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20" w:type="dxa"/>
        <w:left w:w="240" w:type="dxa"/>
        <w:bottom w:w="115" w:type="dxa"/>
        <w:right w:w="120" w:type="dxa"/>
      </w:tblCellMar>
    </w:tblPr>
    <w:trPr>
      <w:tblCellSpacing w:w="57" w:type="dxa"/>
    </w:trPr>
    <w:tcPr>
      <w:shd w:val="clear" w:color="auto" w:fill="FFF2BD"/>
    </w:tcPr>
    <w:tblStylePr w:type="firstRow">
      <w:rPr>
        <w:rFonts w:ascii="Arial" w:hAnsi="Arial" w:cs="Times New Roman"/>
        <w:b w:val="0"/>
        <w:i w:val="0"/>
        <w:sz w:val="18"/>
        <w:szCs w:val="18"/>
      </w:rPr>
      <w:tblPr/>
      <w:tcPr>
        <w:tcBorders>
          <w:top w:val="nil"/>
          <w:left w:val="nil"/>
          <w:bottom w:val="single" w:sz="12" w:space="0" w:color="auto"/>
          <w:right w:val="nil"/>
          <w:insideH w:val="nil"/>
          <w:insideV w:val="nil"/>
          <w:tl2br w:val="nil"/>
          <w:tr2bl w:val="nil"/>
        </w:tcBorders>
        <w:shd w:val="clear" w:color="auto" w:fill="FFCC00"/>
      </w:tcPr>
    </w:tblStylePr>
    <w:tblStylePr w:type="firstCol">
      <w:rPr>
        <w:rFonts w:cs="Times New Roman"/>
      </w:rPr>
      <w:tblPr>
        <w:tblCellSpacing w:w="7" w:type="nil"/>
        <w:tblCellMar>
          <w:top w:w="0" w:type="dxa"/>
          <w:left w:w="0" w:type="dxa"/>
          <w:bottom w:w="0" w:type="dxa"/>
          <w:right w:w="0" w:type="dxa"/>
        </w:tblCellMar>
      </w:tblPr>
      <w:trPr>
        <w:tblCellSpacing w:w="7" w:type="nil"/>
      </w:trPr>
    </w:tblStylePr>
  </w:style>
  <w:style w:type="table" w:customStyle="1" w:styleId="TableILT2-ColLabWide">
    <w:name w:val="Table ILT 2-Col Lab Wide"/>
    <w:uiPriority w:val="99"/>
    <w:rsid w:val="0006548A"/>
    <w:rPr>
      <w:rFonts w:ascii="Arial" w:hAnsi="Arial"/>
      <w:sz w:val="18"/>
      <w:szCs w:val="20"/>
      <w:lang w:val="en-IN" w:eastAsia="en-IN"/>
    </w:rPr>
    <w:tblPr>
      <w:tblCellSpacing w:w="57" w:type="dxa"/>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20" w:type="dxa"/>
        <w:left w:w="240" w:type="dxa"/>
        <w:bottom w:w="115" w:type="dxa"/>
        <w:right w:w="120" w:type="dxa"/>
      </w:tblCellMar>
    </w:tblPr>
    <w:trPr>
      <w:tblCellSpacing w:w="57" w:type="dxa"/>
    </w:trPr>
    <w:tcPr>
      <w:shd w:val="clear" w:color="auto" w:fill="FFF2BD"/>
    </w:tcPr>
    <w:tblStylePr w:type="firstRow">
      <w:rPr>
        <w:rFonts w:ascii="Arial" w:hAnsi="Arial" w:cs="Times New Roman"/>
        <w:b w:val="0"/>
        <w:i w:val="0"/>
        <w:sz w:val="18"/>
        <w:szCs w:val="18"/>
      </w:rPr>
      <w:tblPr/>
      <w:trPr>
        <w:tblHeader/>
      </w:trPr>
      <w:tcPr>
        <w:tcBorders>
          <w:top w:val="nil"/>
          <w:left w:val="nil"/>
          <w:bottom w:val="single" w:sz="12" w:space="0" w:color="auto"/>
          <w:right w:val="nil"/>
          <w:insideH w:val="nil"/>
          <w:insideV w:val="nil"/>
          <w:tl2br w:val="nil"/>
          <w:tr2bl w:val="nil"/>
        </w:tcBorders>
        <w:shd w:val="clear" w:color="auto" w:fill="FFCC00"/>
      </w:tcPr>
    </w:tblStylePr>
    <w:tblStylePr w:type="firstCol">
      <w:rPr>
        <w:rFonts w:cs="Times New Roman"/>
      </w:rPr>
      <w:tblPr>
        <w:tblCellSpacing w:w="7" w:type="nil"/>
        <w:tblCellMar>
          <w:top w:w="0" w:type="dxa"/>
          <w:left w:w="0" w:type="dxa"/>
          <w:bottom w:w="0" w:type="dxa"/>
          <w:right w:w="0" w:type="dxa"/>
        </w:tblCellMar>
      </w:tblPr>
      <w:trPr>
        <w:tblCellSpacing w:w="7" w:type="nil"/>
      </w:trPr>
    </w:tblStylePr>
  </w:style>
  <w:style w:type="table" w:customStyle="1" w:styleId="TableILTWide">
    <w:name w:val="Table ILT Wide"/>
    <w:uiPriority w:val="99"/>
    <w:rsid w:val="0006548A"/>
    <w:rPr>
      <w:rFonts w:ascii="Arial" w:hAnsi="Arial"/>
      <w:sz w:val="20"/>
      <w:szCs w:val="20"/>
      <w:lang w:val="en-IN" w:eastAsia="en-IN"/>
    </w:rPr>
    <w:tblPr>
      <w:tblInd w:w="-720" w:type="dxa"/>
      <w:tblBorders>
        <w:bottom w:val="single" w:sz="8" w:space="0" w:color="auto"/>
        <w:insideH w:val="single" w:sz="8" w:space="0" w:color="auto"/>
      </w:tblBorders>
      <w:tblCellMar>
        <w:top w:w="0" w:type="dxa"/>
        <w:left w:w="0" w:type="dxa"/>
        <w:bottom w:w="0" w:type="dxa"/>
        <w:right w:w="0" w:type="dxa"/>
      </w:tblCellMar>
    </w:tblPr>
    <w:tcPr>
      <w:shd w:val="clear" w:color="auto" w:fill="FFF2BD"/>
    </w:tcPr>
    <w:tblStylePr w:type="firstRow">
      <w:rPr>
        <w:rFonts w:cs="Times New Roman"/>
      </w:rPr>
      <w:tblPr/>
      <w:tcPr>
        <w:tcBorders>
          <w:top w:val="nil"/>
          <w:left w:val="nil"/>
          <w:bottom w:val="single" w:sz="12" w:space="0" w:color="auto"/>
          <w:right w:val="nil"/>
          <w:insideH w:val="nil"/>
          <w:insideV w:val="nil"/>
          <w:tl2br w:val="nil"/>
          <w:tr2bl w:val="nil"/>
        </w:tcBorders>
        <w:shd w:val="clear" w:color="auto" w:fill="FFCC00"/>
      </w:tcPr>
    </w:tblStylePr>
  </w:style>
  <w:style w:type="character" w:customStyle="1" w:styleId="HiddenStrong">
    <w:name w:val="Hidden Strong"/>
    <w:basedOn w:val="Strong"/>
    <w:uiPriority w:val="99"/>
    <w:rsid w:val="0006548A"/>
    <w:rPr>
      <w:rFonts w:cs="Times New Roman"/>
      <w:b/>
      <w:bCs/>
      <w:vanish/>
      <w:color w:val="FF0000"/>
    </w:rPr>
  </w:style>
  <w:style w:type="paragraph" w:customStyle="1" w:styleId="Version">
    <w:name w:val="Version"/>
    <w:basedOn w:val="Normal"/>
    <w:uiPriority w:val="99"/>
    <w:rsid w:val="0006548A"/>
    <w:rPr>
      <w:color w:val="FFFFFF"/>
    </w:rPr>
  </w:style>
  <w:style w:type="character" w:customStyle="1" w:styleId="Placeholder">
    <w:name w:val="Placeholder"/>
    <w:basedOn w:val="DefaultParagraphFont"/>
    <w:uiPriority w:val="99"/>
    <w:rsid w:val="0006548A"/>
    <w:rPr>
      <w:rFonts w:cs="Times New Roman"/>
      <w:color w:val="0000FF"/>
    </w:rPr>
  </w:style>
  <w:style w:type="paragraph" w:customStyle="1" w:styleId="DocumentTitleSecond">
    <w:name w:val="Document Title Second"/>
    <w:basedOn w:val="Normal"/>
    <w:next w:val="Normal"/>
    <w:uiPriority w:val="99"/>
    <w:rsid w:val="0006548A"/>
    <w:pPr>
      <w:spacing w:before="360" w:after="360" w:line="240" w:lineRule="auto"/>
      <w:ind w:left="0" w:right="2160"/>
    </w:pPr>
    <w:rPr>
      <w:rFonts w:ascii="Arial" w:hAnsi="Arial" w:cs="Tahoma"/>
      <w:bCs/>
      <w:kern w:val="32"/>
      <w:sz w:val="36"/>
      <w:szCs w:val="36"/>
    </w:rPr>
  </w:style>
  <w:style w:type="paragraph" w:styleId="ListParagraph">
    <w:name w:val="List Paragraph"/>
    <w:basedOn w:val="Normal"/>
    <w:uiPriority w:val="34"/>
    <w:qFormat/>
    <w:rsid w:val="00655817"/>
    <w:pPr>
      <w:contextualSpacing/>
    </w:pPr>
  </w:style>
  <w:style w:type="paragraph" w:styleId="NormalWeb">
    <w:name w:val="Normal (Web)"/>
    <w:basedOn w:val="Normal"/>
    <w:uiPriority w:val="99"/>
    <w:semiHidden/>
    <w:unhideWhenUsed/>
    <w:locked/>
    <w:rsid w:val="00FC13CA"/>
    <w:pPr>
      <w:spacing w:after="0" w:line="336" w:lineRule="auto"/>
      <w:ind w:left="0"/>
    </w:pPr>
    <w:rPr>
      <w:rFonts w:ascii="Tahoma" w:eastAsia="Times New Roman" w:hAnsi="Tahoma" w:cs="Tahoma"/>
      <w:sz w:val="20"/>
      <w:szCs w:val="20"/>
      <w:lang w:eastAsia="en-US"/>
    </w:rPr>
  </w:style>
  <w:style w:type="paragraph" w:styleId="FootnoteText">
    <w:name w:val="footnote text"/>
    <w:basedOn w:val="Normal"/>
    <w:link w:val="FootnoteTextChar"/>
    <w:rsid w:val="00602E26"/>
    <w:pPr>
      <w:spacing w:after="0" w:line="240" w:lineRule="auto"/>
    </w:pPr>
    <w:rPr>
      <w:sz w:val="20"/>
      <w:szCs w:val="20"/>
    </w:rPr>
  </w:style>
  <w:style w:type="character" w:customStyle="1" w:styleId="FootnoteTextChar">
    <w:name w:val="Footnote Text Char"/>
    <w:basedOn w:val="DefaultParagraphFont"/>
    <w:link w:val="FootnoteText"/>
    <w:rsid w:val="00602E26"/>
    <w:rPr>
      <w:sz w:val="20"/>
      <w:szCs w:val="20"/>
      <w:lang w:eastAsia="ja-JP"/>
    </w:rPr>
  </w:style>
  <w:style w:type="character" w:styleId="FootnoteReference">
    <w:name w:val="footnote reference"/>
    <w:basedOn w:val="DefaultParagraphFont"/>
    <w:uiPriority w:val="99"/>
    <w:semiHidden/>
    <w:unhideWhenUsed/>
    <w:locked/>
    <w:rsid w:val="00602E26"/>
    <w:rPr>
      <w:vertAlign w:val="superscript"/>
    </w:rPr>
  </w:style>
  <w:style w:type="paragraph" w:styleId="Revision">
    <w:name w:val="Revision"/>
    <w:hidden/>
    <w:uiPriority w:val="99"/>
    <w:semiHidden/>
    <w:rsid w:val="00685AB5"/>
    <w:rPr>
      <w:lang w:eastAsia="ja-JP"/>
    </w:rPr>
  </w:style>
  <w:style w:type="character" w:styleId="FollowedHyperlink">
    <w:name w:val="FollowedHyperlink"/>
    <w:basedOn w:val="DefaultParagraphFont"/>
    <w:uiPriority w:val="99"/>
    <w:semiHidden/>
    <w:unhideWhenUsed/>
    <w:locked/>
    <w:rsid w:val="00666E18"/>
    <w:rPr>
      <w:color w:val="800080" w:themeColor="followedHyperlink"/>
      <w:u w:val="single"/>
    </w:rPr>
  </w:style>
  <w:style w:type="character" w:customStyle="1" w:styleId="Heading8Char">
    <w:name w:val="Heading 8 Char"/>
    <w:basedOn w:val="DefaultParagraphFont"/>
    <w:link w:val="Heading8"/>
    <w:uiPriority w:val="9"/>
    <w:rsid w:val="009C5DB4"/>
    <w:rPr>
      <w:rFonts w:asciiTheme="majorHAnsi" w:eastAsiaTheme="majorEastAsia" w:hAnsiTheme="majorHAnsi" w:cstheme="majorBidi"/>
      <w:color w:val="404040" w:themeColor="text1" w:themeTint="BF"/>
      <w:sz w:val="20"/>
      <w:szCs w:val="20"/>
      <w:lang w:eastAsia="ja-JP"/>
    </w:rPr>
  </w:style>
  <w:style w:type="paragraph" w:customStyle="1" w:styleId="Normal1">
    <w:name w:val="Normal1"/>
    <w:basedOn w:val="Normal"/>
    <w:rsid w:val="00B30CD6"/>
    <w:pPr>
      <w:spacing w:before="100" w:beforeAutospacing="1" w:after="100" w:afterAutospacing="1" w:line="240" w:lineRule="auto"/>
      <w:ind w:left="0"/>
    </w:pPr>
    <w:rPr>
      <w:rFonts w:eastAsia="Times New Roman"/>
      <w:sz w:val="24"/>
      <w:szCs w:val="24"/>
      <w:lang w:eastAsia="en-US"/>
    </w:rPr>
  </w:style>
  <w:style w:type="paragraph" w:customStyle="1" w:styleId="Normal2">
    <w:name w:val="Normal2"/>
    <w:basedOn w:val="Normal"/>
    <w:rsid w:val="007A43FC"/>
    <w:pPr>
      <w:spacing w:before="100" w:beforeAutospacing="1" w:after="100" w:afterAutospacing="1" w:line="240" w:lineRule="auto"/>
      <w:ind w:left="0"/>
    </w:pPr>
    <w:rPr>
      <w:rFonts w:eastAsia="Times New Roman"/>
      <w:sz w:val="24"/>
      <w:szCs w:val="24"/>
      <w:lang w:eastAsia="en-US"/>
    </w:rPr>
  </w:style>
  <w:style w:type="paragraph" w:customStyle="1" w:styleId="Text">
    <w:name w:val="Text"/>
    <w:aliases w:val="t"/>
    <w:link w:val="TextChar"/>
    <w:rsid w:val="00BF1899"/>
    <w:pPr>
      <w:spacing w:before="60" w:after="60"/>
    </w:pPr>
    <w:rPr>
      <w:rFonts w:ascii="Arial" w:eastAsia="Times New Roman" w:hAnsi="Arial"/>
      <w:color w:val="000000"/>
      <w:sz w:val="20"/>
      <w:szCs w:val="36"/>
    </w:rPr>
  </w:style>
  <w:style w:type="character" w:customStyle="1" w:styleId="TextChar">
    <w:name w:val="Text Char"/>
    <w:aliases w:val="t Char"/>
    <w:basedOn w:val="DefaultParagraphFont"/>
    <w:link w:val="Text"/>
    <w:rsid w:val="00BF1899"/>
    <w:rPr>
      <w:rFonts w:ascii="Arial" w:eastAsia="Times New Roman" w:hAnsi="Arial"/>
      <w:color w:val="000000"/>
      <w:sz w:val="20"/>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939915">
      <w:bodyDiv w:val="1"/>
      <w:marLeft w:val="0"/>
      <w:marRight w:val="0"/>
      <w:marTop w:val="0"/>
      <w:marBottom w:val="0"/>
      <w:divBdr>
        <w:top w:val="none" w:sz="0" w:space="0" w:color="auto"/>
        <w:left w:val="none" w:sz="0" w:space="0" w:color="auto"/>
        <w:bottom w:val="none" w:sz="0" w:space="0" w:color="auto"/>
        <w:right w:val="none" w:sz="0" w:space="0" w:color="auto"/>
      </w:divBdr>
    </w:div>
    <w:div w:id="221452198">
      <w:bodyDiv w:val="1"/>
      <w:marLeft w:val="0"/>
      <w:marRight w:val="0"/>
      <w:marTop w:val="0"/>
      <w:marBottom w:val="0"/>
      <w:divBdr>
        <w:top w:val="none" w:sz="0" w:space="0" w:color="auto"/>
        <w:left w:val="none" w:sz="0" w:space="0" w:color="auto"/>
        <w:bottom w:val="none" w:sz="0" w:space="0" w:color="auto"/>
        <w:right w:val="none" w:sz="0" w:space="0" w:color="auto"/>
      </w:divBdr>
      <w:divsChild>
        <w:div w:id="1956592194">
          <w:marLeft w:val="0"/>
          <w:marRight w:val="0"/>
          <w:marTop w:val="0"/>
          <w:marBottom w:val="0"/>
          <w:divBdr>
            <w:top w:val="none" w:sz="0" w:space="0" w:color="auto"/>
            <w:left w:val="none" w:sz="0" w:space="0" w:color="auto"/>
            <w:bottom w:val="none" w:sz="0" w:space="0" w:color="auto"/>
            <w:right w:val="none" w:sz="0" w:space="0" w:color="auto"/>
          </w:divBdr>
          <w:divsChild>
            <w:div w:id="208406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477542">
      <w:bodyDiv w:val="1"/>
      <w:marLeft w:val="0"/>
      <w:marRight w:val="0"/>
      <w:marTop w:val="0"/>
      <w:marBottom w:val="0"/>
      <w:divBdr>
        <w:top w:val="none" w:sz="0" w:space="0" w:color="auto"/>
        <w:left w:val="none" w:sz="0" w:space="0" w:color="auto"/>
        <w:bottom w:val="none" w:sz="0" w:space="0" w:color="auto"/>
        <w:right w:val="none" w:sz="0" w:space="0" w:color="auto"/>
      </w:divBdr>
    </w:div>
    <w:div w:id="1696543296">
      <w:marLeft w:val="0"/>
      <w:marRight w:val="0"/>
      <w:marTop w:val="0"/>
      <w:marBottom w:val="0"/>
      <w:divBdr>
        <w:top w:val="none" w:sz="0" w:space="0" w:color="auto"/>
        <w:left w:val="none" w:sz="0" w:space="0" w:color="auto"/>
        <w:bottom w:val="none" w:sz="0" w:space="0" w:color="auto"/>
        <w:right w:val="none" w:sz="0" w:space="0" w:color="auto"/>
      </w:divBdr>
    </w:div>
    <w:div w:id="2146508915">
      <w:bodyDiv w:val="1"/>
      <w:marLeft w:val="0"/>
      <w:marRight w:val="0"/>
      <w:marTop w:val="0"/>
      <w:marBottom w:val="0"/>
      <w:divBdr>
        <w:top w:val="none" w:sz="0" w:space="0" w:color="auto"/>
        <w:left w:val="none" w:sz="0" w:space="0" w:color="auto"/>
        <w:bottom w:val="none" w:sz="0" w:space="0" w:color="auto"/>
        <w:right w:val="none" w:sz="0" w:space="0" w:color="auto"/>
      </w:divBdr>
      <w:divsChild>
        <w:div w:id="1443920384">
          <w:marLeft w:val="0"/>
          <w:marRight w:val="0"/>
          <w:marTop w:val="0"/>
          <w:marBottom w:val="0"/>
          <w:divBdr>
            <w:top w:val="none" w:sz="0" w:space="0" w:color="auto"/>
            <w:left w:val="none" w:sz="0" w:space="0" w:color="auto"/>
            <w:bottom w:val="none" w:sz="0" w:space="0" w:color="auto"/>
            <w:right w:val="none" w:sz="0" w:space="0" w:color="auto"/>
          </w:divBdr>
          <w:divsChild>
            <w:div w:id="99183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technet.microsoft.com/en-us/solutionaccelerators/bb687756.aspx" TargetMode="External"/><Relationship Id="rId18" Type="http://schemas.openxmlformats.org/officeDocument/2006/relationships/hyperlink" Target="http://update.microsoft.com" TargetMode="Externa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www.microsoft.com/map" TargetMode="External"/><Relationship Id="rId17" Type="http://schemas.openxmlformats.org/officeDocument/2006/relationships/hyperlink" Target="http://www.microsoft.com/en-us/download/details.aspx?id=30653" TargetMode="External"/><Relationship Id="rId2" Type="http://schemas.openxmlformats.org/officeDocument/2006/relationships/numbering" Target="numbering.xml"/><Relationship Id="rId16" Type="http://schemas.openxmlformats.org/officeDocument/2006/relationships/hyperlink" Target="http://www.microsoft.com/map"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microsoft.com/solutionaccelerators" TargetMode="Externa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hyperlink" Target="http://www.zoomerang.com/Survey/survey-intro.zgi?p=WEB228F6W2Z5TH"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11DB41-E02A-446F-975C-B60D83A6ED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38</Pages>
  <Words>10236</Words>
  <Characters>58346</Characters>
  <Application>Microsoft Office Word</Application>
  <DocSecurity>0</DocSecurity>
  <Lines>486</Lines>
  <Paragraphs>136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68446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2017-01-30T10:16:00Z</dcterms:created>
  <dcterms:modified xsi:type="dcterms:W3CDTF">2017-01-30T10:28:00Z</dcterms:modified>
  <cp:contentStatus/>
</cp:coreProperties>
</file>