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CBA4E" w14:textId="77777777" w:rsidR="00DA3736" w:rsidRDefault="00DA3736" w:rsidP="00897BCB">
      <w:pPr>
        <w:spacing w:after="240" w:line="240" w:lineRule="auto"/>
        <w:rPr>
          <w:rFonts w:ascii="Segoe UI" w:hAnsi="Segoe UI" w:cs="Segoe UI"/>
        </w:rPr>
      </w:pPr>
    </w:p>
    <w:p w14:paraId="72C34647" w14:textId="46F3939B" w:rsidR="00717374" w:rsidRPr="005677C3" w:rsidRDefault="00717374" w:rsidP="00897BCB">
      <w:pPr>
        <w:spacing w:after="240" w:line="240" w:lineRule="auto"/>
        <w:rPr>
          <w:rFonts w:ascii="Segoe UI" w:hAnsi="Segoe UI" w:cs="Segoe UI"/>
        </w:rPr>
      </w:pPr>
      <w:r w:rsidRPr="005677C3">
        <w:rPr>
          <w:rFonts w:ascii="Segoe UI" w:hAnsi="Segoe UI" w:cs="Segoe UI"/>
        </w:rPr>
        <w:t>TO OUR SHAREHOLDERS, CUSTOMERS, PARTNERS AND EMPLOYEES:</w:t>
      </w:r>
    </w:p>
    <w:p w14:paraId="71B13B5C" w14:textId="0D88A027" w:rsidR="0089194E" w:rsidRPr="005677C3" w:rsidRDefault="0089194E" w:rsidP="0089194E">
      <w:pPr>
        <w:spacing w:after="240" w:line="240" w:lineRule="auto"/>
        <w:rPr>
          <w:rFonts w:ascii="Segoe UI" w:hAnsi="Segoe UI" w:cs="Segoe UI"/>
        </w:rPr>
      </w:pPr>
      <w:r w:rsidRPr="005677C3">
        <w:rPr>
          <w:rFonts w:ascii="Segoe UI" w:hAnsi="Segoe UI" w:cs="Segoe UI"/>
        </w:rPr>
        <w:t>This is a unique letter for me</w:t>
      </w:r>
      <w:r>
        <w:rPr>
          <w:rFonts w:ascii="Segoe UI" w:hAnsi="Segoe UI" w:cs="Segoe UI"/>
        </w:rPr>
        <w:t xml:space="preserve"> </w:t>
      </w:r>
      <w:r w:rsidR="000D0BB2">
        <w:rPr>
          <w:rFonts w:ascii="Segoe UI" w:hAnsi="Segoe UI" w:cs="Segoe UI"/>
        </w:rPr>
        <w:t>—</w:t>
      </w:r>
      <w:r w:rsidRPr="005677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</w:t>
      </w:r>
      <w:r w:rsidRPr="005677C3">
        <w:rPr>
          <w:rFonts w:ascii="Segoe UI" w:hAnsi="Segoe UI" w:cs="Segoe UI"/>
        </w:rPr>
        <w:t xml:space="preserve">he last </w:t>
      </w:r>
      <w:r w:rsidR="00153C77">
        <w:rPr>
          <w:rFonts w:ascii="Segoe UI" w:hAnsi="Segoe UI" w:cs="Segoe UI"/>
        </w:rPr>
        <w:t xml:space="preserve">shareholder letter </w:t>
      </w:r>
      <w:r w:rsidRPr="005677C3">
        <w:rPr>
          <w:rFonts w:ascii="Segoe UI" w:hAnsi="Segoe UI" w:cs="Segoe UI"/>
        </w:rPr>
        <w:t xml:space="preserve">I will write as the CEO of </w:t>
      </w:r>
      <w:r w:rsidR="00153C77">
        <w:rPr>
          <w:rFonts w:ascii="Segoe UI" w:hAnsi="Segoe UI" w:cs="Segoe UI"/>
        </w:rPr>
        <w:t>the</w:t>
      </w:r>
      <w:r w:rsidR="00153C77" w:rsidRPr="005677C3">
        <w:rPr>
          <w:rFonts w:ascii="Segoe UI" w:hAnsi="Segoe UI" w:cs="Segoe UI"/>
        </w:rPr>
        <w:t xml:space="preserve"> </w:t>
      </w:r>
      <w:r w:rsidRPr="005677C3">
        <w:rPr>
          <w:rFonts w:ascii="Segoe UI" w:hAnsi="Segoe UI" w:cs="Segoe UI"/>
        </w:rPr>
        <w:t>company I love.</w:t>
      </w:r>
      <w:r w:rsidR="00B2479F">
        <w:rPr>
          <w:rFonts w:ascii="Segoe UI" w:hAnsi="Segoe UI" w:cs="Segoe UI"/>
        </w:rPr>
        <w:t xml:space="preserve"> </w:t>
      </w:r>
      <w:r w:rsidR="00DA3736">
        <w:rPr>
          <w:rFonts w:ascii="Segoe UI" w:hAnsi="Segoe UI" w:cs="Segoe UI"/>
        </w:rPr>
        <w:t>We have always believed that technology will unleash human potential and that</w:t>
      </w:r>
      <w:r w:rsidR="00B2479F">
        <w:rPr>
          <w:rFonts w:ascii="Segoe UI" w:hAnsi="Segoe UI" w:cs="Segoe UI"/>
        </w:rPr>
        <w:t xml:space="preserve"> is why I</w:t>
      </w:r>
      <w:r w:rsidRPr="005677C3">
        <w:rPr>
          <w:rFonts w:ascii="Segoe UI" w:hAnsi="Segoe UI" w:cs="Segoe UI"/>
        </w:rPr>
        <w:t xml:space="preserve"> have come to work every day with a heart full of passion</w:t>
      </w:r>
      <w:r>
        <w:rPr>
          <w:rFonts w:ascii="Segoe UI" w:hAnsi="Segoe UI" w:cs="Segoe UI"/>
        </w:rPr>
        <w:t xml:space="preserve"> for </w:t>
      </w:r>
      <w:r w:rsidR="00540661">
        <w:rPr>
          <w:rFonts w:ascii="Segoe UI" w:hAnsi="Segoe UI" w:cs="Segoe UI"/>
        </w:rPr>
        <w:t xml:space="preserve">more than </w:t>
      </w:r>
      <w:r>
        <w:rPr>
          <w:rFonts w:ascii="Segoe UI" w:hAnsi="Segoe UI" w:cs="Segoe UI"/>
        </w:rPr>
        <w:t>30 years</w:t>
      </w:r>
      <w:r w:rsidRPr="005677C3">
        <w:rPr>
          <w:rFonts w:ascii="Segoe UI" w:hAnsi="Segoe UI" w:cs="Segoe UI"/>
        </w:rPr>
        <w:t xml:space="preserve">. </w:t>
      </w:r>
    </w:p>
    <w:p w14:paraId="63232CAA" w14:textId="5234CC84" w:rsidR="00D747DC" w:rsidRDefault="00620C9E" w:rsidP="00897BCB">
      <w:pPr>
        <w:spacing w:after="240" w:line="240" w:lineRule="auto"/>
        <w:rPr>
          <w:rFonts w:ascii="Segoe UI" w:hAnsi="Segoe UI" w:cs="Segoe UI"/>
        </w:rPr>
      </w:pPr>
      <w:r w:rsidRPr="005677C3">
        <w:rPr>
          <w:rFonts w:ascii="Segoe UI" w:hAnsi="Segoe UI" w:cs="Segoe UI"/>
        </w:rPr>
        <w:t xml:space="preserve">Fiscal </w:t>
      </w:r>
      <w:r w:rsidR="00540661">
        <w:rPr>
          <w:rFonts w:ascii="Segoe UI" w:hAnsi="Segoe UI" w:cs="Segoe UI"/>
        </w:rPr>
        <w:t>Y</w:t>
      </w:r>
      <w:r w:rsidRPr="005677C3">
        <w:rPr>
          <w:rFonts w:ascii="Segoe UI" w:hAnsi="Segoe UI" w:cs="Segoe UI"/>
        </w:rPr>
        <w:t>ear 2013 was a pivotal year for Microsoft in every sense of the word.</w:t>
      </w:r>
      <w:r w:rsidR="004310C5">
        <w:rPr>
          <w:rFonts w:ascii="Segoe UI" w:hAnsi="Segoe UI" w:cs="Segoe UI"/>
        </w:rPr>
        <w:t xml:space="preserve"> </w:t>
      </w:r>
    </w:p>
    <w:p w14:paraId="7CF8A047" w14:textId="30083657" w:rsidR="00D747DC" w:rsidRDefault="00856289" w:rsidP="00897BCB">
      <w:pPr>
        <w:spacing w:after="24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Last year in my letter to you I declared a fundamental shift in our business to a devices and services company</w:t>
      </w:r>
      <w:r w:rsidR="00231992">
        <w:rPr>
          <w:rFonts w:ascii="Segoe UI" w:hAnsi="Segoe UI" w:cs="Segoe UI"/>
        </w:rPr>
        <w:t>.</w:t>
      </w:r>
      <w:r w:rsidR="004310C5">
        <w:rPr>
          <w:rFonts w:ascii="Segoe UI" w:hAnsi="Segoe UI" w:cs="Segoe UI"/>
        </w:rPr>
        <w:t xml:space="preserve"> </w:t>
      </w:r>
      <w:r w:rsidR="00231992">
        <w:rPr>
          <w:rFonts w:ascii="Segoe UI" w:hAnsi="Segoe UI" w:cs="Segoe UI"/>
        </w:rPr>
        <w:t>T</w:t>
      </w:r>
      <w:r w:rsidR="00D747DC">
        <w:rPr>
          <w:rFonts w:ascii="Segoe UI" w:hAnsi="Segoe UI" w:cs="Segoe UI"/>
        </w:rPr>
        <w:t xml:space="preserve">his transformation impacts how we run the company, </w:t>
      </w:r>
      <w:r w:rsidR="00D747DC" w:rsidRPr="00AC1325">
        <w:rPr>
          <w:rFonts w:ascii="Segoe UI" w:hAnsi="Segoe UI" w:cs="Segoe UI"/>
        </w:rPr>
        <w:t>how we develop new experiences, and how we take products to market for both consumers and businesses.</w:t>
      </w:r>
    </w:p>
    <w:p w14:paraId="708A46E8" w14:textId="36B78D5B" w:rsidR="00717374" w:rsidRPr="005677C3" w:rsidRDefault="00856289">
      <w:pPr>
        <w:spacing w:after="24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This</w:t>
      </w:r>
      <w:r w:rsidR="00D747DC">
        <w:rPr>
          <w:rFonts w:ascii="Segoe UI" w:hAnsi="Segoe UI" w:cs="Segoe UI"/>
        </w:rPr>
        <w:t xml:space="preserve"> past year</w:t>
      </w:r>
      <w:r>
        <w:rPr>
          <w:rFonts w:ascii="Segoe UI" w:hAnsi="Segoe UI" w:cs="Segoe UI"/>
        </w:rPr>
        <w:t xml:space="preserve"> we took the first big bold steps forward in </w:t>
      </w:r>
      <w:r w:rsidR="00D747DC">
        <w:rPr>
          <w:rFonts w:ascii="Segoe UI" w:hAnsi="Segoe UI" w:cs="Segoe UI"/>
        </w:rPr>
        <w:t>our transformation and we did it</w:t>
      </w:r>
      <w:r w:rsidR="00D16564" w:rsidRPr="005677C3">
        <w:rPr>
          <w:rFonts w:ascii="Segoe UI" w:hAnsi="Segoe UI" w:cs="Segoe UI"/>
        </w:rPr>
        <w:t xml:space="preserve"> </w:t>
      </w:r>
      <w:r w:rsidR="00EA26F8" w:rsidRPr="005677C3">
        <w:rPr>
          <w:rFonts w:ascii="Segoe UI" w:hAnsi="Segoe UI" w:cs="Segoe UI"/>
        </w:rPr>
        <w:t>while growing</w:t>
      </w:r>
      <w:r w:rsidR="00717374" w:rsidRPr="005677C3">
        <w:rPr>
          <w:rFonts w:ascii="Segoe UI" w:hAnsi="Segoe UI" w:cs="Segoe UI"/>
        </w:rPr>
        <w:t xml:space="preserve"> revenue to $77.8 billion </w:t>
      </w:r>
      <w:r w:rsidR="006D43A5">
        <w:rPr>
          <w:rFonts w:ascii="Segoe UI" w:hAnsi="Segoe UI" w:cs="Segoe UI"/>
        </w:rPr>
        <w:t>(</w:t>
      </w:r>
      <w:r w:rsidR="00717374" w:rsidRPr="005677C3">
        <w:rPr>
          <w:rFonts w:ascii="Segoe UI" w:hAnsi="Segoe UI" w:cs="Segoe UI"/>
        </w:rPr>
        <w:t xml:space="preserve">up </w:t>
      </w:r>
      <w:r w:rsidR="00EE2E9E">
        <w:rPr>
          <w:rFonts w:ascii="Segoe UI" w:hAnsi="Segoe UI" w:cs="Segoe UI"/>
        </w:rPr>
        <w:t xml:space="preserve">6 </w:t>
      </w:r>
      <w:r w:rsidR="00540661">
        <w:rPr>
          <w:rFonts w:ascii="Segoe UI" w:hAnsi="Segoe UI" w:cs="Segoe UI"/>
        </w:rPr>
        <w:t>percent</w:t>
      </w:r>
      <w:r w:rsidR="006D43A5">
        <w:rPr>
          <w:rFonts w:ascii="Segoe UI" w:hAnsi="Segoe UI" w:cs="Segoe UI"/>
        </w:rPr>
        <w:t>).</w:t>
      </w:r>
      <w:r w:rsidR="00897BCB">
        <w:rPr>
          <w:rFonts w:ascii="Segoe UI" w:hAnsi="Segoe UI" w:cs="Segoe UI"/>
        </w:rPr>
        <w:t xml:space="preserve"> </w:t>
      </w:r>
      <w:r w:rsidR="00540661">
        <w:rPr>
          <w:rFonts w:ascii="Segoe UI" w:hAnsi="Segoe UI" w:cs="Segoe UI"/>
        </w:rPr>
        <w:t>In a</w:t>
      </w:r>
      <w:r w:rsidR="00B50B5F" w:rsidRPr="005677C3">
        <w:rPr>
          <w:rFonts w:ascii="Segoe UI" w:hAnsi="Segoe UI" w:cs="Segoe UI"/>
        </w:rPr>
        <w:t>ddition, we</w:t>
      </w:r>
      <w:r w:rsidR="00717374" w:rsidRPr="005677C3">
        <w:rPr>
          <w:rFonts w:ascii="Segoe UI" w:hAnsi="Segoe UI" w:cs="Segoe UI"/>
        </w:rPr>
        <w:t xml:space="preserve"> returned $12.3 billion </w:t>
      </w:r>
      <w:r>
        <w:rPr>
          <w:rFonts w:ascii="Segoe UI" w:hAnsi="Segoe UI" w:cs="Segoe UI"/>
        </w:rPr>
        <w:t>(up 15</w:t>
      </w:r>
      <w:r w:rsidR="00540661">
        <w:rPr>
          <w:rFonts w:ascii="Segoe UI" w:hAnsi="Segoe UI" w:cs="Segoe UI"/>
        </w:rPr>
        <w:t xml:space="preserve"> percent</w:t>
      </w:r>
      <w:r>
        <w:rPr>
          <w:rFonts w:ascii="Segoe UI" w:hAnsi="Segoe UI" w:cs="Segoe UI"/>
        </w:rPr>
        <w:t xml:space="preserve">) </w:t>
      </w:r>
      <w:r w:rsidR="00717374" w:rsidRPr="005677C3">
        <w:rPr>
          <w:rFonts w:ascii="Segoe UI" w:hAnsi="Segoe UI" w:cs="Segoe UI"/>
        </w:rPr>
        <w:t>to shareholders through dividends and stock repurchases.</w:t>
      </w:r>
      <w:r w:rsidR="00897BCB">
        <w:rPr>
          <w:rFonts w:ascii="Segoe UI" w:hAnsi="Segoe UI" w:cs="Segoe UI"/>
        </w:rPr>
        <w:t xml:space="preserve"> </w:t>
      </w:r>
      <w:r w:rsidR="00717374" w:rsidRPr="005677C3">
        <w:rPr>
          <w:rFonts w:ascii="Segoe UI" w:hAnsi="Segoe UI" w:cs="Segoe UI"/>
        </w:rPr>
        <w:t xml:space="preserve">While we were able to grow revenue to a record level, our </w:t>
      </w:r>
      <w:r w:rsidR="00B50B5F" w:rsidRPr="005677C3">
        <w:rPr>
          <w:rFonts w:ascii="Segoe UI" w:hAnsi="Segoe UI" w:cs="Segoe UI"/>
        </w:rPr>
        <w:t xml:space="preserve">earnings </w:t>
      </w:r>
      <w:r w:rsidR="00717374" w:rsidRPr="005677C3">
        <w:rPr>
          <w:rFonts w:ascii="Segoe UI" w:hAnsi="Segoe UI" w:cs="Segoe UI"/>
        </w:rPr>
        <w:t xml:space="preserve">results reflect investments </w:t>
      </w:r>
      <w:r w:rsidR="00C843C1" w:rsidRPr="00C843C1">
        <w:rPr>
          <w:rFonts w:ascii="Segoe UI" w:hAnsi="Segoe UI" w:cs="Segoe UI"/>
        </w:rPr>
        <w:t>as well</w:t>
      </w:r>
      <w:r w:rsidR="00540661" w:rsidRPr="00C843C1">
        <w:rPr>
          <w:rFonts w:ascii="Segoe UI" w:hAnsi="Segoe UI" w:cs="Segoe UI"/>
        </w:rPr>
        <w:t xml:space="preserve"> as </w:t>
      </w:r>
      <w:r w:rsidR="00717374" w:rsidRPr="00C843C1">
        <w:rPr>
          <w:rFonts w:ascii="Segoe UI" w:hAnsi="Segoe UI" w:cs="Segoe UI"/>
        </w:rPr>
        <w:t>some of the challenges of undertaking a transformation of this magnitude.</w:t>
      </w:r>
      <w:r w:rsidR="004310C5">
        <w:rPr>
          <w:rFonts w:ascii="Segoe UI" w:hAnsi="Segoe UI" w:cs="Segoe UI"/>
        </w:rPr>
        <w:t xml:space="preserve"> </w:t>
      </w:r>
    </w:p>
    <w:p w14:paraId="1E297826" w14:textId="36F398ED" w:rsidR="00EA26F8" w:rsidRPr="005677C3" w:rsidRDefault="00231992" w:rsidP="00897BCB">
      <w:pPr>
        <w:spacing w:after="24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With</w:t>
      </w:r>
      <w:r w:rsidR="00717374" w:rsidRPr="005677C3">
        <w:rPr>
          <w:rFonts w:ascii="Segoe UI" w:hAnsi="Segoe UI" w:cs="Segoe UI"/>
        </w:rPr>
        <w:t xml:space="preserve"> </w:t>
      </w:r>
      <w:r w:rsidR="004C69E6">
        <w:rPr>
          <w:rFonts w:ascii="Segoe UI" w:hAnsi="Segoe UI" w:cs="Segoe UI"/>
        </w:rPr>
        <w:t>this as</w:t>
      </w:r>
      <w:r w:rsidR="00717374" w:rsidRPr="005677C3">
        <w:rPr>
          <w:rFonts w:ascii="Segoe UI" w:hAnsi="Segoe UI" w:cs="Segoe UI"/>
        </w:rPr>
        <w:t xml:space="preserve"> backdrop, I’d like to </w:t>
      </w:r>
      <w:r w:rsidR="00856289">
        <w:rPr>
          <w:rFonts w:ascii="Segoe UI" w:hAnsi="Segoe UI" w:cs="Segoe UI"/>
        </w:rPr>
        <w:t xml:space="preserve">summarize </w:t>
      </w:r>
      <w:r w:rsidR="00420BDD" w:rsidRPr="005677C3">
        <w:rPr>
          <w:rFonts w:ascii="Segoe UI" w:hAnsi="Segoe UI" w:cs="Segoe UI"/>
        </w:rPr>
        <w:t>where we are now</w:t>
      </w:r>
      <w:r w:rsidR="00983260" w:rsidRPr="005677C3">
        <w:rPr>
          <w:rFonts w:ascii="Segoe UI" w:hAnsi="Segoe UI" w:cs="Segoe UI"/>
        </w:rPr>
        <w:t xml:space="preserve"> and</w:t>
      </w:r>
      <w:r w:rsidR="00420BDD" w:rsidRPr="005677C3">
        <w:rPr>
          <w:rFonts w:ascii="Segoe UI" w:hAnsi="Segoe UI" w:cs="Segoe UI"/>
        </w:rPr>
        <w:t xml:space="preserve"> </w:t>
      </w:r>
      <w:r w:rsidR="00EA26F8" w:rsidRPr="005677C3">
        <w:rPr>
          <w:rFonts w:ascii="Segoe UI" w:hAnsi="Segoe UI" w:cs="Segoe UI"/>
        </w:rPr>
        <w:t>where we’re headed</w:t>
      </w:r>
      <w:r w:rsidR="00EE2E9E">
        <w:rPr>
          <w:rFonts w:ascii="Segoe UI" w:hAnsi="Segoe UI" w:cs="Segoe UI"/>
        </w:rPr>
        <w:t>,</w:t>
      </w:r>
      <w:r w:rsidR="00EA26F8" w:rsidRPr="005677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because it helps explain </w:t>
      </w:r>
      <w:r w:rsidR="00EA26F8" w:rsidRPr="005677C3">
        <w:rPr>
          <w:rFonts w:ascii="Segoe UI" w:hAnsi="Segoe UI" w:cs="Segoe UI"/>
        </w:rPr>
        <w:t xml:space="preserve">why I’m so </w:t>
      </w:r>
      <w:r w:rsidR="00881A7C" w:rsidRPr="005677C3">
        <w:rPr>
          <w:rFonts w:ascii="Segoe UI" w:hAnsi="Segoe UI" w:cs="Segoe UI"/>
        </w:rPr>
        <w:t xml:space="preserve">enthusiastic </w:t>
      </w:r>
      <w:r w:rsidR="00EA26F8" w:rsidRPr="005677C3">
        <w:rPr>
          <w:rFonts w:ascii="Segoe UI" w:hAnsi="Segoe UI" w:cs="Segoe UI"/>
        </w:rPr>
        <w:t>about the opportunity ahead.</w:t>
      </w:r>
    </w:p>
    <w:p w14:paraId="6E7E59DB" w14:textId="0C5E0184" w:rsidR="00983260" w:rsidRPr="0051221E" w:rsidRDefault="0013060D" w:rsidP="00897BCB">
      <w:pPr>
        <w:spacing w:after="240" w:line="240" w:lineRule="auto"/>
        <w:rPr>
          <w:rFonts w:ascii="Segoe UI" w:hAnsi="Segoe UI" w:cs="Segoe UI"/>
          <w:b/>
        </w:rPr>
      </w:pPr>
      <w:r w:rsidRPr="0051221E">
        <w:rPr>
          <w:rFonts w:ascii="Segoe UI" w:hAnsi="Segoe UI" w:cs="Segoe UI"/>
          <w:b/>
        </w:rPr>
        <w:t>Ou</w:t>
      </w:r>
      <w:r w:rsidR="007373FD" w:rsidRPr="0051221E">
        <w:rPr>
          <w:rFonts w:ascii="Segoe UI" w:hAnsi="Segoe UI" w:cs="Segoe UI"/>
          <w:b/>
        </w:rPr>
        <w:t xml:space="preserve">r </w:t>
      </w:r>
      <w:r w:rsidR="00540661" w:rsidRPr="0051221E">
        <w:rPr>
          <w:rFonts w:ascii="Segoe UI" w:hAnsi="Segoe UI" w:cs="Segoe UI"/>
          <w:b/>
        </w:rPr>
        <w:t>s</w:t>
      </w:r>
      <w:r w:rsidR="007373FD" w:rsidRPr="0051221E">
        <w:rPr>
          <w:rFonts w:ascii="Segoe UI" w:hAnsi="Segoe UI" w:cs="Segoe UI"/>
          <w:b/>
        </w:rPr>
        <w:t>trategy: High</w:t>
      </w:r>
      <w:r w:rsidR="00540661" w:rsidRPr="0051221E">
        <w:rPr>
          <w:rFonts w:ascii="Segoe UI" w:hAnsi="Segoe UI" w:cs="Segoe UI"/>
          <w:b/>
        </w:rPr>
        <w:t>-</w:t>
      </w:r>
      <w:r w:rsidR="00702499" w:rsidRPr="0051221E">
        <w:rPr>
          <w:rFonts w:ascii="Segoe UI" w:hAnsi="Segoe UI" w:cs="Segoe UI"/>
          <w:b/>
        </w:rPr>
        <w:t>v</w:t>
      </w:r>
      <w:r w:rsidRPr="0051221E">
        <w:rPr>
          <w:rFonts w:ascii="Segoe UI" w:hAnsi="Segoe UI" w:cs="Segoe UI"/>
          <w:b/>
        </w:rPr>
        <w:t xml:space="preserve">alue </w:t>
      </w:r>
      <w:r w:rsidR="007373FD" w:rsidRPr="0051221E">
        <w:rPr>
          <w:rFonts w:ascii="Segoe UI" w:hAnsi="Segoe UI" w:cs="Segoe UI"/>
          <w:b/>
        </w:rPr>
        <w:t>a</w:t>
      </w:r>
      <w:r w:rsidRPr="0051221E">
        <w:rPr>
          <w:rFonts w:ascii="Segoe UI" w:hAnsi="Segoe UI" w:cs="Segoe UI"/>
          <w:b/>
        </w:rPr>
        <w:t>ctivities</w:t>
      </w:r>
      <w:r w:rsidR="007373FD" w:rsidRPr="0051221E">
        <w:rPr>
          <w:rFonts w:ascii="Segoe UI" w:hAnsi="Segoe UI" w:cs="Segoe UI"/>
          <w:b/>
        </w:rPr>
        <w:t xml:space="preserve"> enabled by a family of devices and services  </w:t>
      </w:r>
    </w:p>
    <w:p w14:paraId="68586D5A" w14:textId="0E66E5B9" w:rsidR="0013060D" w:rsidRDefault="00280B98" w:rsidP="00897BCB">
      <w:pPr>
        <w:spacing w:after="24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</w:t>
      </w:r>
      <w:r w:rsidR="00A31867">
        <w:rPr>
          <w:rFonts w:ascii="Segoe UI" w:hAnsi="Segoe UI" w:cs="Segoe UI"/>
        </w:rPr>
        <w:t>e are still in the e</w:t>
      </w:r>
      <w:r>
        <w:rPr>
          <w:rFonts w:ascii="Segoe UI" w:hAnsi="Segoe UI" w:cs="Segoe UI"/>
        </w:rPr>
        <w:t xml:space="preserve">arly days of our transformation, yet we </w:t>
      </w:r>
      <w:r w:rsidR="0013060D">
        <w:rPr>
          <w:rFonts w:ascii="Segoe UI" w:hAnsi="Segoe UI" w:cs="Segoe UI"/>
        </w:rPr>
        <w:t>made</w:t>
      </w:r>
      <w:r>
        <w:rPr>
          <w:rFonts w:ascii="Segoe UI" w:hAnsi="Segoe UI" w:cs="Segoe UI"/>
        </w:rPr>
        <w:t xml:space="preserve"> </w:t>
      </w:r>
      <w:r w:rsidR="00A31867">
        <w:rPr>
          <w:rFonts w:ascii="Segoe UI" w:hAnsi="Segoe UI" w:cs="Segoe UI"/>
        </w:rPr>
        <w:t xml:space="preserve">strong progress in the past year launching devices and services </w:t>
      </w:r>
      <w:r w:rsidR="004310C5">
        <w:rPr>
          <w:rFonts w:ascii="Segoe UI" w:hAnsi="Segoe UI" w:cs="Segoe UI"/>
        </w:rPr>
        <w:t xml:space="preserve">that </w:t>
      </w:r>
      <w:r w:rsidR="00A31867">
        <w:rPr>
          <w:rFonts w:ascii="Segoe UI" w:hAnsi="Segoe UI" w:cs="Segoe UI"/>
        </w:rPr>
        <w:t>people love and businesses need.</w:t>
      </w:r>
      <w:r w:rsidR="004310C5">
        <w:rPr>
          <w:rFonts w:ascii="Segoe UI" w:hAnsi="Segoe UI" w:cs="Segoe UI"/>
        </w:rPr>
        <w:t xml:space="preserve"> </w:t>
      </w:r>
      <w:r w:rsidR="00A31867">
        <w:rPr>
          <w:rFonts w:ascii="Segoe UI" w:hAnsi="Segoe UI" w:cs="Segoe UI"/>
        </w:rPr>
        <w:t xml:space="preserve">We brought </w:t>
      </w:r>
      <w:r w:rsidR="00544195" w:rsidRPr="005677C3">
        <w:rPr>
          <w:rFonts w:ascii="Segoe UI" w:hAnsi="Segoe UI" w:cs="Segoe UI"/>
        </w:rPr>
        <w:t>Windows 8</w:t>
      </w:r>
      <w:r w:rsidR="00A31867">
        <w:rPr>
          <w:rFonts w:ascii="Segoe UI" w:hAnsi="Segoe UI" w:cs="Segoe UI"/>
        </w:rPr>
        <w:t xml:space="preserve"> to the world</w:t>
      </w:r>
      <w:r w:rsidR="00366750">
        <w:rPr>
          <w:rFonts w:ascii="Segoe UI" w:hAnsi="Segoe UI" w:cs="Segoe UI"/>
        </w:rPr>
        <w:t>;</w:t>
      </w:r>
      <w:r w:rsidR="006D43A5">
        <w:rPr>
          <w:rFonts w:ascii="Segoe UI" w:hAnsi="Segoe UI" w:cs="Segoe UI"/>
        </w:rPr>
        <w:t xml:space="preserve"> </w:t>
      </w:r>
      <w:r w:rsidR="00A31867">
        <w:rPr>
          <w:rFonts w:ascii="Segoe UI" w:hAnsi="Segoe UI" w:cs="Segoe UI"/>
        </w:rPr>
        <w:t>we</w:t>
      </w:r>
      <w:r w:rsidR="00544195" w:rsidRPr="005677C3">
        <w:rPr>
          <w:rFonts w:ascii="Segoe UI" w:hAnsi="Segoe UI" w:cs="Segoe UI"/>
        </w:rPr>
        <w:t xml:space="preserve"> </w:t>
      </w:r>
      <w:r w:rsidR="00A31867" w:rsidRPr="005677C3">
        <w:rPr>
          <w:rFonts w:ascii="Segoe UI" w:hAnsi="Segoe UI" w:cs="Segoe UI"/>
        </w:rPr>
        <w:t>br</w:t>
      </w:r>
      <w:r w:rsidR="00A31867">
        <w:rPr>
          <w:rFonts w:ascii="Segoe UI" w:hAnsi="Segoe UI" w:cs="Segoe UI"/>
        </w:rPr>
        <w:t>ought</w:t>
      </w:r>
      <w:r w:rsidR="00A31867" w:rsidRPr="005677C3">
        <w:rPr>
          <w:rFonts w:ascii="Segoe UI" w:hAnsi="Segoe UI" w:cs="Segoe UI"/>
        </w:rPr>
        <w:t xml:space="preserve"> </w:t>
      </w:r>
      <w:r w:rsidR="00544195" w:rsidRPr="005677C3">
        <w:rPr>
          <w:rFonts w:ascii="Segoe UI" w:hAnsi="Segoe UI" w:cs="Segoe UI"/>
        </w:rPr>
        <w:t xml:space="preserve">consistent user </w:t>
      </w:r>
      <w:r w:rsidR="004C69E6">
        <w:rPr>
          <w:rFonts w:ascii="Segoe UI" w:hAnsi="Segoe UI" w:cs="Segoe UI"/>
        </w:rPr>
        <w:t>experiences</w:t>
      </w:r>
      <w:r w:rsidR="004C69E6" w:rsidRPr="005677C3">
        <w:rPr>
          <w:rFonts w:ascii="Segoe UI" w:hAnsi="Segoe UI" w:cs="Segoe UI"/>
        </w:rPr>
        <w:t xml:space="preserve"> </w:t>
      </w:r>
      <w:r w:rsidR="00544195" w:rsidRPr="005677C3">
        <w:rPr>
          <w:rFonts w:ascii="Segoe UI" w:hAnsi="Segoe UI" w:cs="Segoe UI"/>
        </w:rPr>
        <w:t>to PCs, tablets, phones and Xbox</w:t>
      </w:r>
      <w:r w:rsidR="00366750">
        <w:rPr>
          <w:rFonts w:ascii="Segoe UI" w:hAnsi="Segoe UI" w:cs="Segoe UI"/>
        </w:rPr>
        <w:t>;</w:t>
      </w:r>
      <w:r w:rsidR="004C69E6">
        <w:rPr>
          <w:rFonts w:ascii="Segoe UI" w:hAnsi="Segoe UI" w:cs="Segoe UI"/>
        </w:rPr>
        <w:t xml:space="preserve"> </w:t>
      </w:r>
      <w:r w:rsidR="00A31867">
        <w:rPr>
          <w:rFonts w:ascii="Segoe UI" w:hAnsi="Segoe UI" w:cs="Segoe UI"/>
        </w:rPr>
        <w:t>and we</w:t>
      </w:r>
      <w:r>
        <w:rPr>
          <w:rFonts w:ascii="Segoe UI" w:hAnsi="Segoe UI" w:cs="Segoe UI"/>
        </w:rPr>
        <w:t xml:space="preserve"> made important advancements to Windows Server, </w:t>
      </w:r>
      <w:r w:rsidR="00A31867">
        <w:rPr>
          <w:rFonts w:ascii="Segoe UI" w:hAnsi="Segoe UI" w:cs="Segoe UI"/>
        </w:rPr>
        <w:t>Windows Azure</w:t>
      </w:r>
      <w:r w:rsidR="00F3247E">
        <w:rPr>
          <w:rFonts w:ascii="Segoe UI" w:hAnsi="Segoe UI" w:cs="Segoe UI"/>
        </w:rPr>
        <w:t>, Microsoft Dynamics</w:t>
      </w:r>
      <w:r w:rsidR="00A31867">
        <w:rPr>
          <w:rFonts w:ascii="Segoe UI" w:hAnsi="Segoe UI" w:cs="Segoe UI"/>
        </w:rPr>
        <w:t xml:space="preserve"> and Office 365</w:t>
      </w:r>
      <w:r w:rsidR="004C69E6">
        <w:rPr>
          <w:rFonts w:ascii="Segoe UI" w:hAnsi="Segoe UI" w:cs="Segoe UI"/>
        </w:rPr>
        <w:t>.</w:t>
      </w:r>
      <w:r w:rsidR="004310C5">
        <w:rPr>
          <w:rFonts w:ascii="Segoe UI" w:hAnsi="Segoe UI" w:cs="Segoe UI"/>
        </w:rPr>
        <w:t xml:space="preserve"> </w:t>
      </w:r>
      <w:r w:rsidR="00702499">
        <w:rPr>
          <w:rFonts w:ascii="Segoe UI" w:hAnsi="Segoe UI" w:cs="Segoe UI"/>
        </w:rPr>
        <w:t>W</w:t>
      </w:r>
      <w:r w:rsidR="004C69E6">
        <w:rPr>
          <w:rFonts w:ascii="Segoe UI" w:hAnsi="Segoe UI" w:cs="Segoe UI"/>
        </w:rPr>
        <w:t xml:space="preserve">e are proud of what we accomplished this year </w:t>
      </w:r>
      <w:r w:rsidR="00702499">
        <w:rPr>
          <w:rFonts w:ascii="Segoe UI" w:hAnsi="Segoe UI" w:cs="Segoe UI"/>
        </w:rPr>
        <w:t>and continue to be</w:t>
      </w:r>
      <w:r w:rsidR="004C69E6">
        <w:rPr>
          <w:rFonts w:ascii="Segoe UI" w:hAnsi="Segoe UI" w:cs="Segoe UI"/>
        </w:rPr>
        <w:t xml:space="preserve"> passionate about delivering better devices and services more quickly. </w:t>
      </w:r>
    </w:p>
    <w:p w14:paraId="28B77D50" w14:textId="02D7C2EA" w:rsidR="00664A94" w:rsidRPr="00AC1325" w:rsidRDefault="004C69E6" w:rsidP="00897BCB">
      <w:pPr>
        <w:spacing w:after="24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</w:rPr>
        <w:t>To increase innovation, capability</w:t>
      </w:r>
      <w:r w:rsidR="004310C5">
        <w:rPr>
          <w:rFonts w:ascii="Segoe UI" w:hAnsi="Segoe UI" w:cs="Segoe UI"/>
        </w:rPr>
        <w:t>, efficiency</w:t>
      </w:r>
      <w:r>
        <w:rPr>
          <w:rFonts w:ascii="Segoe UI" w:hAnsi="Segoe UI" w:cs="Segoe UI"/>
        </w:rPr>
        <w:t xml:space="preserve"> and speed we further sharpe</w:t>
      </w:r>
      <w:r w:rsidR="006D43A5">
        <w:rPr>
          <w:rFonts w:ascii="Segoe UI" w:hAnsi="Segoe UI" w:cs="Segoe UI"/>
        </w:rPr>
        <w:t>ne</w:t>
      </w:r>
      <w:r>
        <w:rPr>
          <w:rFonts w:ascii="Segoe UI" w:hAnsi="Segoe UI" w:cs="Segoe UI"/>
        </w:rPr>
        <w:t>d our strategy</w:t>
      </w:r>
      <w:r w:rsidR="00A31D42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and in July 201</w:t>
      </w:r>
      <w:r w:rsidR="00702499">
        <w:rPr>
          <w:rFonts w:ascii="Segoe UI" w:hAnsi="Segoe UI" w:cs="Segoe UI"/>
        </w:rPr>
        <w:t>3</w:t>
      </w:r>
      <w:r w:rsidR="00FE69B8" w:rsidRPr="005677C3">
        <w:rPr>
          <w:rFonts w:ascii="Segoe UI" w:hAnsi="Segoe UI" w:cs="Segoe UI"/>
        </w:rPr>
        <w:t xml:space="preserve"> </w:t>
      </w:r>
      <w:r w:rsidR="0070658E">
        <w:rPr>
          <w:rFonts w:ascii="Segoe UI" w:hAnsi="Segoe UI" w:cs="Segoe UI"/>
        </w:rPr>
        <w:t xml:space="preserve">we </w:t>
      </w:r>
      <w:hyperlink r:id="rId8" w:history="1">
        <w:r w:rsidR="00544195" w:rsidRPr="007225F7">
          <w:rPr>
            <w:rStyle w:val="Hyperlink"/>
            <w:rFonts w:ascii="Segoe UI" w:hAnsi="Segoe UI" w:cs="Segoe UI"/>
          </w:rPr>
          <w:t>announced</w:t>
        </w:r>
      </w:hyperlink>
      <w:r w:rsidR="00544195" w:rsidRPr="005677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we are </w:t>
      </w:r>
      <w:r w:rsidR="00544195" w:rsidRPr="005677C3">
        <w:rPr>
          <w:rFonts w:ascii="Segoe UI" w:hAnsi="Segoe UI" w:cs="Segoe UI"/>
        </w:rPr>
        <w:t>rally</w:t>
      </w:r>
      <w:r>
        <w:rPr>
          <w:rFonts w:ascii="Segoe UI" w:hAnsi="Segoe UI" w:cs="Segoe UI"/>
        </w:rPr>
        <w:t>ing</w:t>
      </w:r>
      <w:r w:rsidR="00544195" w:rsidRPr="005677C3">
        <w:rPr>
          <w:rFonts w:ascii="Segoe UI" w:hAnsi="Segoe UI" w:cs="Segoe UI"/>
        </w:rPr>
        <w:t xml:space="preserve"> behind </w:t>
      </w:r>
      <w:r w:rsidR="00280B98">
        <w:rPr>
          <w:rFonts w:ascii="Segoe UI" w:hAnsi="Segoe UI" w:cs="Segoe UI"/>
        </w:rPr>
        <w:t>a</w:t>
      </w:r>
      <w:r w:rsidR="00544195" w:rsidRPr="005677C3">
        <w:rPr>
          <w:rFonts w:ascii="Segoe UI" w:hAnsi="Segoe UI" w:cs="Segoe UI"/>
        </w:rPr>
        <w:t xml:space="preserve"> single</w:t>
      </w:r>
      <w:r w:rsidR="003A2C3D">
        <w:rPr>
          <w:rFonts w:ascii="Segoe UI" w:hAnsi="Segoe UI" w:cs="Segoe UI"/>
        </w:rPr>
        <w:t xml:space="preserve"> </w:t>
      </w:r>
      <w:r w:rsidR="00544195" w:rsidRPr="005677C3">
        <w:rPr>
          <w:rFonts w:ascii="Segoe UI" w:hAnsi="Segoe UI" w:cs="Segoe UI"/>
        </w:rPr>
        <w:t xml:space="preserve">strategy as </w:t>
      </w:r>
      <w:r w:rsidR="0031484D">
        <w:rPr>
          <w:rFonts w:ascii="Segoe UI" w:hAnsi="Segoe UI" w:cs="Segoe UI"/>
        </w:rPr>
        <w:t>O</w:t>
      </w:r>
      <w:r w:rsidR="0031484D" w:rsidRPr="005677C3">
        <w:rPr>
          <w:rFonts w:ascii="Segoe UI" w:hAnsi="Segoe UI" w:cs="Segoe UI"/>
        </w:rPr>
        <w:t xml:space="preserve">ne </w:t>
      </w:r>
      <w:r w:rsidR="0089194E">
        <w:rPr>
          <w:rFonts w:ascii="Segoe UI" w:hAnsi="Segoe UI" w:cs="Segoe UI"/>
        </w:rPr>
        <w:t>Microsoft</w:t>
      </w:r>
      <w:r>
        <w:rPr>
          <w:rFonts w:ascii="Segoe UI" w:hAnsi="Segoe UI" w:cs="Segoe UI"/>
        </w:rPr>
        <w:t xml:space="preserve">. We declared that </w:t>
      </w:r>
      <w:r w:rsidR="003A2C3D" w:rsidRPr="004C69E6">
        <w:rPr>
          <w:rFonts w:ascii="Segoe UI" w:hAnsi="Segoe UI" w:cs="Segoe UI"/>
        </w:rPr>
        <w:t>Microsoft’s</w:t>
      </w:r>
      <w:r w:rsidR="00544195" w:rsidRPr="004C69E6">
        <w:rPr>
          <w:rFonts w:ascii="Segoe UI" w:hAnsi="Segoe UI" w:cs="Segoe UI"/>
        </w:rPr>
        <w:t xml:space="preserve"> </w:t>
      </w:r>
      <w:r w:rsidR="00881A7C" w:rsidRPr="004C69E6">
        <w:rPr>
          <w:rFonts w:ascii="Segoe UI" w:hAnsi="Segoe UI" w:cs="Segoe UI"/>
        </w:rPr>
        <w:t xml:space="preserve">focus going forward will be </w:t>
      </w:r>
      <w:r w:rsidR="00664A94" w:rsidRPr="004C69E6">
        <w:rPr>
          <w:rFonts w:ascii="Segoe UI" w:hAnsi="Segoe UI" w:cs="Segoe UI"/>
        </w:rPr>
        <w:t>to</w:t>
      </w:r>
      <w:r w:rsidR="00664A94" w:rsidRPr="00AC1325">
        <w:rPr>
          <w:rFonts w:ascii="Segoe UI" w:hAnsi="Segoe UI" w:cs="Segoe UI"/>
          <w:b/>
        </w:rPr>
        <w:t xml:space="preserve"> create a</w:t>
      </w:r>
      <w:r w:rsidR="00881A7C" w:rsidRPr="00AC1325">
        <w:rPr>
          <w:rFonts w:ascii="Segoe UI" w:hAnsi="Segoe UI" w:cs="Segoe UI"/>
          <w:b/>
        </w:rPr>
        <w:t xml:space="preserve"> family of devices and services for individuals and busine</w:t>
      </w:r>
      <w:r w:rsidR="00664A94" w:rsidRPr="00AC1325">
        <w:rPr>
          <w:rFonts w:ascii="Segoe UI" w:hAnsi="Segoe UI" w:cs="Segoe UI"/>
          <w:b/>
        </w:rPr>
        <w:t xml:space="preserve">sses </w:t>
      </w:r>
      <w:r w:rsidR="00881A7C" w:rsidRPr="00AC1325">
        <w:rPr>
          <w:rFonts w:ascii="Segoe UI" w:hAnsi="Segoe UI" w:cs="Segoe UI"/>
          <w:b/>
        </w:rPr>
        <w:t>that empower people around the globe at home, at work and on the go, for</w:t>
      </w:r>
      <w:r w:rsidR="00664A94" w:rsidRPr="00AC1325">
        <w:rPr>
          <w:rFonts w:ascii="Segoe UI" w:hAnsi="Segoe UI" w:cs="Segoe UI"/>
          <w:b/>
        </w:rPr>
        <w:t xml:space="preserve"> the activities they value most. </w:t>
      </w:r>
    </w:p>
    <w:p w14:paraId="4DDB270C" w14:textId="79F2262B" w:rsidR="007B23F9" w:rsidRDefault="00231992" w:rsidP="00897BCB">
      <w:pPr>
        <w:spacing w:after="24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Over time, </w:t>
      </w:r>
      <w:r w:rsidRPr="005677C3">
        <w:rPr>
          <w:rFonts w:ascii="Segoe UI" w:hAnsi="Segoe UI" w:cs="Segoe UI"/>
        </w:rPr>
        <w:t xml:space="preserve">our focus on </w:t>
      </w:r>
      <w:r>
        <w:rPr>
          <w:rFonts w:ascii="Segoe UI" w:hAnsi="Segoe UI" w:cs="Segoe UI"/>
        </w:rPr>
        <w:t>high-value</w:t>
      </w:r>
      <w:r w:rsidRPr="005677C3">
        <w:rPr>
          <w:rFonts w:ascii="Segoe UI" w:hAnsi="Segoe UI" w:cs="Segoe UI"/>
        </w:rPr>
        <w:t xml:space="preserve"> activities </w:t>
      </w:r>
      <w:r w:rsidR="00983260" w:rsidRPr="005677C3">
        <w:rPr>
          <w:rFonts w:ascii="Segoe UI" w:hAnsi="Segoe UI" w:cs="Segoe UI"/>
        </w:rPr>
        <w:t xml:space="preserve">will generate </w:t>
      </w:r>
      <w:r>
        <w:rPr>
          <w:rFonts w:ascii="Segoe UI" w:hAnsi="Segoe UI" w:cs="Segoe UI"/>
        </w:rPr>
        <w:t>amazing</w:t>
      </w:r>
      <w:r w:rsidR="00983260" w:rsidRPr="005677C3">
        <w:rPr>
          <w:rFonts w:ascii="Segoe UI" w:hAnsi="Segoe UI" w:cs="Segoe UI"/>
        </w:rPr>
        <w:t xml:space="preserve"> </w:t>
      </w:r>
      <w:r w:rsidR="007B23F9">
        <w:rPr>
          <w:rFonts w:ascii="Segoe UI" w:hAnsi="Segoe UI" w:cs="Segoe UI"/>
        </w:rPr>
        <w:t>innovation and new areas of growth</w:t>
      </w:r>
      <w:r w:rsidR="00983260" w:rsidRPr="005677C3">
        <w:rPr>
          <w:rFonts w:ascii="Segoe UI" w:hAnsi="Segoe UI" w:cs="Segoe UI"/>
        </w:rPr>
        <w:t>.</w:t>
      </w:r>
      <w:r w:rsidR="00897BCB">
        <w:rPr>
          <w:rFonts w:ascii="Segoe UI" w:hAnsi="Segoe UI" w:cs="Segoe UI"/>
        </w:rPr>
        <w:t xml:space="preserve"> </w:t>
      </w:r>
      <w:r w:rsidR="00983260" w:rsidRPr="005677C3">
        <w:rPr>
          <w:rFonts w:ascii="Segoe UI" w:hAnsi="Segoe UI" w:cs="Segoe UI"/>
        </w:rPr>
        <w:t xml:space="preserve">What is a </w:t>
      </w:r>
      <w:r w:rsidR="00724B8D">
        <w:rPr>
          <w:rFonts w:ascii="Segoe UI" w:hAnsi="Segoe UI" w:cs="Segoe UI"/>
        </w:rPr>
        <w:t>high-value</w:t>
      </w:r>
      <w:r w:rsidR="00983260" w:rsidRPr="005677C3">
        <w:rPr>
          <w:rFonts w:ascii="Segoe UI" w:hAnsi="Segoe UI" w:cs="Segoe UI"/>
        </w:rPr>
        <w:t xml:space="preserve"> activity?</w:t>
      </w:r>
      <w:r w:rsidR="00897BCB">
        <w:rPr>
          <w:rFonts w:ascii="Segoe UI" w:hAnsi="Segoe UI" w:cs="Segoe UI"/>
        </w:rPr>
        <w:t xml:space="preserve"> </w:t>
      </w:r>
      <w:r w:rsidR="00983260" w:rsidRPr="005677C3">
        <w:rPr>
          <w:rFonts w:ascii="Segoe UI" w:hAnsi="Segoe UI" w:cs="Segoe UI"/>
        </w:rPr>
        <w:t xml:space="preserve">Think of the experiences people have every day that are most important to them </w:t>
      </w:r>
      <w:r w:rsidR="00715CB4">
        <w:rPr>
          <w:rFonts w:ascii="Segoe UI" w:hAnsi="Segoe UI" w:cs="Segoe UI"/>
        </w:rPr>
        <w:t>—</w:t>
      </w:r>
      <w:r w:rsidR="00702499">
        <w:rPr>
          <w:rFonts w:ascii="Segoe UI" w:hAnsi="Segoe UI" w:cs="Segoe UI"/>
        </w:rPr>
        <w:t xml:space="preserve"> </w:t>
      </w:r>
      <w:r w:rsidR="007B23F9">
        <w:rPr>
          <w:rFonts w:ascii="Segoe UI" w:hAnsi="Segoe UI" w:cs="Segoe UI"/>
        </w:rPr>
        <w:t xml:space="preserve">from </w:t>
      </w:r>
      <w:r w:rsidR="00983260" w:rsidRPr="005677C3">
        <w:rPr>
          <w:rFonts w:ascii="Segoe UI" w:hAnsi="Segoe UI" w:cs="Segoe UI"/>
        </w:rPr>
        <w:t xml:space="preserve">communicating with </w:t>
      </w:r>
      <w:r w:rsidR="007B23F9">
        <w:rPr>
          <w:rFonts w:ascii="Segoe UI" w:hAnsi="Segoe UI" w:cs="Segoe UI"/>
        </w:rPr>
        <w:t>a family member</w:t>
      </w:r>
      <w:r w:rsidR="00540661">
        <w:rPr>
          <w:rFonts w:ascii="Segoe UI" w:hAnsi="Segoe UI" w:cs="Segoe UI"/>
        </w:rPr>
        <w:t xml:space="preserve"> and</w:t>
      </w:r>
      <w:r w:rsidR="00983260" w:rsidRPr="005677C3">
        <w:rPr>
          <w:rFonts w:ascii="Segoe UI" w:hAnsi="Segoe UI" w:cs="Segoe UI"/>
        </w:rPr>
        <w:t xml:space="preserve"> researching a term paper</w:t>
      </w:r>
      <w:r w:rsidR="007B23F9">
        <w:rPr>
          <w:rFonts w:ascii="Segoe UI" w:hAnsi="Segoe UI" w:cs="Segoe UI"/>
        </w:rPr>
        <w:t xml:space="preserve"> to</w:t>
      </w:r>
      <w:r w:rsidR="00983260" w:rsidRPr="005677C3">
        <w:rPr>
          <w:rFonts w:ascii="Segoe UI" w:hAnsi="Segoe UI" w:cs="Segoe UI"/>
        </w:rPr>
        <w:t xml:space="preserve"> having serious fun </w:t>
      </w:r>
      <w:r w:rsidR="007B23F9">
        <w:rPr>
          <w:rFonts w:ascii="Segoe UI" w:hAnsi="Segoe UI" w:cs="Segoe UI"/>
        </w:rPr>
        <w:t xml:space="preserve">and </w:t>
      </w:r>
      <w:r w:rsidR="00983260" w:rsidRPr="005677C3">
        <w:rPr>
          <w:rFonts w:ascii="Segoe UI" w:hAnsi="Segoe UI" w:cs="Segoe UI"/>
        </w:rPr>
        <w:t>expressing ideas.</w:t>
      </w:r>
      <w:r w:rsidR="00856289">
        <w:rPr>
          <w:rFonts w:ascii="Segoe UI" w:hAnsi="Segoe UI" w:cs="Segoe UI"/>
        </w:rPr>
        <w:t xml:space="preserve"> </w:t>
      </w:r>
      <w:r w:rsidR="00D972A7">
        <w:rPr>
          <w:rFonts w:ascii="Segoe UI" w:hAnsi="Segoe UI" w:cs="Segoe UI"/>
        </w:rPr>
        <w:t>I</w:t>
      </w:r>
      <w:r w:rsidR="00983260" w:rsidRPr="005677C3">
        <w:rPr>
          <w:rFonts w:ascii="Segoe UI" w:hAnsi="Segoe UI" w:cs="Segoe UI"/>
        </w:rPr>
        <w:t xml:space="preserve">n a business setting, </w:t>
      </w:r>
      <w:r w:rsidR="00724B8D">
        <w:rPr>
          <w:rFonts w:ascii="Segoe UI" w:hAnsi="Segoe UI" w:cs="Segoe UI"/>
        </w:rPr>
        <w:t>high-value</w:t>
      </w:r>
      <w:r w:rsidR="00983260" w:rsidRPr="005677C3">
        <w:rPr>
          <w:rFonts w:ascii="Segoe UI" w:hAnsi="Segoe UI" w:cs="Segoe UI"/>
        </w:rPr>
        <w:t xml:space="preserve"> activities include</w:t>
      </w:r>
      <w:r w:rsidR="007B23F9">
        <w:rPr>
          <w:rFonts w:ascii="Segoe UI" w:hAnsi="Segoe UI" w:cs="Segoe UI"/>
        </w:rPr>
        <w:t xml:space="preserve"> experiences </w:t>
      </w:r>
      <w:r w:rsidR="00540661">
        <w:rPr>
          <w:rFonts w:ascii="Segoe UI" w:hAnsi="Segoe UI" w:cs="Segoe UI"/>
        </w:rPr>
        <w:t xml:space="preserve">such as </w:t>
      </w:r>
      <w:r w:rsidR="00C45B25">
        <w:rPr>
          <w:rFonts w:ascii="Segoe UI" w:hAnsi="Segoe UI" w:cs="Segoe UI"/>
        </w:rPr>
        <w:t xml:space="preserve">conducting meetings with colleagues in multiple </w:t>
      </w:r>
      <w:r w:rsidR="00BE2BE8">
        <w:rPr>
          <w:rFonts w:ascii="Segoe UI" w:hAnsi="Segoe UI" w:cs="Segoe UI"/>
        </w:rPr>
        <w:t>locations</w:t>
      </w:r>
      <w:r w:rsidR="005D6C4F" w:rsidRPr="005677C3">
        <w:rPr>
          <w:rFonts w:ascii="Segoe UI" w:hAnsi="Segoe UI" w:cs="Segoe UI"/>
        </w:rPr>
        <w:t xml:space="preserve">, </w:t>
      </w:r>
      <w:r w:rsidR="007B23F9">
        <w:rPr>
          <w:rFonts w:ascii="Segoe UI" w:hAnsi="Segoe UI" w:cs="Segoe UI"/>
        </w:rPr>
        <w:t>gaining insight from</w:t>
      </w:r>
      <w:r w:rsidR="00983260" w:rsidRPr="005677C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massive amounts of </w:t>
      </w:r>
      <w:r w:rsidR="00983260" w:rsidRPr="005677C3">
        <w:rPr>
          <w:rFonts w:ascii="Segoe UI" w:hAnsi="Segoe UI" w:cs="Segoe UI"/>
        </w:rPr>
        <w:t>data and information</w:t>
      </w:r>
      <w:r w:rsidR="00540661">
        <w:rPr>
          <w:rFonts w:ascii="Segoe UI" w:hAnsi="Segoe UI" w:cs="Segoe UI"/>
        </w:rPr>
        <w:t>, and</w:t>
      </w:r>
      <w:r w:rsidR="00897BCB">
        <w:rPr>
          <w:rFonts w:ascii="Segoe UI" w:hAnsi="Segoe UI" w:cs="Segoe UI"/>
        </w:rPr>
        <w:t xml:space="preserve"> interacting with customers. </w:t>
      </w:r>
    </w:p>
    <w:p w14:paraId="55BD0894" w14:textId="3A5C682A" w:rsidR="00664A94" w:rsidRPr="005677C3" w:rsidRDefault="007B23F9" w:rsidP="00897BCB">
      <w:pPr>
        <w:spacing w:after="24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Microsoft will enable </w:t>
      </w:r>
      <w:r w:rsidR="00897BCB">
        <w:rPr>
          <w:rFonts w:ascii="Segoe UI" w:hAnsi="Segoe UI" w:cs="Segoe UI"/>
        </w:rPr>
        <w:t>t</w:t>
      </w:r>
      <w:r w:rsidR="00435696" w:rsidRPr="005677C3">
        <w:rPr>
          <w:rFonts w:ascii="Segoe UI" w:hAnsi="Segoe UI" w:cs="Segoe UI"/>
        </w:rPr>
        <w:t xml:space="preserve">hese </w:t>
      </w:r>
      <w:r>
        <w:rPr>
          <w:rFonts w:ascii="Segoe UI" w:hAnsi="Segoe UI" w:cs="Segoe UI"/>
        </w:rPr>
        <w:t xml:space="preserve">types of </w:t>
      </w:r>
      <w:r w:rsidR="00724B8D">
        <w:rPr>
          <w:rFonts w:ascii="Segoe UI" w:hAnsi="Segoe UI" w:cs="Segoe UI"/>
        </w:rPr>
        <w:t>high-value</w:t>
      </w:r>
      <w:r w:rsidR="00435696" w:rsidRPr="005677C3">
        <w:rPr>
          <w:rFonts w:ascii="Segoe UI" w:hAnsi="Segoe UI" w:cs="Segoe UI"/>
        </w:rPr>
        <w:t xml:space="preserve"> activities </w:t>
      </w:r>
      <w:r>
        <w:rPr>
          <w:rFonts w:ascii="Segoe UI" w:hAnsi="Segoe UI" w:cs="Segoe UI"/>
        </w:rPr>
        <w:t xml:space="preserve">with </w:t>
      </w:r>
      <w:r w:rsidR="005954B4">
        <w:rPr>
          <w:rFonts w:ascii="Segoe UI" w:hAnsi="Segoe UI" w:cs="Segoe UI"/>
        </w:rPr>
        <w:t xml:space="preserve">a </w:t>
      </w:r>
      <w:r>
        <w:rPr>
          <w:rFonts w:ascii="Segoe UI" w:hAnsi="Segoe UI" w:cs="Segoe UI"/>
        </w:rPr>
        <w:t>family of devices</w:t>
      </w:r>
      <w:r w:rsidR="00540661">
        <w:rPr>
          <w:rFonts w:ascii="Segoe UI" w:hAnsi="Segoe UI" w:cs="Segoe UI"/>
        </w:rPr>
        <w:t xml:space="preserve"> </w:t>
      </w:r>
      <w:r w:rsidR="00EE2E38">
        <w:rPr>
          <w:rFonts w:ascii="Segoe UI" w:hAnsi="Segoe UI" w:cs="Segoe UI"/>
        </w:rPr>
        <w:t>—</w:t>
      </w:r>
      <w:r w:rsidR="00C55E70">
        <w:rPr>
          <w:rFonts w:ascii="Segoe UI" w:hAnsi="Segoe UI" w:cs="Segoe UI"/>
        </w:rPr>
        <w:t xml:space="preserve"> </w:t>
      </w:r>
      <w:r w:rsidR="00435696" w:rsidRPr="005677C3">
        <w:rPr>
          <w:rFonts w:ascii="Segoe UI" w:hAnsi="Segoe UI" w:cs="Segoe UI"/>
        </w:rPr>
        <w:t xml:space="preserve">from </w:t>
      </w:r>
      <w:r w:rsidR="0031484D">
        <w:rPr>
          <w:rFonts w:ascii="Segoe UI" w:hAnsi="Segoe UI" w:cs="Segoe UI"/>
        </w:rPr>
        <w:t xml:space="preserve">both </w:t>
      </w:r>
      <w:r w:rsidR="00435696" w:rsidRPr="005677C3">
        <w:rPr>
          <w:rFonts w:ascii="Segoe UI" w:hAnsi="Segoe UI" w:cs="Segoe UI"/>
        </w:rPr>
        <w:t>Microsoft and our partners</w:t>
      </w:r>
      <w:r w:rsidR="00702499">
        <w:rPr>
          <w:rFonts w:ascii="Segoe UI" w:hAnsi="Segoe UI" w:cs="Segoe UI"/>
        </w:rPr>
        <w:t xml:space="preserve"> </w:t>
      </w:r>
      <w:r w:rsidR="00EE2E38">
        <w:rPr>
          <w:rFonts w:ascii="Segoe UI" w:hAnsi="Segoe UI" w:cs="Segoe UI"/>
        </w:rPr>
        <w:t>—</w:t>
      </w:r>
      <w:r w:rsidR="00435696" w:rsidRPr="005677C3">
        <w:rPr>
          <w:rFonts w:ascii="Segoe UI" w:hAnsi="Segoe UI" w:cs="Segoe UI"/>
        </w:rPr>
        <w:t xml:space="preserve"> as well as </w:t>
      </w:r>
      <w:r w:rsidR="00E62526">
        <w:rPr>
          <w:rFonts w:ascii="Segoe UI" w:hAnsi="Segoe UI" w:cs="Segoe UI"/>
        </w:rPr>
        <w:t xml:space="preserve">with </w:t>
      </w:r>
      <w:r w:rsidR="004E2F8D">
        <w:rPr>
          <w:rFonts w:ascii="Segoe UI" w:hAnsi="Segoe UI" w:cs="Segoe UI"/>
        </w:rPr>
        <w:t xml:space="preserve">our </w:t>
      </w:r>
      <w:r w:rsidR="00435696" w:rsidRPr="005677C3">
        <w:rPr>
          <w:rFonts w:ascii="Segoe UI" w:hAnsi="Segoe UI" w:cs="Segoe UI"/>
        </w:rPr>
        <w:t>services.</w:t>
      </w:r>
      <w:r w:rsidR="00897BCB">
        <w:rPr>
          <w:rFonts w:ascii="Segoe UI" w:hAnsi="Segoe UI" w:cs="Segoe UI"/>
        </w:rPr>
        <w:t xml:space="preserve"> </w:t>
      </w:r>
    </w:p>
    <w:p w14:paraId="0FC9460B" w14:textId="2C875B4B" w:rsidR="00E37306" w:rsidRPr="0013060D" w:rsidRDefault="002B39B0" w:rsidP="00E37306">
      <w:pPr>
        <w:spacing w:after="240" w:line="240" w:lineRule="auto"/>
        <w:rPr>
          <w:rFonts w:ascii="Segoe UI" w:hAnsi="Segoe UI" w:cs="Segoe UI"/>
        </w:rPr>
      </w:pPr>
      <w:r w:rsidRPr="00963164">
        <w:rPr>
          <w:rFonts w:ascii="Segoe UI" w:hAnsi="Segoe UI" w:cs="Segoe UI"/>
        </w:rPr>
        <w:t>A</w:t>
      </w:r>
      <w:r w:rsidR="00280B98">
        <w:rPr>
          <w:rFonts w:ascii="Segoe UI" w:hAnsi="Segoe UI" w:cs="Segoe UI"/>
        </w:rPr>
        <w:t>s we go to market</w:t>
      </w:r>
      <w:r w:rsidR="005954B4">
        <w:rPr>
          <w:rFonts w:ascii="Segoe UI" w:hAnsi="Segoe UI" w:cs="Segoe UI"/>
        </w:rPr>
        <w:t>,</w:t>
      </w:r>
      <w:r w:rsidR="00280B98">
        <w:rPr>
          <w:rFonts w:ascii="Segoe UI" w:hAnsi="Segoe UI" w:cs="Segoe UI"/>
        </w:rPr>
        <w:t xml:space="preserve"> we will primarily monetize our high</w:t>
      </w:r>
      <w:r w:rsidR="00540661">
        <w:rPr>
          <w:rFonts w:ascii="Segoe UI" w:hAnsi="Segoe UI" w:cs="Segoe UI"/>
        </w:rPr>
        <w:t>-</w:t>
      </w:r>
      <w:r w:rsidR="00280B98">
        <w:rPr>
          <w:rFonts w:ascii="Segoe UI" w:hAnsi="Segoe UI" w:cs="Segoe UI"/>
        </w:rPr>
        <w:t xml:space="preserve">value </w:t>
      </w:r>
      <w:r w:rsidR="003A508A">
        <w:rPr>
          <w:rFonts w:ascii="Segoe UI" w:hAnsi="Segoe UI" w:cs="Segoe UI"/>
        </w:rPr>
        <w:t>activities</w:t>
      </w:r>
      <w:r w:rsidR="00280B98">
        <w:rPr>
          <w:rFonts w:ascii="Segoe UI" w:hAnsi="Segoe UI" w:cs="Segoe UI"/>
        </w:rPr>
        <w:t xml:space="preserve"> </w:t>
      </w:r>
      <w:r w:rsidR="0013060D">
        <w:rPr>
          <w:rFonts w:ascii="Segoe UI" w:hAnsi="Segoe UI" w:cs="Segoe UI"/>
        </w:rPr>
        <w:t xml:space="preserve">by </w:t>
      </w:r>
      <w:r w:rsidR="003A508A">
        <w:rPr>
          <w:rFonts w:ascii="Segoe UI" w:hAnsi="Segoe UI" w:cs="Segoe UI"/>
        </w:rPr>
        <w:t xml:space="preserve">leading with </w:t>
      </w:r>
      <w:r w:rsidR="0013060D">
        <w:rPr>
          <w:rFonts w:ascii="Segoe UI" w:hAnsi="Segoe UI" w:cs="Segoe UI"/>
        </w:rPr>
        <w:t xml:space="preserve">devices </w:t>
      </w:r>
      <w:r w:rsidR="00280B98">
        <w:rPr>
          <w:rFonts w:ascii="Segoe UI" w:hAnsi="Segoe UI" w:cs="Segoe UI"/>
        </w:rPr>
        <w:t>and enterprise services.</w:t>
      </w:r>
      <w:r w:rsidRPr="00963164">
        <w:rPr>
          <w:rFonts w:ascii="Segoe UI" w:hAnsi="Segoe UI" w:cs="Segoe UI"/>
        </w:rPr>
        <w:t xml:space="preserve"> </w:t>
      </w:r>
      <w:r w:rsidR="00280B98">
        <w:rPr>
          <w:rFonts w:ascii="Segoe UI" w:hAnsi="Segoe UI" w:cs="Segoe UI"/>
        </w:rPr>
        <w:t xml:space="preserve">In this model, our consumer services </w:t>
      </w:r>
      <w:r w:rsidR="00540661">
        <w:rPr>
          <w:rFonts w:ascii="Segoe UI" w:hAnsi="Segoe UI" w:cs="Segoe UI"/>
        </w:rPr>
        <w:t>such as</w:t>
      </w:r>
      <w:r w:rsidR="00F12F3A">
        <w:rPr>
          <w:rFonts w:ascii="Segoe UI" w:hAnsi="Segoe UI" w:cs="Segoe UI"/>
        </w:rPr>
        <w:t xml:space="preserve"> Bing and</w:t>
      </w:r>
      <w:r w:rsidR="00280B98">
        <w:rPr>
          <w:rFonts w:ascii="Segoe UI" w:hAnsi="Segoe UI" w:cs="Segoe UI"/>
        </w:rPr>
        <w:t xml:space="preserve"> Skype will </w:t>
      </w:r>
      <w:r w:rsidR="006D43A5">
        <w:rPr>
          <w:rFonts w:ascii="Segoe UI" w:hAnsi="Segoe UI" w:cs="Segoe UI"/>
        </w:rPr>
        <w:t xml:space="preserve">differentiate our </w:t>
      </w:r>
      <w:r w:rsidR="0013060D">
        <w:rPr>
          <w:rFonts w:ascii="Segoe UI" w:hAnsi="Segoe UI" w:cs="Segoe UI"/>
        </w:rPr>
        <w:t>devices and serve as an on</w:t>
      </w:r>
      <w:r w:rsidR="005954B4">
        <w:rPr>
          <w:rFonts w:ascii="Segoe UI" w:hAnsi="Segoe UI" w:cs="Segoe UI"/>
        </w:rPr>
        <w:t>-</w:t>
      </w:r>
      <w:r w:rsidR="0013060D">
        <w:rPr>
          <w:rFonts w:ascii="Segoe UI" w:hAnsi="Segoe UI" w:cs="Segoe UI"/>
        </w:rPr>
        <w:t>ramp to our enterprise services while generating some revenue from subscriptions and advertising.</w:t>
      </w:r>
      <w:r w:rsidR="004310C5">
        <w:rPr>
          <w:rFonts w:ascii="Segoe UI" w:hAnsi="Segoe UI" w:cs="Segoe UI"/>
        </w:rPr>
        <w:t xml:space="preserve"> </w:t>
      </w:r>
      <w:r w:rsidR="0013060D">
        <w:rPr>
          <w:rFonts w:ascii="Segoe UI" w:hAnsi="Segoe UI" w:cs="Segoe UI"/>
        </w:rPr>
        <w:t xml:space="preserve">Enterprise services continue to be an area of great strength, growth and opportunity as businesses of all sizes look to Microsoft to help them move to the cloud, manage a growing number of devices, tap into big data and embrace new social capabilities. </w:t>
      </w:r>
    </w:p>
    <w:p w14:paraId="3BE345CF" w14:textId="50CE8D96" w:rsidR="00983260" w:rsidRPr="0051221E" w:rsidRDefault="007373FD" w:rsidP="00897BCB">
      <w:pPr>
        <w:spacing w:after="240" w:line="240" w:lineRule="auto"/>
        <w:rPr>
          <w:rFonts w:ascii="Segoe UI" w:hAnsi="Segoe UI" w:cs="Segoe UI"/>
          <w:b/>
        </w:rPr>
      </w:pPr>
      <w:r w:rsidRPr="0051221E">
        <w:rPr>
          <w:rFonts w:ascii="Segoe UI" w:hAnsi="Segoe UI" w:cs="Segoe UI"/>
          <w:b/>
        </w:rPr>
        <w:t>Executing and ac</w:t>
      </w:r>
      <w:r w:rsidR="00983260" w:rsidRPr="0051221E">
        <w:rPr>
          <w:rFonts w:ascii="Segoe UI" w:hAnsi="Segoe UI" w:cs="Segoe UI"/>
          <w:b/>
        </w:rPr>
        <w:t>celerati</w:t>
      </w:r>
      <w:r w:rsidR="00B43B81" w:rsidRPr="0051221E">
        <w:rPr>
          <w:rFonts w:ascii="Segoe UI" w:hAnsi="Segoe UI" w:cs="Segoe UI"/>
          <w:b/>
        </w:rPr>
        <w:t>ng</w:t>
      </w:r>
      <w:r w:rsidR="005677C3" w:rsidRPr="0051221E">
        <w:rPr>
          <w:rFonts w:ascii="Segoe UI" w:hAnsi="Segoe UI" w:cs="Segoe UI"/>
          <w:b/>
        </w:rPr>
        <w:t xml:space="preserve"> </w:t>
      </w:r>
    </w:p>
    <w:p w14:paraId="652B8BE3" w14:textId="0C964287" w:rsidR="00544195" w:rsidRPr="005677C3" w:rsidRDefault="0013060D" w:rsidP="00897BCB">
      <w:pPr>
        <w:spacing w:after="24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the past year we </w:t>
      </w:r>
      <w:r w:rsidR="00D47541">
        <w:rPr>
          <w:rFonts w:ascii="Segoe UI" w:hAnsi="Segoe UI" w:cs="Segoe UI"/>
        </w:rPr>
        <w:t>took</w:t>
      </w:r>
      <w:r>
        <w:rPr>
          <w:rFonts w:ascii="Segoe UI" w:hAnsi="Segoe UI" w:cs="Segoe UI"/>
        </w:rPr>
        <w:t xml:space="preserve"> </w:t>
      </w:r>
      <w:r w:rsidR="00DD021C">
        <w:rPr>
          <w:rFonts w:ascii="Segoe UI" w:hAnsi="Segoe UI" w:cs="Segoe UI"/>
        </w:rPr>
        <w:t>many</w:t>
      </w:r>
      <w:r>
        <w:rPr>
          <w:rFonts w:ascii="Segoe UI" w:hAnsi="Segoe UI" w:cs="Segoe UI"/>
        </w:rPr>
        <w:t xml:space="preserve"> bold steps forward in executing on our strategy. </w:t>
      </w:r>
    </w:p>
    <w:p w14:paraId="60A2A059" w14:textId="57984CAA" w:rsidR="00544195" w:rsidRPr="005677C3" w:rsidRDefault="006D43A5" w:rsidP="00897BCB">
      <w:pPr>
        <w:spacing w:after="24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First, </w:t>
      </w:r>
      <w:r w:rsidR="00540661">
        <w:rPr>
          <w:rFonts w:ascii="Segoe UI" w:hAnsi="Segoe UI" w:cs="Segoe UI"/>
        </w:rPr>
        <w:t xml:space="preserve">we </w:t>
      </w:r>
      <w:r w:rsidR="00DA3736">
        <w:rPr>
          <w:rFonts w:ascii="Segoe UI" w:hAnsi="Segoe UI" w:cs="Segoe UI"/>
        </w:rPr>
        <w:t>are well underway in</w:t>
      </w:r>
      <w:r w:rsidR="00540661">
        <w:rPr>
          <w:rFonts w:ascii="Segoe UI" w:hAnsi="Segoe UI" w:cs="Segoe UI"/>
        </w:rPr>
        <w:t xml:space="preserve"> implement</w:t>
      </w:r>
      <w:r w:rsidR="00DA3736">
        <w:rPr>
          <w:rFonts w:ascii="Segoe UI" w:hAnsi="Segoe UI" w:cs="Segoe UI"/>
        </w:rPr>
        <w:t>ing</w:t>
      </w:r>
      <w:r w:rsidR="0054066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</w:t>
      </w:r>
      <w:r w:rsidRPr="005677C3">
        <w:rPr>
          <w:rFonts w:ascii="Segoe UI" w:hAnsi="Segoe UI" w:cs="Segoe UI"/>
        </w:rPr>
        <w:t xml:space="preserve">he </w:t>
      </w:r>
      <w:r w:rsidR="004C69E6">
        <w:rPr>
          <w:rFonts w:ascii="Segoe UI" w:hAnsi="Segoe UI" w:cs="Segoe UI"/>
        </w:rPr>
        <w:t xml:space="preserve">new organization </w:t>
      </w:r>
      <w:r w:rsidR="00231992">
        <w:rPr>
          <w:rFonts w:ascii="Segoe UI" w:hAnsi="Segoe UI" w:cs="Segoe UI"/>
        </w:rPr>
        <w:t xml:space="preserve">structure </w:t>
      </w:r>
      <w:r w:rsidR="0013060D">
        <w:rPr>
          <w:rFonts w:ascii="Segoe UI" w:hAnsi="Segoe UI" w:cs="Segoe UI"/>
        </w:rPr>
        <w:t>announce</w:t>
      </w:r>
      <w:r w:rsidR="00540661">
        <w:rPr>
          <w:rFonts w:ascii="Segoe UI" w:hAnsi="Segoe UI" w:cs="Segoe UI"/>
        </w:rPr>
        <w:t>d</w:t>
      </w:r>
      <w:r w:rsidR="0013060D">
        <w:rPr>
          <w:rFonts w:ascii="Segoe UI" w:hAnsi="Segoe UI" w:cs="Segoe UI"/>
        </w:rPr>
        <w:t xml:space="preserve"> in July</w:t>
      </w:r>
      <w:r w:rsidR="00702499">
        <w:rPr>
          <w:rFonts w:ascii="Segoe UI" w:hAnsi="Segoe UI" w:cs="Segoe UI"/>
        </w:rPr>
        <w:t xml:space="preserve">. </w:t>
      </w:r>
      <w:r w:rsidR="00540661">
        <w:rPr>
          <w:rFonts w:ascii="Segoe UI" w:hAnsi="Segoe UI" w:cs="Segoe UI"/>
        </w:rPr>
        <w:t>T</w:t>
      </w:r>
      <w:r w:rsidR="003A508A">
        <w:rPr>
          <w:rFonts w:ascii="Segoe UI" w:hAnsi="Segoe UI" w:cs="Segoe UI"/>
        </w:rPr>
        <w:t>he teams are working together in new and exciting ways</w:t>
      </w:r>
      <w:r w:rsidR="00544195" w:rsidRPr="005677C3">
        <w:rPr>
          <w:rFonts w:ascii="Segoe UI" w:hAnsi="Segoe UI" w:cs="Segoe UI"/>
        </w:rPr>
        <w:t>.</w:t>
      </w:r>
      <w:r w:rsidR="00663A0F" w:rsidRPr="005677C3">
        <w:rPr>
          <w:rFonts w:ascii="Segoe UI" w:hAnsi="Segoe UI" w:cs="Segoe UI"/>
        </w:rPr>
        <w:t xml:space="preserve"> </w:t>
      </w:r>
      <w:r w:rsidR="00913425">
        <w:rPr>
          <w:rFonts w:ascii="Segoe UI" w:hAnsi="Segoe UI" w:cs="Segoe UI"/>
        </w:rPr>
        <w:t>T</w:t>
      </w:r>
      <w:r w:rsidR="00663A0F" w:rsidRPr="005677C3">
        <w:rPr>
          <w:rFonts w:ascii="Segoe UI" w:hAnsi="Segoe UI" w:cs="Segoe UI"/>
        </w:rPr>
        <w:t xml:space="preserve">he key change we made is deceptively simple but profoundly powerful: </w:t>
      </w:r>
      <w:r w:rsidR="00DD021C">
        <w:rPr>
          <w:rFonts w:ascii="Segoe UI" w:hAnsi="Segoe UI" w:cs="Segoe UI"/>
        </w:rPr>
        <w:t>I</w:t>
      </w:r>
      <w:r w:rsidR="00663A0F" w:rsidRPr="005677C3">
        <w:rPr>
          <w:rFonts w:ascii="Segoe UI" w:hAnsi="Segoe UI" w:cs="Segoe UI"/>
        </w:rPr>
        <w:t>nstead of organizing our teams around individual products</w:t>
      </w:r>
      <w:r w:rsidR="00897BCB">
        <w:rPr>
          <w:rFonts w:ascii="Segoe UI" w:hAnsi="Segoe UI" w:cs="Segoe UI"/>
        </w:rPr>
        <w:t>, we’</w:t>
      </w:r>
      <w:r w:rsidR="00724B8D">
        <w:rPr>
          <w:rFonts w:ascii="Segoe UI" w:hAnsi="Segoe UI" w:cs="Segoe UI"/>
        </w:rPr>
        <w:t>v</w:t>
      </w:r>
      <w:r w:rsidR="00897BCB">
        <w:rPr>
          <w:rFonts w:ascii="Segoe UI" w:hAnsi="Segoe UI" w:cs="Segoe UI"/>
        </w:rPr>
        <w:t>e organi</w:t>
      </w:r>
      <w:r w:rsidR="00724B8D">
        <w:rPr>
          <w:rFonts w:ascii="Segoe UI" w:hAnsi="Segoe UI" w:cs="Segoe UI"/>
        </w:rPr>
        <w:t>ze</w:t>
      </w:r>
      <w:r w:rsidR="00B2479F">
        <w:rPr>
          <w:rFonts w:ascii="Segoe UI" w:hAnsi="Segoe UI" w:cs="Segoe UI"/>
        </w:rPr>
        <w:t xml:space="preserve">d </w:t>
      </w:r>
      <w:r w:rsidR="00897BCB">
        <w:rPr>
          <w:rFonts w:ascii="Segoe UI" w:hAnsi="Segoe UI" w:cs="Segoe UI"/>
        </w:rPr>
        <w:t>by function</w:t>
      </w:r>
      <w:r w:rsidR="00B2479F">
        <w:rPr>
          <w:rFonts w:ascii="Segoe UI" w:hAnsi="Segoe UI" w:cs="Segoe UI"/>
        </w:rPr>
        <w:t>,</w:t>
      </w:r>
      <w:r w:rsidR="00897BCB">
        <w:rPr>
          <w:rFonts w:ascii="Segoe UI" w:hAnsi="Segoe UI" w:cs="Segoe UI"/>
        </w:rPr>
        <w:t xml:space="preserve"> including</w:t>
      </w:r>
      <w:r w:rsidR="00B2479F">
        <w:rPr>
          <w:rFonts w:ascii="Segoe UI" w:hAnsi="Segoe UI" w:cs="Segoe UI"/>
        </w:rPr>
        <w:t>, for example,</w:t>
      </w:r>
      <w:r w:rsidR="00897BCB">
        <w:rPr>
          <w:rFonts w:ascii="Segoe UI" w:hAnsi="Segoe UI" w:cs="Segoe UI"/>
        </w:rPr>
        <w:t xml:space="preserve"> engineering, </w:t>
      </w:r>
      <w:r w:rsidR="000D4401">
        <w:rPr>
          <w:rFonts w:ascii="Segoe UI" w:hAnsi="Segoe UI" w:cs="Segoe UI"/>
        </w:rPr>
        <w:t xml:space="preserve">sales, </w:t>
      </w:r>
      <w:r w:rsidR="00897BCB">
        <w:rPr>
          <w:rFonts w:ascii="Segoe UI" w:hAnsi="Segoe UI" w:cs="Segoe UI"/>
        </w:rPr>
        <w:t>marketing</w:t>
      </w:r>
      <w:r w:rsidR="00913425">
        <w:rPr>
          <w:rFonts w:ascii="Segoe UI" w:hAnsi="Segoe UI" w:cs="Segoe UI"/>
        </w:rPr>
        <w:t xml:space="preserve"> and</w:t>
      </w:r>
      <w:r w:rsidR="00897BCB">
        <w:rPr>
          <w:rFonts w:ascii="Segoe UI" w:hAnsi="Segoe UI" w:cs="Segoe UI"/>
        </w:rPr>
        <w:t xml:space="preserve"> finance</w:t>
      </w:r>
      <w:r w:rsidR="00913425">
        <w:rPr>
          <w:rFonts w:ascii="Segoe UI" w:hAnsi="Segoe UI" w:cs="Segoe UI"/>
        </w:rPr>
        <w:t>.</w:t>
      </w:r>
      <w:r w:rsidR="00663A0F" w:rsidRPr="005677C3">
        <w:rPr>
          <w:rFonts w:ascii="Segoe UI" w:hAnsi="Segoe UI" w:cs="Segoe UI"/>
        </w:rPr>
        <w:t xml:space="preserve"> It ensures we </w:t>
      </w:r>
      <w:r w:rsidR="00724B8D">
        <w:rPr>
          <w:rFonts w:ascii="Segoe UI" w:hAnsi="Segoe UI" w:cs="Segoe UI"/>
        </w:rPr>
        <w:t>have on</w:t>
      </w:r>
      <w:r w:rsidR="000D4401">
        <w:rPr>
          <w:rFonts w:ascii="Segoe UI" w:hAnsi="Segoe UI" w:cs="Segoe UI"/>
        </w:rPr>
        <w:t>e</w:t>
      </w:r>
      <w:r w:rsidR="00724B8D">
        <w:rPr>
          <w:rFonts w:ascii="Segoe UI" w:hAnsi="Segoe UI" w:cs="Segoe UI"/>
        </w:rPr>
        <w:t xml:space="preserve"> strategy </w:t>
      </w:r>
      <w:r w:rsidR="00B2479F">
        <w:rPr>
          <w:rFonts w:ascii="Segoe UI" w:hAnsi="Segoe UI" w:cs="Segoe UI"/>
        </w:rPr>
        <w:t xml:space="preserve">and </w:t>
      </w:r>
      <w:r w:rsidR="00DD021C">
        <w:rPr>
          <w:rFonts w:ascii="Segoe UI" w:hAnsi="Segoe UI" w:cs="Segoe UI"/>
        </w:rPr>
        <w:t>work</w:t>
      </w:r>
      <w:r w:rsidR="00DD021C" w:rsidRPr="005677C3">
        <w:rPr>
          <w:rFonts w:ascii="Segoe UI" w:hAnsi="Segoe UI" w:cs="Segoe UI"/>
        </w:rPr>
        <w:t xml:space="preserve"> </w:t>
      </w:r>
      <w:r w:rsidR="00663A0F" w:rsidRPr="005677C3">
        <w:rPr>
          <w:rFonts w:ascii="Segoe UI" w:hAnsi="Segoe UI" w:cs="Segoe UI"/>
        </w:rPr>
        <w:t>as one team</w:t>
      </w:r>
      <w:r w:rsidR="000D4401">
        <w:rPr>
          <w:rFonts w:ascii="Segoe UI" w:hAnsi="Segoe UI" w:cs="Segoe UI"/>
        </w:rPr>
        <w:t xml:space="preserve"> </w:t>
      </w:r>
      <w:r w:rsidR="00724B8D">
        <w:rPr>
          <w:rFonts w:ascii="Segoe UI" w:hAnsi="Segoe UI" w:cs="Segoe UI"/>
        </w:rPr>
        <w:t>with</w:t>
      </w:r>
      <w:r w:rsidR="00663A0F" w:rsidRPr="005677C3">
        <w:rPr>
          <w:rFonts w:ascii="Segoe UI" w:hAnsi="Segoe UI" w:cs="Segoe UI"/>
        </w:rPr>
        <w:t xml:space="preserve"> one set of shared goals</w:t>
      </w:r>
      <w:r w:rsidR="00544195" w:rsidRPr="005677C3">
        <w:rPr>
          <w:rFonts w:ascii="Segoe UI" w:hAnsi="Segoe UI" w:cs="Segoe UI"/>
        </w:rPr>
        <w:t>.</w:t>
      </w:r>
    </w:p>
    <w:p w14:paraId="1BDBE831" w14:textId="32FCE7AD" w:rsidR="008162B8" w:rsidRDefault="00DD021C" w:rsidP="00897BCB">
      <w:pPr>
        <w:spacing w:after="24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Second, </w:t>
      </w:r>
      <w:r w:rsidR="00BE2BE8" w:rsidRPr="00CB04CF">
        <w:rPr>
          <w:rFonts w:ascii="Segoe UI" w:hAnsi="Segoe UI" w:cs="Segoe UI"/>
        </w:rPr>
        <w:t xml:space="preserve">in September we </w:t>
      </w:r>
      <w:hyperlink r:id="rId9" w:history="1">
        <w:r w:rsidR="00BE2BE8" w:rsidRPr="007225F7">
          <w:rPr>
            <w:rStyle w:val="Hyperlink"/>
            <w:rFonts w:ascii="Segoe UI" w:hAnsi="Segoe UI" w:cs="Segoe UI"/>
          </w:rPr>
          <w:t>announ</w:t>
        </w:r>
        <w:bookmarkStart w:id="0" w:name="_GoBack"/>
        <w:bookmarkEnd w:id="0"/>
        <w:r w:rsidR="00BE2BE8" w:rsidRPr="007225F7">
          <w:rPr>
            <w:rStyle w:val="Hyperlink"/>
            <w:rFonts w:ascii="Segoe UI" w:hAnsi="Segoe UI" w:cs="Segoe UI"/>
          </w:rPr>
          <w:t>c</w:t>
        </w:r>
        <w:r w:rsidR="00BE2BE8" w:rsidRPr="007225F7">
          <w:rPr>
            <w:rStyle w:val="Hyperlink"/>
            <w:rFonts w:ascii="Segoe UI" w:hAnsi="Segoe UI" w:cs="Segoe UI"/>
          </w:rPr>
          <w:t>ed</w:t>
        </w:r>
      </w:hyperlink>
      <w:r w:rsidR="00BE2BE8" w:rsidRPr="00CB04CF">
        <w:rPr>
          <w:rFonts w:ascii="Segoe UI" w:hAnsi="Segoe UI" w:cs="Segoe UI"/>
        </w:rPr>
        <w:t xml:space="preserve"> we are purchasing Nokia’s Devices and Services business</w:t>
      </w:r>
      <w:r w:rsidRPr="00C55E70">
        <w:rPr>
          <w:rFonts w:ascii="Segoe UI" w:hAnsi="Segoe UI" w:cs="Segoe UI"/>
        </w:rPr>
        <w:t xml:space="preserve"> —</w:t>
      </w:r>
      <w:r w:rsidRPr="005677C3">
        <w:rPr>
          <w:rFonts w:ascii="Segoe UI" w:hAnsi="Segoe UI" w:cs="Segoe UI"/>
        </w:rPr>
        <w:t xml:space="preserve"> including </w:t>
      </w:r>
      <w:r>
        <w:rPr>
          <w:rFonts w:ascii="Segoe UI" w:hAnsi="Segoe UI" w:cs="Segoe UI"/>
        </w:rPr>
        <w:t>its</w:t>
      </w:r>
      <w:r w:rsidRPr="005677C3">
        <w:rPr>
          <w:rFonts w:ascii="Segoe UI" w:hAnsi="Segoe UI" w:cs="Segoe UI"/>
        </w:rPr>
        <w:t xml:space="preserve"> smartphone and mobile phone businesses</w:t>
      </w:r>
      <w:r>
        <w:rPr>
          <w:rFonts w:ascii="Segoe UI" w:hAnsi="Segoe UI" w:cs="Segoe UI"/>
        </w:rPr>
        <w:t>;</w:t>
      </w:r>
      <w:r w:rsidRPr="005677C3">
        <w:rPr>
          <w:rFonts w:ascii="Segoe UI" w:hAnsi="Segoe UI" w:cs="Segoe UI"/>
        </w:rPr>
        <w:t xml:space="preserve"> award-winning </w:t>
      </w:r>
      <w:r>
        <w:rPr>
          <w:rFonts w:ascii="Segoe UI" w:hAnsi="Segoe UI" w:cs="Segoe UI"/>
        </w:rPr>
        <w:t xml:space="preserve">engineering and </w:t>
      </w:r>
      <w:r w:rsidRPr="005677C3">
        <w:rPr>
          <w:rFonts w:ascii="Segoe UI" w:hAnsi="Segoe UI" w:cs="Segoe UI"/>
        </w:rPr>
        <w:t>design team</w:t>
      </w:r>
      <w:r>
        <w:rPr>
          <w:rFonts w:ascii="Segoe UI" w:hAnsi="Segoe UI" w:cs="Segoe UI"/>
        </w:rPr>
        <w:t>s;</w:t>
      </w:r>
      <w:r w:rsidRPr="005677C3">
        <w:rPr>
          <w:rFonts w:ascii="Segoe UI" w:hAnsi="Segoe UI" w:cs="Segoe UI"/>
        </w:rPr>
        <w:t xml:space="preserve"> manufacturing and assembly facilities around the world</w:t>
      </w:r>
      <w:r>
        <w:rPr>
          <w:rFonts w:ascii="Segoe UI" w:hAnsi="Segoe UI" w:cs="Segoe UI"/>
        </w:rPr>
        <w:t>;</w:t>
      </w:r>
      <w:r w:rsidRPr="005677C3">
        <w:rPr>
          <w:rFonts w:ascii="Segoe UI" w:hAnsi="Segoe UI" w:cs="Segoe UI"/>
        </w:rPr>
        <w:t xml:space="preserve"> and </w:t>
      </w:r>
      <w:r w:rsidR="00B43B81" w:rsidRPr="005677C3">
        <w:rPr>
          <w:rFonts w:ascii="Segoe UI" w:hAnsi="Segoe UI" w:cs="Segoe UI"/>
        </w:rPr>
        <w:t>teams devoted to operations, sales, marketing and support.</w:t>
      </w:r>
      <w:r w:rsidR="00897BCB">
        <w:rPr>
          <w:rFonts w:ascii="Segoe UI" w:hAnsi="Segoe UI" w:cs="Segoe UI"/>
        </w:rPr>
        <w:t xml:space="preserve"> </w:t>
      </w:r>
      <w:r w:rsidR="00663A0F" w:rsidRPr="005677C3">
        <w:rPr>
          <w:rFonts w:ascii="Segoe UI" w:hAnsi="Segoe UI" w:cs="Segoe UI"/>
        </w:rPr>
        <w:t xml:space="preserve">This </w:t>
      </w:r>
      <w:r w:rsidR="003A508A">
        <w:rPr>
          <w:rFonts w:ascii="Segoe UI" w:hAnsi="Segoe UI" w:cs="Segoe UI"/>
        </w:rPr>
        <w:t>is a signature event in our transformation and</w:t>
      </w:r>
      <w:r w:rsidR="00913425">
        <w:rPr>
          <w:rFonts w:ascii="Segoe UI" w:hAnsi="Segoe UI" w:cs="Segoe UI"/>
        </w:rPr>
        <w:t xml:space="preserve"> </w:t>
      </w:r>
      <w:r w:rsidR="00663A0F" w:rsidRPr="005677C3">
        <w:rPr>
          <w:rFonts w:ascii="Segoe UI" w:hAnsi="Segoe UI" w:cs="Segoe UI"/>
        </w:rPr>
        <w:t xml:space="preserve">will </w:t>
      </w:r>
      <w:r w:rsidR="00B43B81" w:rsidRPr="005677C3">
        <w:rPr>
          <w:rFonts w:ascii="Segoe UI" w:hAnsi="Segoe UI" w:cs="Segoe UI"/>
        </w:rPr>
        <w:t>bring</w:t>
      </w:r>
      <w:r w:rsidR="00913425">
        <w:rPr>
          <w:rFonts w:ascii="Segoe UI" w:hAnsi="Segoe UI" w:cs="Segoe UI"/>
        </w:rPr>
        <w:t xml:space="preserve"> together</w:t>
      </w:r>
      <w:r w:rsidR="00B43B81" w:rsidRPr="005677C3">
        <w:rPr>
          <w:rFonts w:ascii="Segoe UI" w:hAnsi="Segoe UI" w:cs="Segoe UI"/>
        </w:rPr>
        <w:t xml:space="preserve"> the best mobile device </w:t>
      </w:r>
      <w:r w:rsidR="00913425">
        <w:rPr>
          <w:rFonts w:ascii="Segoe UI" w:hAnsi="Segoe UI" w:cs="Segoe UI"/>
        </w:rPr>
        <w:t>work</w:t>
      </w:r>
      <w:r w:rsidR="00913425" w:rsidRPr="005677C3">
        <w:rPr>
          <w:rFonts w:ascii="Segoe UI" w:hAnsi="Segoe UI" w:cs="Segoe UI"/>
        </w:rPr>
        <w:t xml:space="preserve"> </w:t>
      </w:r>
      <w:r w:rsidR="005920C1">
        <w:rPr>
          <w:rFonts w:ascii="Segoe UI" w:hAnsi="Segoe UI" w:cs="Segoe UI"/>
        </w:rPr>
        <w:t>of Microsoft and Nokia.</w:t>
      </w:r>
      <w:r w:rsidR="00B43B81" w:rsidRPr="005677C3">
        <w:rPr>
          <w:rFonts w:ascii="Segoe UI" w:hAnsi="Segoe UI" w:cs="Segoe UI"/>
        </w:rPr>
        <w:t xml:space="preserve"> </w:t>
      </w:r>
      <w:r w:rsidR="005920C1">
        <w:rPr>
          <w:rFonts w:ascii="Segoe UI" w:hAnsi="Segoe UI" w:cs="Segoe UI"/>
        </w:rPr>
        <w:t xml:space="preserve">It will accelerate our growth with Windows Phone while strengthening our overall </w:t>
      </w:r>
      <w:r w:rsidR="003A508A">
        <w:rPr>
          <w:rFonts w:ascii="Segoe UI" w:hAnsi="Segoe UI" w:cs="Segoe UI"/>
        </w:rPr>
        <w:t xml:space="preserve">device ecosystem and our </w:t>
      </w:r>
      <w:r w:rsidR="005920C1">
        <w:rPr>
          <w:rFonts w:ascii="Segoe UI" w:hAnsi="Segoe UI" w:cs="Segoe UI"/>
        </w:rPr>
        <w:t xml:space="preserve">opportunity. </w:t>
      </w:r>
    </w:p>
    <w:p w14:paraId="27AF63D4" w14:textId="3E0AB1A0" w:rsidR="00F12F3A" w:rsidRDefault="00F12F3A" w:rsidP="00F12F3A">
      <w:pPr>
        <w:rPr>
          <w:rFonts w:ascii="Segoe UI" w:hAnsi="Segoe UI" w:cs="Segoe UI"/>
        </w:rPr>
      </w:pPr>
      <w:r>
        <w:rPr>
          <w:rFonts w:ascii="Segoe UI" w:hAnsi="Segoe UI" w:cs="Segoe UI"/>
        </w:rPr>
        <w:t>Third, in September, we also announced a new segment</w:t>
      </w:r>
      <w:r w:rsidR="00352EBB">
        <w:rPr>
          <w:rFonts w:ascii="Segoe UI" w:hAnsi="Segoe UI" w:cs="Segoe UI"/>
        </w:rPr>
        <w:t>-</w:t>
      </w:r>
      <w:r>
        <w:rPr>
          <w:rFonts w:ascii="Segoe UI" w:hAnsi="Segoe UI" w:cs="Segoe UI"/>
        </w:rPr>
        <w:t>reporting framework</w:t>
      </w:r>
      <w:r w:rsidR="00DD021C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We have five new reporting segments tightly aligned with our focus on delivering innovative devices and services for both our enterprise and consumer custom</w:t>
      </w:r>
      <w:r w:rsidR="002F3E67">
        <w:rPr>
          <w:rFonts w:ascii="Segoe UI" w:hAnsi="Segoe UI" w:cs="Segoe UI"/>
        </w:rPr>
        <w:t>ers. </w:t>
      </w:r>
      <w:r>
        <w:rPr>
          <w:rFonts w:ascii="Segoe UI" w:hAnsi="Segoe UI" w:cs="Segoe UI"/>
        </w:rPr>
        <w:t>This framework was designed to give valuable insight into our progress in the key transformations we are undertaking in our businesses to drive long-term growth</w:t>
      </w:r>
      <w:r w:rsidR="00ED6B08">
        <w:rPr>
          <w:rFonts w:ascii="Segoe UI" w:hAnsi="Segoe UI" w:cs="Segoe UI"/>
        </w:rPr>
        <w:t xml:space="preserve">. </w:t>
      </w:r>
    </w:p>
    <w:p w14:paraId="731289C6" w14:textId="19F649E5" w:rsidR="00BA0827" w:rsidRDefault="00BA0827" w:rsidP="00820C3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 I think about what’s ahead, I’m incredibly optimistic about what Microsoft </w:t>
      </w:r>
      <w:r w:rsidR="003A508A">
        <w:rPr>
          <w:rFonts w:ascii="Segoe UI" w:hAnsi="Segoe UI" w:cs="Segoe UI"/>
        </w:rPr>
        <w:t>will</w:t>
      </w:r>
      <w:r>
        <w:rPr>
          <w:rFonts w:ascii="Segoe UI" w:hAnsi="Segoe UI" w:cs="Segoe UI"/>
        </w:rPr>
        <w:t xml:space="preserve"> deliver.</w:t>
      </w:r>
      <w:r w:rsidR="004310C5">
        <w:rPr>
          <w:rFonts w:ascii="Segoe UI" w:hAnsi="Segoe UI" w:cs="Segoe UI"/>
        </w:rPr>
        <w:t xml:space="preserve"> </w:t>
      </w:r>
      <w:r w:rsidR="002F3E67">
        <w:rPr>
          <w:rFonts w:ascii="Segoe UI" w:hAnsi="Segoe UI" w:cs="Segoe UI"/>
        </w:rPr>
        <w:t>We are accelerating</w:t>
      </w:r>
      <w:r>
        <w:rPr>
          <w:rFonts w:ascii="Segoe UI" w:hAnsi="Segoe UI" w:cs="Segoe UI"/>
        </w:rPr>
        <w:t xml:space="preserve"> as we bring to market Windows 8.1 PCs and tablets with our partners, Surface 2, Xbox One and new phones</w:t>
      </w:r>
      <w:r w:rsidR="000E6194">
        <w:rPr>
          <w:rFonts w:ascii="Segoe UI" w:hAnsi="Segoe UI" w:cs="Segoe UI"/>
        </w:rPr>
        <w:t>;</w:t>
      </w:r>
      <w:r w:rsidR="002F3E6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advance our enterprise services including </w:t>
      </w:r>
      <w:r w:rsidR="00E62526">
        <w:rPr>
          <w:rFonts w:ascii="Segoe UI" w:hAnsi="Segoe UI" w:cs="Segoe UI"/>
        </w:rPr>
        <w:t>Windows Server, Windows Azure, Microsoft Dynamics and Office 365</w:t>
      </w:r>
      <w:r w:rsidR="000E6194">
        <w:rPr>
          <w:rFonts w:ascii="Segoe UI" w:hAnsi="Segoe UI" w:cs="Segoe UI"/>
        </w:rPr>
        <w:t>;</w:t>
      </w:r>
      <w:r w:rsidR="002F3E67">
        <w:rPr>
          <w:rFonts w:ascii="Segoe UI" w:hAnsi="Segoe UI" w:cs="Segoe UI"/>
        </w:rPr>
        <w:t xml:space="preserve"> and innovate on new high</w:t>
      </w:r>
      <w:r w:rsidR="00DD021C">
        <w:rPr>
          <w:rFonts w:ascii="Segoe UI" w:hAnsi="Segoe UI" w:cs="Segoe UI"/>
        </w:rPr>
        <w:t>-</w:t>
      </w:r>
      <w:r w:rsidR="002F3E67">
        <w:rPr>
          <w:rFonts w:ascii="Segoe UI" w:hAnsi="Segoe UI" w:cs="Segoe UI"/>
        </w:rPr>
        <w:t xml:space="preserve">value activities. </w:t>
      </w:r>
    </w:p>
    <w:p w14:paraId="0D5C9BE7" w14:textId="7CB31B36" w:rsidR="00897BCB" w:rsidRPr="0051221E" w:rsidRDefault="00CE7AC5" w:rsidP="00897BCB">
      <w:pPr>
        <w:spacing w:after="240" w:line="240" w:lineRule="auto"/>
        <w:rPr>
          <w:rFonts w:ascii="Segoe UI" w:hAnsi="Segoe UI" w:cs="Segoe UI"/>
          <w:b/>
        </w:rPr>
      </w:pPr>
      <w:r w:rsidRPr="0051221E">
        <w:rPr>
          <w:rFonts w:ascii="Segoe UI" w:hAnsi="Segoe UI" w:cs="Segoe UI"/>
          <w:b/>
        </w:rPr>
        <w:t>Moving f</w:t>
      </w:r>
      <w:r w:rsidR="00897BCB" w:rsidRPr="0051221E">
        <w:rPr>
          <w:rFonts w:ascii="Segoe UI" w:hAnsi="Segoe UI" w:cs="Segoe UI"/>
          <w:b/>
        </w:rPr>
        <w:t>orward</w:t>
      </w:r>
    </w:p>
    <w:p w14:paraId="7769A6E6" w14:textId="5C5133D6" w:rsidR="00F847C0" w:rsidRDefault="0021285D" w:rsidP="00897BCB">
      <w:pPr>
        <w:spacing w:after="240" w:line="240" w:lineRule="auto"/>
        <w:rPr>
          <w:rFonts w:ascii="Segoe UI" w:hAnsi="Segoe UI" w:cs="Segoe UI"/>
        </w:rPr>
      </w:pPr>
      <w:r w:rsidRPr="005677C3">
        <w:rPr>
          <w:rFonts w:ascii="Segoe UI" w:hAnsi="Segoe UI" w:cs="Segoe UI"/>
        </w:rPr>
        <w:t xml:space="preserve">With the decisions we’ve made this year, </w:t>
      </w:r>
      <w:r w:rsidR="00BA0827">
        <w:rPr>
          <w:rFonts w:ascii="Segoe UI" w:hAnsi="Segoe UI" w:cs="Segoe UI"/>
        </w:rPr>
        <w:t>the strategy we</w:t>
      </w:r>
      <w:r w:rsidR="00343C64">
        <w:rPr>
          <w:rFonts w:ascii="Segoe UI" w:hAnsi="Segoe UI" w:cs="Segoe UI"/>
        </w:rPr>
        <w:t>’ve</w:t>
      </w:r>
      <w:r w:rsidR="00BA0827">
        <w:rPr>
          <w:rFonts w:ascii="Segoe UI" w:hAnsi="Segoe UI" w:cs="Segoe UI"/>
        </w:rPr>
        <w:t xml:space="preserve"> put in place,</w:t>
      </w:r>
      <w:r w:rsidRPr="005677C3">
        <w:rPr>
          <w:rFonts w:ascii="Segoe UI" w:hAnsi="Segoe UI" w:cs="Segoe UI"/>
        </w:rPr>
        <w:t xml:space="preserve"> the organization we’ve designed</w:t>
      </w:r>
      <w:r w:rsidR="00BA0827">
        <w:rPr>
          <w:rFonts w:ascii="Segoe UI" w:hAnsi="Segoe UI" w:cs="Segoe UI"/>
        </w:rPr>
        <w:t xml:space="preserve">, </w:t>
      </w:r>
      <w:r w:rsidR="00897BCB">
        <w:rPr>
          <w:rFonts w:ascii="Segoe UI" w:hAnsi="Segoe UI" w:cs="Segoe UI"/>
        </w:rPr>
        <w:t>the world</w:t>
      </w:r>
      <w:r w:rsidR="000D4401">
        <w:rPr>
          <w:rFonts w:ascii="Segoe UI" w:hAnsi="Segoe UI" w:cs="Segoe UI"/>
        </w:rPr>
        <w:t>-</w:t>
      </w:r>
      <w:r w:rsidR="00897BCB">
        <w:rPr>
          <w:rFonts w:ascii="Segoe UI" w:hAnsi="Segoe UI" w:cs="Segoe UI"/>
        </w:rPr>
        <w:t>class talent we have</w:t>
      </w:r>
      <w:r w:rsidR="00DD021C">
        <w:rPr>
          <w:rFonts w:ascii="Segoe UI" w:hAnsi="Segoe UI" w:cs="Segoe UI"/>
        </w:rPr>
        <w:t>,</w:t>
      </w:r>
      <w:r w:rsidR="00BA0827">
        <w:rPr>
          <w:rFonts w:ascii="Segoe UI" w:hAnsi="Segoe UI" w:cs="Segoe UI"/>
        </w:rPr>
        <w:t xml:space="preserve"> and the devices and services we are creating</w:t>
      </w:r>
      <w:r w:rsidR="00DD021C">
        <w:rPr>
          <w:rFonts w:ascii="Segoe UI" w:hAnsi="Segoe UI" w:cs="Segoe UI"/>
        </w:rPr>
        <w:t>,</w:t>
      </w:r>
      <w:r w:rsidR="00BA0827">
        <w:rPr>
          <w:rFonts w:ascii="Segoe UI" w:hAnsi="Segoe UI" w:cs="Segoe UI"/>
        </w:rPr>
        <w:t xml:space="preserve"> we are well</w:t>
      </w:r>
      <w:r w:rsidR="00DD021C">
        <w:rPr>
          <w:rFonts w:ascii="Segoe UI" w:hAnsi="Segoe UI" w:cs="Segoe UI"/>
        </w:rPr>
        <w:t>-</w:t>
      </w:r>
      <w:r w:rsidR="00785AED" w:rsidRPr="005677C3">
        <w:rPr>
          <w:rFonts w:ascii="Segoe UI" w:hAnsi="Segoe UI" w:cs="Segoe UI"/>
        </w:rPr>
        <w:t>position</w:t>
      </w:r>
      <w:r w:rsidR="00BA0827">
        <w:rPr>
          <w:rFonts w:ascii="Segoe UI" w:hAnsi="Segoe UI" w:cs="Segoe UI"/>
        </w:rPr>
        <w:t>ed</w:t>
      </w:r>
      <w:r w:rsidR="005677C3" w:rsidRPr="005677C3">
        <w:rPr>
          <w:rFonts w:ascii="Segoe UI" w:hAnsi="Segoe UI" w:cs="Segoe UI"/>
        </w:rPr>
        <w:t xml:space="preserve"> to deliver growth and world</w:t>
      </w:r>
      <w:r w:rsidR="00DD021C">
        <w:rPr>
          <w:rFonts w:ascii="Segoe UI" w:hAnsi="Segoe UI" w:cs="Segoe UI"/>
        </w:rPr>
        <w:t>-</w:t>
      </w:r>
      <w:r w:rsidR="005677C3" w:rsidRPr="005677C3">
        <w:rPr>
          <w:rFonts w:ascii="Segoe UI" w:hAnsi="Segoe UI" w:cs="Segoe UI"/>
        </w:rPr>
        <w:t>changing technology long into the future</w:t>
      </w:r>
      <w:r w:rsidR="00785AED" w:rsidRPr="005677C3">
        <w:rPr>
          <w:rFonts w:ascii="Segoe UI" w:hAnsi="Segoe UI" w:cs="Segoe UI"/>
        </w:rPr>
        <w:t xml:space="preserve">. </w:t>
      </w:r>
    </w:p>
    <w:p w14:paraId="3C812581" w14:textId="2E48C028" w:rsidR="00E62526" w:rsidRPr="00802DC9" w:rsidRDefault="00B41F56" w:rsidP="00802DC9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We have seen incredible results in the past decade </w:t>
      </w:r>
      <w:r w:rsidR="00537B0C">
        <w:rPr>
          <w:rFonts w:ascii="Segoe UI" w:hAnsi="Segoe UI" w:cs="Segoe UI"/>
        </w:rPr>
        <w:t>—</w:t>
      </w:r>
      <w:r>
        <w:rPr>
          <w:rFonts w:ascii="Segoe UI" w:hAnsi="Segoe UI" w:cs="Segoe UI"/>
        </w:rPr>
        <w:t xml:space="preserve"> delivering </w:t>
      </w:r>
      <w:r w:rsidR="005F3743">
        <w:rPr>
          <w:rFonts w:ascii="Segoe UI" w:hAnsi="Segoe UI" w:cs="Segoe UI"/>
        </w:rPr>
        <w:t xml:space="preserve">more than </w:t>
      </w:r>
      <w:r w:rsidR="00E62526">
        <w:rPr>
          <w:rFonts w:ascii="Segoe UI" w:hAnsi="Segoe UI" w:cs="Segoe UI"/>
        </w:rPr>
        <w:t>$</w:t>
      </w:r>
      <w:r w:rsidR="005F3743">
        <w:rPr>
          <w:rFonts w:ascii="Segoe UI" w:hAnsi="Segoe UI" w:cs="Segoe UI"/>
        </w:rPr>
        <w:t xml:space="preserve">200 </w:t>
      </w:r>
      <w:r>
        <w:rPr>
          <w:rFonts w:ascii="Segoe UI" w:hAnsi="Segoe UI" w:cs="Segoe UI"/>
        </w:rPr>
        <w:t xml:space="preserve">billion in </w:t>
      </w:r>
      <w:r w:rsidR="005F3743">
        <w:rPr>
          <w:rFonts w:ascii="Segoe UI" w:hAnsi="Segoe UI" w:cs="Segoe UI"/>
        </w:rPr>
        <w:t xml:space="preserve">operating </w:t>
      </w:r>
      <w:r>
        <w:rPr>
          <w:rFonts w:ascii="Segoe UI" w:hAnsi="Segoe UI" w:cs="Segoe UI"/>
        </w:rPr>
        <w:t>profit.</w:t>
      </w:r>
      <w:r w:rsidR="00BE2BE8" w:rsidRPr="00BE2BE8">
        <w:rPr>
          <w:rFonts w:ascii="Segoe UI" w:hAnsi="Segoe UI" w:cs="Segoe UI"/>
        </w:rPr>
        <w:t xml:space="preserve"> </w:t>
      </w:r>
      <w:r w:rsidR="00BE2BE8" w:rsidRPr="00802DC9">
        <w:rPr>
          <w:rFonts w:ascii="Segoe UI" w:hAnsi="Segoe UI" w:cs="Segoe UI"/>
        </w:rPr>
        <w:t>I’m optimistic not only as the CEO but as an investor who treasures his Microsoft stock.</w:t>
      </w:r>
    </w:p>
    <w:p w14:paraId="633365F0" w14:textId="11C9F7E6" w:rsidR="003A508A" w:rsidRPr="00802DC9" w:rsidRDefault="00BA0827" w:rsidP="00897BCB">
      <w:pPr>
        <w:spacing w:after="240" w:line="240" w:lineRule="auto"/>
        <w:rPr>
          <w:rFonts w:ascii="Segoe UI" w:hAnsi="Segoe UI" w:cs="Segoe UI"/>
        </w:rPr>
      </w:pPr>
      <w:r w:rsidRPr="00802DC9">
        <w:rPr>
          <w:rFonts w:ascii="Segoe UI" w:hAnsi="Segoe UI" w:cs="Segoe UI"/>
        </w:rPr>
        <w:t xml:space="preserve">Working at Microsoft </w:t>
      </w:r>
      <w:r w:rsidR="002F3E67" w:rsidRPr="00802DC9">
        <w:rPr>
          <w:rFonts w:ascii="Segoe UI" w:hAnsi="Segoe UI" w:cs="Segoe UI"/>
        </w:rPr>
        <w:t xml:space="preserve">has been a thrilling experience </w:t>
      </w:r>
      <w:r w:rsidR="00B44E01" w:rsidRPr="00802DC9">
        <w:rPr>
          <w:rFonts w:ascii="Segoe UI" w:hAnsi="Segoe UI" w:cs="Segoe UI"/>
        </w:rPr>
        <w:t>—</w:t>
      </w:r>
      <w:r w:rsidR="002F3E67" w:rsidRPr="00802DC9">
        <w:rPr>
          <w:rFonts w:ascii="Segoe UI" w:hAnsi="Segoe UI" w:cs="Segoe UI"/>
        </w:rPr>
        <w:t xml:space="preserve"> we’ve changed the world and delivered record</w:t>
      </w:r>
      <w:r w:rsidR="00DA7536" w:rsidRPr="00802DC9">
        <w:rPr>
          <w:rFonts w:ascii="Segoe UI" w:hAnsi="Segoe UI" w:cs="Segoe UI"/>
        </w:rPr>
        <w:t>-</w:t>
      </w:r>
      <w:r w:rsidR="002F3E67" w:rsidRPr="00802DC9">
        <w:rPr>
          <w:rFonts w:ascii="Segoe UI" w:hAnsi="Segoe UI" w:cs="Segoe UI"/>
        </w:rPr>
        <w:t xml:space="preserve">setting success </w:t>
      </w:r>
      <w:r w:rsidR="0070368D" w:rsidRPr="00802DC9">
        <w:rPr>
          <w:rFonts w:ascii="Segoe UI" w:hAnsi="Segoe UI" w:cs="Segoe UI"/>
        </w:rPr>
        <w:t xml:space="preserve">— </w:t>
      </w:r>
      <w:r w:rsidR="002F3E67" w:rsidRPr="00802DC9">
        <w:rPr>
          <w:rFonts w:ascii="Segoe UI" w:hAnsi="Segoe UI" w:cs="Segoe UI"/>
        </w:rPr>
        <w:t xml:space="preserve">and I know </w:t>
      </w:r>
      <w:r w:rsidR="00BE2BE8">
        <w:rPr>
          <w:rFonts w:ascii="Segoe UI" w:hAnsi="Segoe UI" w:cs="Segoe UI"/>
        </w:rPr>
        <w:t>our</w:t>
      </w:r>
      <w:r w:rsidR="00BE2BE8" w:rsidRPr="00802DC9">
        <w:rPr>
          <w:rFonts w:ascii="Segoe UI" w:hAnsi="Segoe UI" w:cs="Segoe UI"/>
        </w:rPr>
        <w:t xml:space="preserve"> </w:t>
      </w:r>
      <w:r w:rsidR="002F3E67" w:rsidRPr="00802DC9">
        <w:rPr>
          <w:rFonts w:ascii="Segoe UI" w:hAnsi="Segoe UI" w:cs="Segoe UI"/>
        </w:rPr>
        <w:t>best days are</w:t>
      </w:r>
      <w:r w:rsidR="003A508A" w:rsidRPr="00802DC9">
        <w:rPr>
          <w:rFonts w:ascii="Segoe UI" w:hAnsi="Segoe UI" w:cs="Segoe UI"/>
        </w:rPr>
        <w:t xml:space="preserve"> still ahead. </w:t>
      </w:r>
    </w:p>
    <w:p w14:paraId="397F6EA0" w14:textId="45DA9821" w:rsidR="00BA0827" w:rsidRPr="00802DC9" w:rsidRDefault="00BA0827" w:rsidP="00897BCB">
      <w:pPr>
        <w:spacing w:after="240" w:line="240" w:lineRule="auto"/>
        <w:rPr>
          <w:rFonts w:ascii="Segoe UI" w:hAnsi="Segoe UI" w:cs="Segoe UI"/>
        </w:rPr>
      </w:pPr>
      <w:r w:rsidRPr="00802DC9">
        <w:rPr>
          <w:rFonts w:ascii="Segoe UI" w:hAnsi="Segoe UI" w:cs="Segoe UI"/>
        </w:rPr>
        <w:t xml:space="preserve">Thank you for your support. </w:t>
      </w:r>
    </w:p>
    <w:p w14:paraId="17BB252E" w14:textId="40E3A988" w:rsidR="0051221E" w:rsidRDefault="005677C3" w:rsidP="0051221E">
      <w:pPr>
        <w:spacing w:after="0" w:line="240" w:lineRule="auto"/>
        <w:rPr>
          <w:rFonts w:ascii="Segoe UI" w:hAnsi="Segoe UI" w:cs="Segoe UI"/>
        </w:rPr>
      </w:pPr>
      <w:r w:rsidRPr="00802DC9">
        <w:rPr>
          <w:rFonts w:ascii="Segoe UI" w:hAnsi="Segoe UI" w:cs="Segoe UI"/>
        </w:rPr>
        <w:t>Steve</w:t>
      </w:r>
      <w:r w:rsidR="0051221E">
        <w:rPr>
          <w:rFonts w:ascii="Segoe UI" w:hAnsi="Segoe UI" w:cs="Segoe UI"/>
        </w:rPr>
        <w:t>n A. Ballmer</w:t>
      </w:r>
    </w:p>
    <w:p w14:paraId="78EBA6C3" w14:textId="01CAAA32" w:rsidR="0051221E" w:rsidRDefault="0051221E" w:rsidP="0051221E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Chief Executive Officer </w:t>
      </w:r>
    </w:p>
    <w:p w14:paraId="036982C6" w14:textId="132FE1C4" w:rsidR="0051221E" w:rsidRPr="00802DC9" w:rsidRDefault="0051221E" w:rsidP="0051221E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September 27, 2013</w:t>
      </w:r>
    </w:p>
    <w:sectPr w:rsidR="0051221E" w:rsidRPr="00802D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BD156" w14:textId="77777777" w:rsidR="008C11ED" w:rsidRDefault="008C11ED" w:rsidP="00280B98">
      <w:pPr>
        <w:spacing w:after="0" w:line="240" w:lineRule="auto"/>
      </w:pPr>
      <w:r>
        <w:separator/>
      </w:r>
    </w:p>
  </w:endnote>
  <w:endnote w:type="continuationSeparator" w:id="0">
    <w:p w14:paraId="54789F44" w14:textId="77777777" w:rsidR="008C11ED" w:rsidRDefault="008C11ED" w:rsidP="00280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CEA06" w14:textId="77777777" w:rsidR="00F95EE2" w:rsidRDefault="00F95E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EA917" w14:textId="77777777" w:rsidR="00F95EE2" w:rsidRDefault="00F95EE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4C4C0" w14:textId="77777777" w:rsidR="00F95EE2" w:rsidRDefault="00F95E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054CF" w14:textId="77777777" w:rsidR="008C11ED" w:rsidRDefault="008C11ED" w:rsidP="00280B98">
      <w:pPr>
        <w:spacing w:after="0" w:line="240" w:lineRule="auto"/>
      </w:pPr>
      <w:r>
        <w:separator/>
      </w:r>
    </w:p>
  </w:footnote>
  <w:footnote w:type="continuationSeparator" w:id="0">
    <w:p w14:paraId="5A9CD77E" w14:textId="77777777" w:rsidR="008C11ED" w:rsidRDefault="008C11ED" w:rsidP="00280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869E8" w14:textId="77777777" w:rsidR="00F95EE2" w:rsidRDefault="00F95E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6B268" w14:textId="77777777" w:rsidR="00F95EE2" w:rsidRDefault="00F95E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143A2" w14:textId="77777777" w:rsidR="00F95EE2" w:rsidRDefault="00F95E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06142"/>
    <w:multiLevelType w:val="hybridMultilevel"/>
    <w:tmpl w:val="E2345F98"/>
    <w:lvl w:ilvl="0" w:tplc="AFB8D0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4435A"/>
    <w:multiLevelType w:val="hybridMultilevel"/>
    <w:tmpl w:val="1B840D3E"/>
    <w:lvl w:ilvl="0" w:tplc="AFB8D0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A0B86"/>
    <w:multiLevelType w:val="hybridMultilevel"/>
    <w:tmpl w:val="9A52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A4B81"/>
    <w:multiLevelType w:val="hybridMultilevel"/>
    <w:tmpl w:val="4236A010"/>
    <w:lvl w:ilvl="0" w:tplc="AFB8D0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2D"/>
    <w:rsid w:val="00004652"/>
    <w:rsid w:val="00005FDD"/>
    <w:rsid w:val="000228CB"/>
    <w:rsid w:val="00032D2D"/>
    <w:rsid w:val="000348F7"/>
    <w:rsid w:val="00041BE2"/>
    <w:rsid w:val="000669E0"/>
    <w:rsid w:val="00072746"/>
    <w:rsid w:val="000731DF"/>
    <w:rsid w:val="000733B0"/>
    <w:rsid w:val="000741AF"/>
    <w:rsid w:val="00081558"/>
    <w:rsid w:val="00093225"/>
    <w:rsid w:val="000A46E6"/>
    <w:rsid w:val="000A4E43"/>
    <w:rsid w:val="000A4F68"/>
    <w:rsid w:val="000B7FE5"/>
    <w:rsid w:val="000D0BB2"/>
    <w:rsid w:val="000D4401"/>
    <w:rsid w:val="000D4660"/>
    <w:rsid w:val="000E6194"/>
    <w:rsid w:val="000F6FCD"/>
    <w:rsid w:val="00107E31"/>
    <w:rsid w:val="0013060D"/>
    <w:rsid w:val="00146166"/>
    <w:rsid w:val="00153997"/>
    <w:rsid w:val="00153C77"/>
    <w:rsid w:val="001801CF"/>
    <w:rsid w:val="00182BAD"/>
    <w:rsid w:val="00193C1E"/>
    <w:rsid w:val="00196483"/>
    <w:rsid w:val="001B0612"/>
    <w:rsid w:val="001C7DA4"/>
    <w:rsid w:val="001E15E5"/>
    <w:rsid w:val="001F466F"/>
    <w:rsid w:val="001F5882"/>
    <w:rsid w:val="001F5FEC"/>
    <w:rsid w:val="001F60B1"/>
    <w:rsid w:val="00204BB7"/>
    <w:rsid w:val="002050EA"/>
    <w:rsid w:val="0021285D"/>
    <w:rsid w:val="0021525A"/>
    <w:rsid w:val="002203CE"/>
    <w:rsid w:val="002318DA"/>
    <w:rsid w:val="00231992"/>
    <w:rsid w:val="00255D5B"/>
    <w:rsid w:val="002612B6"/>
    <w:rsid w:val="00280B98"/>
    <w:rsid w:val="00280FBE"/>
    <w:rsid w:val="00297656"/>
    <w:rsid w:val="002B343E"/>
    <w:rsid w:val="002B39B0"/>
    <w:rsid w:val="002B54D8"/>
    <w:rsid w:val="002C0F09"/>
    <w:rsid w:val="002D126B"/>
    <w:rsid w:val="002D53FA"/>
    <w:rsid w:val="002E38C1"/>
    <w:rsid w:val="002F2FB5"/>
    <w:rsid w:val="002F3E67"/>
    <w:rsid w:val="002F3EE9"/>
    <w:rsid w:val="002F4850"/>
    <w:rsid w:val="0031484D"/>
    <w:rsid w:val="00315A38"/>
    <w:rsid w:val="00343C64"/>
    <w:rsid w:val="00352EBB"/>
    <w:rsid w:val="0035754E"/>
    <w:rsid w:val="00364A48"/>
    <w:rsid w:val="00366750"/>
    <w:rsid w:val="00372738"/>
    <w:rsid w:val="003803AE"/>
    <w:rsid w:val="003A2C3D"/>
    <w:rsid w:val="003A508A"/>
    <w:rsid w:val="003B0667"/>
    <w:rsid w:val="003B078D"/>
    <w:rsid w:val="003C35F3"/>
    <w:rsid w:val="003C36C4"/>
    <w:rsid w:val="003C6D48"/>
    <w:rsid w:val="003D7E53"/>
    <w:rsid w:val="003E4404"/>
    <w:rsid w:val="003E6FB5"/>
    <w:rsid w:val="004063A4"/>
    <w:rsid w:val="00420BDD"/>
    <w:rsid w:val="0042135F"/>
    <w:rsid w:val="004310C5"/>
    <w:rsid w:val="00435696"/>
    <w:rsid w:val="00440CA2"/>
    <w:rsid w:val="00453572"/>
    <w:rsid w:val="0045543F"/>
    <w:rsid w:val="00481743"/>
    <w:rsid w:val="004B1A6F"/>
    <w:rsid w:val="004C69E6"/>
    <w:rsid w:val="004E2F8D"/>
    <w:rsid w:val="004F20F9"/>
    <w:rsid w:val="004F2E40"/>
    <w:rsid w:val="004F4F05"/>
    <w:rsid w:val="004F5F73"/>
    <w:rsid w:val="004F7723"/>
    <w:rsid w:val="005079B7"/>
    <w:rsid w:val="0051007D"/>
    <w:rsid w:val="0051221E"/>
    <w:rsid w:val="00537B0C"/>
    <w:rsid w:val="00540661"/>
    <w:rsid w:val="00544195"/>
    <w:rsid w:val="005501E5"/>
    <w:rsid w:val="00552A6F"/>
    <w:rsid w:val="00553265"/>
    <w:rsid w:val="005677C3"/>
    <w:rsid w:val="00570F77"/>
    <w:rsid w:val="00571055"/>
    <w:rsid w:val="005713D5"/>
    <w:rsid w:val="005920C1"/>
    <w:rsid w:val="005951A0"/>
    <w:rsid w:val="005954B4"/>
    <w:rsid w:val="005A1152"/>
    <w:rsid w:val="005A311D"/>
    <w:rsid w:val="005B4BD1"/>
    <w:rsid w:val="005D6C4F"/>
    <w:rsid w:val="005F3743"/>
    <w:rsid w:val="00614A59"/>
    <w:rsid w:val="0062087D"/>
    <w:rsid w:val="00620C9E"/>
    <w:rsid w:val="00622389"/>
    <w:rsid w:val="0063263A"/>
    <w:rsid w:val="006441D6"/>
    <w:rsid w:val="00645F2E"/>
    <w:rsid w:val="006470B5"/>
    <w:rsid w:val="00662EF0"/>
    <w:rsid w:val="00663A0F"/>
    <w:rsid w:val="00664A94"/>
    <w:rsid w:val="00677566"/>
    <w:rsid w:val="006803DB"/>
    <w:rsid w:val="00683255"/>
    <w:rsid w:val="006A0B30"/>
    <w:rsid w:val="006B146D"/>
    <w:rsid w:val="006B21EB"/>
    <w:rsid w:val="006C11D9"/>
    <w:rsid w:val="006D214F"/>
    <w:rsid w:val="006D2168"/>
    <w:rsid w:val="006D43A5"/>
    <w:rsid w:val="006D6889"/>
    <w:rsid w:val="006E0C45"/>
    <w:rsid w:val="006F2A59"/>
    <w:rsid w:val="00702499"/>
    <w:rsid w:val="0070368D"/>
    <w:rsid w:val="0070658E"/>
    <w:rsid w:val="00707BCD"/>
    <w:rsid w:val="007153E6"/>
    <w:rsid w:val="00715CB4"/>
    <w:rsid w:val="00717374"/>
    <w:rsid w:val="007225F7"/>
    <w:rsid w:val="00724B8D"/>
    <w:rsid w:val="007373FD"/>
    <w:rsid w:val="007425DF"/>
    <w:rsid w:val="007433CD"/>
    <w:rsid w:val="007635A8"/>
    <w:rsid w:val="0077266C"/>
    <w:rsid w:val="00785974"/>
    <w:rsid w:val="00785AED"/>
    <w:rsid w:val="00785C6C"/>
    <w:rsid w:val="007A0344"/>
    <w:rsid w:val="007A5573"/>
    <w:rsid w:val="007B23F9"/>
    <w:rsid w:val="007B5B11"/>
    <w:rsid w:val="007C5B89"/>
    <w:rsid w:val="007D3CCA"/>
    <w:rsid w:val="007F0FC1"/>
    <w:rsid w:val="007F5109"/>
    <w:rsid w:val="007F6114"/>
    <w:rsid w:val="0080279A"/>
    <w:rsid w:val="00802DC9"/>
    <w:rsid w:val="0081128E"/>
    <w:rsid w:val="0081505F"/>
    <w:rsid w:val="008162B8"/>
    <w:rsid w:val="00820C32"/>
    <w:rsid w:val="0083186C"/>
    <w:rsid w:val="00847FC8"/>
    <w:rsid w:val="008538AF"/>
    <w:rsid w:val="008544D8"/>
    <w:rsid w:val="00856289"/>
    <w:rsid w:val="00860CDD"/>
    <w:rsid w:val="00860FB7"/>
    <w:rsid w:val="00861280"/>
    <w:rsid w:val="008627EE"/>
    <w:rsid w:val="0087370D"/>
    <w:rsid w:val="008752BA"/>
    <w:rsid w:val="0087637C"/>
    <w:rsid w:val="00881A7C"/>
    <w:rsid w:val="0088642E"/>
    <w:rsid w:val="0089194E"/>
    <w:rsid w:val="00893466"/>
    <w:rsid w:val="00896100"/>
    <w:rsid w:val="00897BCB"/>
    <w:rsid w:val="00897DD7"/>
    <w:rsid w:val="008B79D1"/>
    <w:rsid w:val="008C11ED"/>
    <w:rsid w:val="008D1D2E"/>
    <w:rsid w:val="008F11F3"/>
    <w:rsid w:val="00913425"/>
    <w:rsid w:val="00914FEF"/>
    <w:rsid w:val="0091604D"/>
    <w:rsid w:val="00926774"/>
    <w:rsid w:val="00942618"/>
    <w:rsid w:val="00952557"/>
    <w:rsid w:val="00960466"/>
    <w:rsid w:val="009614FE"/>
    <w:rsid w:val="009668F6"/>
    <w:rsid w:val="00983260"/>
    <w:rsid w:val="00984916"/>
    <w:rsid w:val="009A0B1C"/>
    <w:rsid w:val="009A7DD7"/>
    <w:rsid w:val="009B13A5"/>
    <w:rsid w:val="009E17DB"/>
    <w:rsid w:val="009E352C"/>
    <w:rsid w:val="009F7EC6"/>
    <w:rsid w:val="00A13481"/>
    <w:rsid w:val="00A14C38"/>
    <w:rsid w:val="00A25313"/>
    <w:rsid w:val="00A31867"/>
    <w:rsid w:val="00A31D42"/>
    <w:rsid w:val="00A34A5F"/>
    <w:rsid w:val="00A62895"/>
    <w:rsid w:val="00A84F22"/>
    <w:rsid w:val="00A9330E"/>
    <w:rsid w:val="00A9749D"/>
    <w:rsid w:val="00AB1E18"/>
    <w:rsid w:val="00AC1325"/>
    <w:rsid w:val="00AC58F8"/>
    <w:rsid w:val="00AC765D"/>
    <w:rsid w:val="00AD556A"/>
    <w:rsid w:val="00AF42E1"/>
    <w:rsid w:val="00B235F7"/>
    <w:rsid w:val="00B2479F"/>
    <w:rsid w:val="00B370CD"/>
    <w:rsid w:val="00B40198"/>
    <w:rsid w:val="00B41A49"/>
    <w:rsid w:val="00B41F56"/>
    <w:rsid w:val="00B43B81"/>
    <w:rsid w:val="00B44E01"/>
    <w:rsid w:val="00B50B5F"/>
    <w:rsid w:val="00B513A7"/>
    <w:rsid w:val="00B65CD1"/>
    <w:rsid w:val="00B70BE1"/>
    <w:rsid w:val="00B905BF"/>
    <w:rsid w:val="00B97B79"/>
    <w:rsid w:val="00BA0827"/>
    <w:rsid w:val="00BB3B5A"/>
    <w:rsid w:val="00BC21C1"/>
    <w:rsid w:val="00BE2BE8"/>
    <w:rsid w:val="00BF3B3C"/>
    <w:rsid w:val="00C01E81"/>
    <w:rsid w:val="00C16338"/>
    <w:rsid w:val="00C22CA4"/>
    <w:rsid w:val="00C44B5B"/>
    <w:rsid w:val="00C45B25"/>
    <w:rsid w:val="00C478AB"/>
    <w:rsid w:val="00C5083C"/>
    <w:rsid w:val="00C55E70"/>
    <w:rsid w:val="00C77A09"/>
    <w:rsid w:val="00C843C1"/>
    <w:rsid w:val="00C96FCE"/>
    <w:rsid w:val="00CA0FD4"/>
    <w:rsid w:val="00CB04CF"/>
    <w:rsid w:val="00CB63A7"/>
    <w:rsid w:val="00CC06B0"/>
    <w:rsid w:val="00CE66A1"/>
    <w:rsid w:val="00CE7AC5"/>
    <w:rsid w:val="00D04438"/>
    <w:rsid w:val="00D0447E"/>
    <w:rsid w:val="00D16564"/>
    <w:rsid w:val="00D20A54"/>
    <w:rsid w:val="00D2281D"/>
    <w:rsid w:val="00D2362B"/>
    <w:rsid w:val="00D2563C"/>
    <w:rsid w:val="00D47541"/>
    <w:rsid w:val="00D747DC"/>
    <w:rsid w:val="00D972A7"/>
    <w:rsid w:val="00DA3736"/>
    <w:rsid w:val="00DA7536"/>
    <w:rsid w:val="00DB7DDD"/>
    <w:rsid w:val="00DC4E5A"/>
    <w:rsid w:val="00DC739A"/>
    <w:rsid w:val="00DD021C"/>
    <w:rsid w:val="00DD31F8"/>
    <w:rsid w:val="00DD70BA"/>
    <w:rsid w:val="00DF3A23"/>
    <w:rsid w:val="00DF5BB7"/>
    <w:rsid w:val="00E0049B"/>
    <w:rsid w:val="00E050E1"/>
    <w:rsid w:val="00E05730"/>
    <w:rsid w:val="00E1031C"/>
    <w:rsid w:val="00E174F6"/>
    <w:rsid w:val="00E325FB"/>
    <w:rsid w:val="00E37306"/>
    <w:rsid w:val="00E40A24"/>
    <w:rsid w:val="00E412F8"/>
    <w:rsid w:val="00E55C3A"/>
    <w:rsid w:val="00E56657"/>
    <w:rsid w:val="00E62526"/>
    <w:rsid w:val="00E63597"/>
    <w:rsid w:val="00E84DB7"/>
    <w:rsid w:val="00E97B5B"/>
    <w:rsid w:val="00EA24C7"/>
    <w:rsid w:val="00EA26F8"/>
    <w:rsid w:val="00EB191D"/>
    <w:rsid w:val="00EC3992"/>
    <w:rsid w:val="00ED5D92"/>
    <w:rsid w:val="00ED6B08"/>
    <w:rsid w:val="00ED7036"/>
    <w:rsid w:val="00EE2E38"/>
    <w:rsid w:val="00EE2E9E"/>
    <w:rsid w:val="00EF1D5D"/>
    <w:rsid w:val="00EF4A2D"/>
    <w:rsid w:val="00F000E5"/>
    <w:rsid w:val="00F03C0B"/>
    <w:rsid w:val="00F06D74"/>
    <w:rsid w:val="00F1068E"/>
    <w:rsid w:val="00F12F3A"/>
    <w:rsid w:val="00F16BD9"/>
    <w:rsid w:val="00F24BB0"/>
    <w:rsid w:val="00F3247E"/>
    <w:rsid w:val="00F33757"/>
    <w:rsid w:val="00F46A7B"/>
    <w:rsid w:val="00F47D10"/>
    <w:rsid w:val="00F61D24"/>
    <w:rsid w:val="00F847C0"/>
    <w:rsid w:val="00F85416"/>
    <w:rsid w:val="00F86A21"/>
    <w:rsid w:val="00F95EE2"/>
    <w:rsid w:val="00FA180F"/>
    <w:rsid w:val="00FA1A52"/>
    <w:rsid w:val="00FC3E85"/>
    <w:rsid w:val="00FD5CC4"/>
    <w:rsid w:val="00FE10D0"/>
    <w:rsid w:val="00FE6210"/>
    <w:rsid w:val="00FE69B8"/>
    <w:rsid w:val="00FF1595"/>
    <w:rsid w:val="00FF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1BA6E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EC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173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3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3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3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3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37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81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74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98"/>
  </w:style>
  <w:style w:type="paragraph" w:styleId="Footer">
    <w:name w:val="footer"/>
    <w:basedOn w:val="Normal"/>
    <w:link w:val="FooterChar"/>
    <w:uiPriority w:val="99"/>
    <w:unhideWhenUsed/>
    <w:rsid w:val="00280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98"/>
  </w:style>
  <w:style w:type="paragraph" w:styleId="Revision">
    <w:name w:val="Revision"/>
    <w:hidden/>
    <w:uiPriority w:val="99"/>
    <w:semiHidden/>
    <w:rsid w:val="00DA753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050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en-us/news/press/2013/jul13/07-11onemicrosoft.asp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icrosoft.com/en-us/news/press/2013/sep13/strategicrationale.asp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723A5-E9C6-4357-8424-AF9DE0CA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2013-09-26T18:55:00Z</dcterms:created>
  <dcterms:modified xsi:type="dcterms:W3CDTF">2013-10-07T15:41:00Z</dcterms:modified>
</cp:coreProperties>
</file>