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Webpals Job Interview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Front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following task you’re required to build a Lotto table widget.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data is hosted on a json file which is located in the following link:</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http://localhost.test/json/lotto.json</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json file contains data about 3 different lotto draws like: lottery_name, next_draw_jackpot, play_link, lottery_logo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Please Notice: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draw has different numbers range for </w:t>
      </w:r>
      <w:r>
        <w:rPr>
          <w:rFonts w:ascii="Calibri" w:hAnsi="Calibri" w:cs="Calibri" w:eastAsia="Calibri"/>
          <w:color w:val="auto"/>
          <w:spacing w:val="0"/>
          <w:position w:val="0"/>
          <w:sz w:val="22"/>
          <w:u w:val="single"/>
          <w:shd w:fill="auto" w:val="clear"/>
        </w:rPr>
        <w:t xml:space="preserve">regular</w:t>
      </w:r>
      <w:r>
        <w:rPr>
          <w:rFonts w:ascii="Calibri" w:hAnsi="Calibri" w:cs="Calibri" w:eastAsia="Calibri"/>
          <w:color w:val="auto"/>
          <w:spacing w:val="0"/>
          <w:position w:val="0"/>
          <w:sz w:val="22"/>
          <w:shd w:fill="auto" w:val="clear"/>
        </w:rPr>
        <w:t xml:space="preserve"> numbers and for </w:t>
      </w:r>
      <w:r>
        <w:rPr>
          <w:rFonts w:ascii="Calibri" w:hAnsi="Calibri" w:cs="Calibri" w:eastAsia="Calibri"/>
          <w:color w:val="auto"/>
          <w:spacing w:val="0"/>
          <w:position w:val="0"/>
          <w:sz w:val="22"/>
          <w:u w:val="single"/>
          <w:shd w:fill="auto" w:val="clear"/>
        </w:rPr>
        <w:t xml:space="preserve">strong</w:t>
      </w:r>
      <w:r>
        <w:rPr>
          <w:rFonts w:ascii="Calibri" w:hAnsi="Calibri" w:cs="Calibri" w:eastAsia="Calibri"/>
          <w:color w:val="auto"/>
          <w:spacing w:val="0"/>
          <w:position w:val="0"/>
          <w:sz w:val="22"/>
          <w:shd w:fill="auto" w:val="clear"/>
        </w:rPr>
        <w:t xml:space="preserve"> numbers to draw from, for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Mega Millions</w:t>
      </w:r>
      <w:r>
        <w:rPr>
          <w:rFonts w:ascii="Calibri" w:hAnsi="Calibri" w:cs="Calibri" w:eastAsia="Calibri"/>
          <w:color w:val="auto"/>
          <w:spacing w:val="0"/>
          <w:position w:val="0"/>
          <w:sz w:val="22"/>
          <w:shd w:fill="auto" w:val="clear"/>
        </w:rPr>
        <w:t xml:space="preserve"> can draw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numbers between </w:t>
      </w:r>
      <w:r>
        <w:rPr>
          <w:rFonts w:ascii="Calibri" w:hAnsi="Calibri" w:cs="Calibri" w:eastAsia="Calibri"/>
          <w:b/>
          <w:color w:val="auto"/>
          <w:spacing w:val="0"/>
          <w:position w:val="0"/>
          <w:sz w:val="22"/>
          <w:shd w:fill="auto" w:val="clear"/>
        </w:rPr>
        <w:t xml:space="preserve">1 to 75</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1 strong</w:t>
      </w:r>
      <w:r>
        <w:rPr>
          <w:rFonts w:ascii="Calibri" w:hAnsi="Calibri" w:cs="Calibri" w:eastAsia="Calibri"/>
          <w:color w:val="auto"/>
          <w:spacing w:val="0"/>
          <w:position w:val="0"/>
          <w:sz w:val="22"/>
          <w:shd w:fill="auto" w:val="clear"/>
        </w:rPr>
        <w:t xml:space="preserve"> numbers from a different pool between </w:t>
      </w:r>
      <w:r>
        <w:rPr>
          <w:rFonts w:ascii="Calibri" w:hAnsi="Calibri" w:cs="Calibri" w:eastAsia="Calibri"/>
          <w:b/>
          <w:color w:val="auto"/>
          <w:spacing w:val="0"/>
          <w:position w:val="0"/>
          <w:sz w:val="22"/>
          <w:shd w:fill="auto" w:val="clear"/>
        </w:rPr>
        <w:t xml:space="preserve">1-15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EuroMillions</w:t>
      </w:r>
      <w:r>
        <w:rPr>
          <w:rFonts w:ascii="Calibri" w:hAnsi="Calibri" w:cs="Calibri" w:eastAsia="Calibri"/>
          <w:color w:val="auto"/>
          <w:spacing w:val="0"/>
          <w:position w:val="0"/>
          <w:sz w:val="22"/>
          <w:shd w:fill="auto" w:val="clear"/>
        </w:rPr>
        <w:t xml:space="preserve">, for instance, can draw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numbers between </w:t>
      </w:r>
      <w:r>
        <w:rPr>
          <w:rFonts w:ascii="Calibri" w:hAnsi="Calibri" w:cs="Calibri" w:eastAsia="Calibri"/>
          <w:b/>
          <w:color w:val="auto"/>
          <w:spacing w:val="0"/>
          <w:position w:val="0"/>
          <w:sz w:val="22"/>
          <w:shd w:fill="auto" w:val="clear"/>
        </w:rPr>
        <w:t xml:space="preserve">1 to 50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2 strong</w:t>
      </w:r>
      <w:r>
        <w:rPr>
          <w:rFonts w:ascii="Calibri" w:hAnsi="Calibri" w:cs="Calibri" w:eastAsia="Calibri"/>
          <w:color w:val="auto"/>
          <w:spacing w:val="0"/>
          <w:position w:val="0"/>
          <w:sz w:val="22"/>
          <w:shd w:fill="auto" w:val="clear"/>
        </w:rPr>
        <w:t xml:space="preserve"> numbers, again from a different pool between </w:t>
      </w:r>
      <w:r>
        <w:rPr>
          <w:rFonts w:ascii="Calibri" w:hAnsi="Calibri" w:cs="Calibri" w:eastAsia="Calibri"/>
          <w:b/>
          <w:color w:val="auto"/>
          <w:spacing w:val="0"/>
          <w:position w:val="0"/>
          <w:sz w:val="22"/>
          <w:shd w:fill="auto" w:val="clear"/>
        </w:rPr>
        <w:t xml:space="preserve">1 to 11</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asked to create a table widget that will do as follows: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javascript code that will read the data from the json file and print it to the table according to the design that is attached here: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to draw random numbers for each lottery according to the numbers range and amount and for strong numbers as well. The numbers you draw should be printed to the screen under the column “Your Lucky Numbers”. </w:t>
      </w:r>
      <w:r>
        <w:rPr>
          <w:rFonts w:ascii="Calibri" w:hAnsi="Calibri" w:cs="Calibri" w:eastAsia="Calibri"/>
          <w:b/>
          <w:color w:val="auto"/>
          <w:spacing w:val="0"/>
          <w:position w:val="0"/>
          <w:sz w:val="22"/>
          <w:shd w:fill="auto" w:val="clear"/>
        </w:rPr>
        <w:t xml:space="preserve">(Remember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the Numbers you draw must be unique and cannot be repeated)</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Logo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logo image is under the attribute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lottery_logo” in json file, you should add the image dynamically assuring the image is clickable with the correct link which is under the attribute “play_link” in the json file.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Prize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 the jackpot for each draw dynamically from the attribute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next_draw_jackpot”</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“Call to Action” Button under the Visit Site column with a link to “play_link”.</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must be responsive according to the design for mobile and desktop.</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in mind to write code which is DRY, easy to maintain, scalable and with emphasis on object oriented methodologies and performance.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only use Bootstrap, javascript, jQuery, html and css (less/scss) to get your solution.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design.des/%5bLP%5d/lotto_LP/bestLotteryTest/json/lotto.js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