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EFF2" w14:textId="072B54F9" w:rsidR="00391D6F" w:rsidRPr="0056627D" w:rsidRDefault="00391D6F" w:rsidP="00391D6F">
      <w:pPr>
        <w:jc w:val="center"/>
        <w:rPr>
          <w:rFonts w:ascii="Calibri" w:hAnsi="Calibri" w:cs="Calibri"/>
          <w:b/>
          <w:bCs/>
          <w:sz w:val="72"/>
          <w:szCs w:val="72"/>
        </w:rPr>
      </w:pPr>
      <w:r w:rsidRPr="0056627D">
        <w:rPr>
          <w:rFonts w:ascii="Calibri" w:hAnsi="Calibri" w:cs="Calibri"/>
          <w:b/>
          <w:bCs/>
          <w:sz w:val="72"/>
          <w:szCs w:val="72"/>
        </w:rPr>
        <w:t>A comparison</w:t>
      </w:r>
    </w:p>
    <w:p w14:paraId="62018E6E" w14:textId="24677C79" w:rsidR="00391D6F" w:rsidRPr="0056627D" w:rsidRDefault="00391D6F" w:rsidP="00391D6F">
      <w:pPr>
        <w:jc w:val="center"/>
        <w:rPr>
          <w:rFonts w:ascii="Calibri" w:hAnsi="Calibri" w:cs="Calibri"/>
          <w:b/>
          <w:bCs/>
          <w:sz w:val="72"/>
          <w:szCs w:val="72"/>
        </w:rPr>
      </w:pPr>
      <w:r w:rsidRPr="0056627D">
        <w:rPr>
          <w:rFonts w:ascii="Calibri" w:hAnsi="Calibri" w:cs="Calibri"/>
          <w:b/>
          <w:bCs/>
          <w:sz w:val="72"/>
          <w:szCs w:val="72"/>
        </w:rPr>
        <w:t>of</w:t>
      </w:r>
    </w:p>
    <w:p w14:paraId="5D85265B" w14:textId="311EE149" w:rsidR="00391D6F" w:rsidRPr="0056627D" w:rsidRDefault="00391D6F" w:rsidP="00391D6F">
      <w:pPr>
        <w:jc w:val="center"/>
        <w:rPr>
          <w:rFonts w:ascii="Calibri" w:hAnsi="Calibri" w:cs="Calibri"/>
          <w:b/>
          <w:bCs/>
          <w:sz w:val="72"/>
          <w:szCs w:val="72"/>
        </w:rPr>
      </w:pPr>
      <w:r w:rsidRPr="0056627D">
        <w:rPr>
          <w:rFonts w:ascii="Calibri" w:hAnsi="Calibri" w:cs="Calibri"/>
          <w:b/>
          <w:bCs/>
          <w:sz w:val="72"/>
          <w:szCs w:val="72"/>
        </w:rPr>
        <w:t>Microservice vs. Monolithic Architectures</w:t>
      </w:r>
    </w:p>
    <w:p w14:paraId="77592504" w14:textId="1328663F" w:rsidR="00391D6F" w:rsidRPr="0056627D" w:rsidRDefault="00757D8B" w:rsidP="00391D6F">
      <w:pPr>
        <w:jc w:val="center"/>
        <w:rPr>
          <w:rFonts w:ascii="Calibri" w:hAnsi="Calibri" w:cs="Calibri"/>
          <w:b/>
          <w:bCs/>
          <w:sz w:val="72"/>
          <w:szCs w:val="72"/>
        </w:rPr>
      </w:pPr>
      <w:r w:rsidRPr="0056627D">
        <w:rPr>
          <w:rFonts w:ascii="Calibri" w:hAnsi="Calibri" w:cs="Calibri"/>
          <w:b/>
          <w:bCs/>
          <w:sz w:val="72"/>
          <w:szCs w:val="72"/>
        </w:rPr>
        <w:t>On</w:t>
      </w:r>
    </w:p>
    <w:p w14:paraId="339DCA4B" w14:textId="77777777" w:rsidR="00757D8B" w:rsidRPr="0056627D" w:rsidRDefault="00391D6F" w:rsidP="00391D6F">
      <w:pPr>
        <w:jc w:val="center"/>
        <w:rPr>
          <w:rFonts w:ascii="Calibri" w:hAnsi="Calibri" w:cs="Calibri"/>
          <w:b/>
          <w:bCs/>
          <w:sz w:val="72"/>
          <w:szCs w:val="72"/>
        </w:rPr>
      </w:pPr>
      <w:r w:rsidRPr="0056627D">
        <w:rPr>
          <w:rFonts w:ascii="Calibri" w:hAnsi="Calibri" w:cs="Calibri"/>
          <w:b/>
          <w:bCs/>
          <w:sz w:val="72"/>
          <w:szCs w:val="72"/>
        </w:rPr>
        <w:t xml:space="preserve">Chat Based </w:t>
      </w:r>
    </w:p>
    <w:p w14:paraId="2DFF8DB4" w14:textId="0FE7330A" w:rsidR="00391D6F" w:rsidRPr="0056627D" w:rsidRDefault="00391D6F" w:rsidP="00391D6F">
      <w:pPr>
        <w:jc w:val="center"/>
        <w:rPr>
          <w:rFonts w:ascii="Calibri" w:hAnsi="Calibri" w:cs="Calibri"/>
          <w:b/>
          <w:bCs/>
          <w:sz w:val="72"/>
          <w:szCs w:val="72"/>
        </w:rPr>
      </w:pPr>
      <w:r w:rsidRPr="0056627D">
        <w:rPr>
          <w:rFonts w:ascii="Calibri" w:hAnsi="Calibri" w:cs="Calibri"/>
          <w:b/>
          <w:bCs/>
          <w:sz w:val="72"/>
          <w:szCs w:val="72"/>
        </w:rPr>
        <w:t>Message System</w:t>
      </w:r>
    </w:p>
    <w:p w14:paraId="13246BE7" w14:textId="77777777" w:rsidR="00391D6F" w:rsidRPr="0056627D" w:rsidRDefault="00391D6F" w:rsidP="00244E46">
      <w:pPr>
        <w:rPr>
          <w:rFonts w:ascii="Calibri" w:hAnsi="Calibri" w:cs="Calibri"/>
          <w:b/>
          <w:bCs/>
        </w:rPr>
      </w:pPr>
    </w:p>
    <w:p w14:paraId="11D1215E" w14:textId="230FBE2D" w:rsidR="00244E46" w:rsidRPr="0056627D" w:rsidRDefault="00244E46" w:rsidP="00391D6F">
      <w:pPr>
        <w:jc w:val="center"/>
        <w:rPr>
          <w:rFonts w:ascii="Calibri" w:hAnsi="Calibri" w:cs="Calibri"/>
        </w:rPr>
      </w:pPr>
      <w:r w:rsidRPr="0056627D">
        <w:rPr>
          <w:rFonts w:ascii="Calibri" w:hAnsi="Calibri" w:cs="Calibri"/>
          <w:b/>
          <w:bCs/>
        </w:rPr>
        <w:t>Team Members</w:t>
      </w:r>
    </w:p>
    <w:p w14:paraId="1EF9BB8A" w14:textId="77777777" w:rsidR="00244E46" w:rsidRPr="0056627D" w:rsidRDefault="00244E46" w:rsidP="00391D6F">
      <w:pPr>
        <w:jc w:val="center"/>
        <w:rPr>
          <w:rFonts w:ascii="Calibri" w:hAnsi="Calibri" w:cs="Calibri"/>
        </w:rPr>
      </w:pPr>
      <w:r w:rsidRPr="0056627D">
        <w:rPr>
          <w:rFonts w:ascii="Calibri" w:hAnsi="Calibri" w:cs="Calibri"/>
        </w:rPr>
        <w:t>Jonathan Allen</w:t>
      </w:r>
    </w:p>
    <w:p w14:paraId="6D9C4CEF" w14:textId="77777777" w:rsidR="00244E46" w:rsidRPr="0056627D" w:rsidRDefault="00244E46" w:rsidP="00391D6F">
      <w:pPr>
        <w:jc w:val="center"/>
        <w:rPr>
          <w:rFonts w:ascii="Calibri" w:hAnsi="Calibri" w:cs="Calibri"/>
        </w:rPr>
      </w:pPr>
      <w:r w:rsidRPr="0056627D">
        <w:rPr>
          <w:rFonts w:ascii="Calibri" w:hAnsi="Calibri" w:cs="Calibri"/>
        </w:rPr>
        <w:t>Luan Trinh</w:t>
      </w:r>
    </w:p>
    <w:p w14:paraId="204068AF" w14:textId="2EE8C2E5" w:rsidR="00244E46" w:rsidRPr="0056627D" w:rsidRDefault="00244E46" w:rsidP="00391D6F">
      <w:pPr>
        <w:jc w:val="center"/>
        <w:rPr>
          <w:rFonts w:ascii="Calibri" w:hAnsi="Calibri" w:cs="Calibri"/>
        </w:rPr>
      </w:pPr>
    </w:p>
    <w:p w14:paraId="61FCBECA" w14:textId="32899DC3" w:rsidR="00244E46" w:rsidRPr="0056627D" w:rsidRDefault="00244E46" w:rsidP="00391D6F">
      <w:pPr>
        <w:jc w:val="center"/>
        <w:rPr>
          <w:rFonts w:ascii="Calibri" w:hAnsi="Calibri" w:cs="Calibri"/>
        </w:rPr>
      </w:pPr>
      <w:r w:rsidRPr="0056627D">
        <w:rPr>
          <w:rFonts w:ascii="Calibri" w:hAnsi="Calibri" w:cs="Calibri"/>
        </w:rPr>
        <w:t>Repo Location:</w:t>
      </w:r>
    </w:p>
    <w:p w14:paraId="1A9125E3" w14:textId="77777777" w:rsidR="003117D3" w:rsidRDefault="00426643" w:rsidP="003117D3">
      <w:pPr>
        <w:jc w:val="center"/>
        <w:rPr>
          <w:lang w:val="vi-VN"/>
        </w:rPr>
      </w:pPr>
      <w:hyperlink r:id="rId6" w:history="1">
        <w:r w:rsidRPr="002723A3">
          <w:rPr>
            <w:rStyle w:val="Hyperlink"/>
            <w:rFonts w:ascii="Calibri" w:hAnsi="Calibri" w:cs="Calibri"/>
          </w:rPr>
          <w:t>https://github.com/jonathanfallen/ds5306-PR2</w:t>
        </w:r>
      </w:hyperlink>
    </w:p>
    <w:p w14:paraId="09301C03" w14:textId="77777777" w:rsidR="003117D3" w:rsidRDefault="003117D3" w:rsidP="003117D3">
      <w:pPr>
        <w:jc w:val="center"/>
        <w:rPr>
          <w:lang w:val="vi-VN"/>
        </w:rPr>
      </w:pPr>
    </w:p>
    <w:p w14:paraId="01C8B8CF" w14:textId="77777777" w:rsidR="003117D3" w:rsidRDefault="003117D3" w:rsidP="003117D3">
      <w:pPr>
        <w:jc w:val="center"/>
        <w:rPr>
          <w:lang w:val="vi-VN"/>
        </w:rPr>
      </w:pPr>
    </w:p>
    <w:p w14:paraId="4BDE4702" w14:textId="77777777" w:rsidR="003117D3" w:rsidRDefault="00244E46" w:rsidP="003117D3">
      <w:pPr>
        <w:rPr>
          <w:lang w:val="vi-VN"/>
        </w:rPr>
      </w:pPr>
      <w:r w:rsidRPr="0056627D">
        <w:br w:type="page"/>
      </w:r>
    </w:p>
    <w:p w14:paraId="033114BD" w14:textId="617E7869" w:rsidR="00EB7D0C" w:rsidRPr="003117D3" w:rsidRDefault="00244E46" w:rsidP="003117D3">
      <w:pPr>
        <w:pStyle w:val="Heading1"/>
        <w:rPr>
          <w:rFonts w:ascii="Calibri" w:hAnsi="Calibri" w:cs="Calibri"/>
          <w:lang w:val="vi-VN"/>
        </w:rPr>
      </w:pPr>
      <w:r w:rsidRPr="00FD00AF">
        <w:lastRenderedPageBreak/>
        <w:t>System Overview</w:t>
      </w:r>
    </w:p>
    <w:p w14:paraId="6CCCEC82" w14:textId="77777777" w:rsidR="00837ABA" w:rsidRDefault="00837ABA" w:rsidP="00837ABA">
      <w:pPr>
        <w:rPr>
          <w:rFonts w:ascii="Calibri" w:hAnsi="Calibri" w:cs="Calibri"/>
          <w:lang w:val="vi-VN"/>
        </w:rPr>
      </w:pPr>
      <w:r w:rsidRPr="00837ABA">
        <w:rPr>
          <w:rFonts w:ascii="Calibri" w:hAnsi="Calibri" w:cs="Calibri"/>
        </w:rPr>
        <w:t>This project implements and evaluates a distributed chat system using a microservice-based architecture and compares it against a monolithic architecture under varying workloads.</w:t>
      </w:r>
    </w:p>
    <w:p w14:paraId="53B4A838" w14:textId="257C3C75" w:rsidR="007A522A" w:rsidRPr="007A522A" w:rsidRDefault="007A522A" w:rsidP="00837ABA">
      <w:pPr>
        <w:rPr>
          <w:rFonts w:ascii="Calibri" w:hAnsi="Calibri" w:cs="Calibri"/>
          <w:lang w:val="vi-VN"/>
        </w:rPr>
      </w:pPr>
      <w:r w:rsidRPr="007A522A">
        <w:rPr>
          <w:rFonts w:ascii="Calibri" w:hAnsi="Calibri" w:cs="Calibri"/>
        </w:rPr>
        <w:t>The goal of the system design is to ensure modularity, scalability, and fault isolation while supporting core chat application functionality.</w:t>
      </w:r>
    </w:p>
    <w:p w14:paraId="0C9A2154" w14:textId="77777777" w:rsidR="00837ABA" w:rsidRPr="00837ABA" w:rsidRDefault="00837ABA" w:rsidP="00426643">
      <w:pPr>
        <w:pStyle w:val="Heading2"/>
      </w:pPr>
      <w:r w:rsidRPr="00837ABA">
        <w:t>Architecture Design</w:t>
      </w:r>
    </w:p>
    <w:p w14:paraId="0FFD4ECA" w14:textId="77777777" w:rsidR="00837ABA" w:rsidRPr="00837ABA" w:rsidRDefault="00837ABA" w:rsidP="00837ABA">
      <w:pPr>
        <w:rPr>
          <w:rFonts w:ascii="Calibri" w:hAnsi="Calibri" w:cs="Calibri"/>
        </w:rPr>
      </w:pPr>
      <w:r w:rsidRPr="00837ABA">
        <w:rPr>
          <w:rFonts w:ascii="Calibri" w:hAnsi="Calibri" w:cs="Calibri"/>
        </w:rPr>
        <w:t>The primary implementation follows a Microservices architecture, where system functionality is divided into independent services:</w:t>
      </w:r>
    </w:p>
    <w:p w14:paraId="03C44280" w14:textId="77777777" w:rsidR="00837ABA" w:rsidRPr="00837ABA" w:rsidRDefault="00837ABA" w:rsidP="00837ABA">
      <w:pPr>
        <w:numPr>
          <w:ilvl w:val="0"/>
          <w:numId w:val="23"/>
        </w:numPr>
        <w:rPr>
          <w:rFonts w:ascii="Calibri" w:hAnsi="Calibri" w:cs="Calibri"/>
        </w:rPr>
      </w:pPr>
      <w:r w:rsidRPr="00837ABA">
        <w:rPr>
          <w:rFonts w:ascii="Calibri" w:hAnsi="Calibri" w:cs="Calibri"/>
        </w:rPr>
        <w:t>Login Service</w:t>
      </w:r>
    </w:p>
    <w:p w14:paraId="1B37D4EF" w14:textId="77777777" w:rsidR="00837ABA" w:rsidRPr="00837ABA" w:rsidRDefault="00837ABA" w:rsidP="00837ABA">
      <w:pPr>
        <w:numPr>
          <w:ilvl w:val="0"/>
          <w:numId w:val="23"/>
        </w:numPr>
        <w:rPr>
          <w:rFonts w:ascii="Calibri" w:hAnsi="Calibri" w:cs="Calibri"/>
        </w:rPr>
      </w:pPr>
      <w:r w:rsidRPr="00837ABA">
        <w:rPr>
          <w:rFonts w:ascii="Calibri" w:hAnsi="Calibri" w:cs="Calibri"/>
        </w:rPr>
        <w:t>Chat Service</w:t>
      </w:r>
    </w:p>
    <w:p w14:paraId="47F0A3A6" w14:textId="77777777" w:rsidR="00837ABA" w:rsidRPr="00837ABA" w:rsidRDefault="00837ABA" w:rsidP="00837ABA">
      <w:pPr>
        <w:numPr>
          <w:ilvl w:val="0"/>
          <w:numId w:val="23"/>
        </w:numPr>
        <w:rPr>
          <w:rFonts w:ascii="Calibri" w:hAnsi="Calibri" w:cs="Calibri"/>
        </w:rPr>
      </w:pPr>
      <w:r w:rsidRPr="00837ABA">
        <w:rPr>
          <w:rFonts w:ascii="Calibri" w:hAnsi="Calibri" w:cs="Calibri"/>
        </w:rPr>
        <w:t>Gateway Service</w:t>
      </w:r>
    </w:p>
    <w:p w14:paraId="75C2F470" w14:textId="77777777" w:rsidR="00837ABA" w:rsidRPr="00837ABA" w:rsidRDefault="00837ABA" w:rsidP="00837ABA">
      <w:pPr>
        <w:numPr>
          <w:ilvl w:val="0"/>
          <w:numId w:val="23"/>
        </w:numPr>
        <w:rPr>
          <w:rFonts w:ascii="Calibri" w:hAnsi="Calibri" w:cs="Calibri"/>
        </w:rPr>
      </w:pPr>
      <w:proofErr w:type="spellStart"/>
      <w:r w:rsidRPr="00837ABA">
        <w:rPr>
          <w:rFonts w:ascii="Calibri" w:hAnsi="Calibri" w:cs="Calibri"/>
        </w:rPr>
        <w:t>gRPC</w:t>
      </w:r>
      <w:proofErr w:type="spellEnd"/>
      <w:r w:rsidRPr="00837ABA">
        <w:rPr>
          <w:rFonts w:ascii="Calibri" w:hAnsi="Calibri" w:cs="Calibri"/>
        </w:rPr>
        <w:t xml:space="preserve"> Load Balancer</w:t>
      </w:r>
    </w:p>
    <w:p w14:paraId="5328646C" w14:textId="77777777" w:rsidR="00837ABA" w:rsidRPr="00837ABA" w:rsidRDefault="00837ABA" w:rsidP="00837ABA">
      <w:pPr>
        <w:numPr>
          <w:ilvl w:val="0"/>
          <w:numId w:val="23"/>
        </w:numPr>
        <w:rPr>
          <w:rFonts w:ascii="Calibri" w:hAnsi="Calibri" w:cs="Calibri"/>
        </w:rPr>
      </w:pPr>
      <w:r w:rsidRPr="00837ABA">
        <w:rPr>
          <w:rFonts w:ascii="Calibri" w:hAnsi="Calibri" w:cs="Calibri"/>
        </w:rPr>
        <w:t>Login Database</w:t>
      </w:r>
    </w:p>
    <w:p w14:paraId="4FA16743" w14:textId="77777777" w:rsidR="00837ABA" w:rsidRPr="00837ABA" w:rsidRDefault="00837ABA" w:rsidP="00837ABA">
      <w:pPr>
        <w:numPr>
          <w:ilvl w:val="0"/>
          <w:numId w:val="23"/>
        </w:numPr>
        <w:rPr>
          <w:rFonts w:ascii="Calibri" w:hAnsi="Calibri" w:cs="Calibri"/>
        </w:rPr>
      </w:pPr>
      <w:r w:rsidRPr="00837ABA">
        <w:rPr>
          <w:rFonts w:ascii="Calibri" w:hAnsi="Calibri" w:cs="Calibri"/>
        </w:rPr>
        <w:t>Chatroom Database</w:t>
      </w:r>
    </w:p>
    <w:p w14:paraId="7E0361FB" w14:textId="77777777" w:rsidR="00837ABA" w:rsidRPr="00837ABA" w:rsidRDefault="00837ABA" w:rsidP="00837ABA">
      <w:pPr>
        <w:rPr>
          <w:rFonts w:ascii="Calibri" w:hAnsi="Calibri" w:cs="Calibri"/>
        </w:rPr>
      </w:pPr>
      <w:r w:rsidRPr="00837ABA">
        <w:rPr>
          <w:rFonts w:ascii="Calibri" w:hAnsi="Calibri" w:cs="Calibri"/>
        </w:rPr>
        <w:t>Each service runs inside its own Docker container. Multiple replicas of key services (login, chat, gateway) are deployed to support horizontal scaling.</w:t>
      </w:r>
    </w:p>
    <w:p w14:paraId="4D07A18F" w14:textId="7FBD3003" w:rsidR="007A522A" w:rsidRPr="007A522A" w:rsidRDefault="007A522A" w:rsidP="007A522A">
      <w:pPr>
        <w:rPr>
          <w:rFonts w:ascii="Calibri" w:hAnsi="Calibri" w:cs="Calibri"/>
        </w:rPr>
      </w:pPr>
      <w:r w:rsidRPr="007A522A">
        <w:rPr>
          <w:rFonts w:ascii="Calibri" w:hAnsi="Calibri" w:cs="Calibri"/>
        </w:rPr>
        <w:t xml:space="preserve">For comparison purposes, a </w:t>
      </w:r>
      <w:r w:rsidRPr="007A522A">
        <w:rPr>
          <w:rFonts w:ascii="Calibri" w:hAnsi="Calibri" w:cs="Calibri"/>
          <w:b/>
          <w:bCs/>
        </w:rPr>
        <w:t>Monolithic architecture</w:t>
      </w:r>
      <w:r w:rsidRPr="007A522A">
        <w:rPr>
          <w:rFonts w:ascii="Calibri" w:hAnsi="Calibri" w:cs="Calibri"/>
        </w:rPr>
        <w:t xml:space="preserve"> was also implemented, </w:t>
      </w:r>
      <w:r w:rsidR="009C1107">
        <w:rPr>
          <w:rFonts w:ascii="Calibri" w:hAnsi="Calibri" w:cs="Calibri"/>
        </w:rPr>
        <w:t>in which all application logic is consolidated into a single container that interacts</w:t>
      </w:r>
      <w:r w:rsidRPr="007A522A">
        <w:rPr>
          <w:rFonts w:ascii="Calibri" w:hAnsi="Calibri" w:cs="Calibri"/>
        </w:rPr>
        <w:t xml:space="preserve"> with shared database components.</w:t>
      </w:r>
    </w:p>
    <w:p w14:paraId="62D2E8EC" w14:textId="66A9E4C9" w:rsidR="00837ABA" w:rsidRPr="007A522A" w:rsidRDefault="007A522A" w:rsidP="00837ABA">
      <w:pPr>
        <w:rPr>
          <w:rFonts w:ascii="Calibri" w:hAnsi="Calibri" w:cs="Calibri"/>
          <w:lang w:val="vi-VN"/>
        </w:rPr>
      </w:pPr>
      <w:r w:rsidRPr="007A522A">
        <w:rPr>
          <w:rFonts w:ascii="Calibri" w:hAnsi="Calibri" w:cs="Calibri"/>
        </w:rPr>
        <w:t>This architectural contrast allows evaluation of distributed decomposition versus centralized execution.</w:t>
      </w:r>
    </w:p>
    <w:p w14:paraId="45357CC9" w14:textId="77777777" w:rsidR="007A522A" w:rsidRPr="007A522A" w:rsidRDefault="007A522A" w:rsidP="00426643">
      <w:pPr>
        <w:pStyle w:val="Heading2"/>
      </w:pPr>
      <w:r w:rsidRPr="007A522A">
        <w:t>Communication Model</w:t>
      </w:r>
    </w:p>
    <w:p w14:paraId="30010C0E" w14:textId="77777777" w:rsidR="007A522A" w:rsidRPr="007A522A" w:rsidRDefault="007A522A" w:rsidP="007A522A">
      <w:pPr>
        <w:rPr>
          <w:rFonts w:ascii="Calibri" w:hAnsi="Calibri" w:cs="Calibri"/>
        </w:rPr>
      </w:pPr>
      <w:r w:rsidRPr="007A522A">
        <w:rPr>
          <w:rFonts w:ascii="Calibri" w:hAnsi="Calibri" w:cs="Calibri"/>
        </w:rPr>
        <w:t xml:space="preserve">The system uses </w:t>
      </w:r>
      <w:proofErr w:type="spellStart"/>
      <w:r w:rsidRPr="003117D3">
        <w:rPr>
          <w:rFonts w:ascii="Calibri" w:hAnsi="Calibri" w:cs="Calibri"/>
        </w:rPr>
        <w:t>gRPC</w:t>
      </w:r>
      <w:proofErr w:type="spellEnd"/>
      <w:r w:rsidRPr="003117D3">
        <w:rPr>
          <w:rFonts w:ascii="Calibri" w:hAnsi="Calibri" w:cs="Calibri"/>
        </w:rPr>
        <w:t xml:space="preserve"> (Remote Procedure Call)</w:t>
      </w:r>
      <w:r w:rsidRPr="007A522A">
        <w:rPr>
          <w:rFonts w:ascii="Calibri" w:hAnsi="Calibri" w:cs="Calibri"/>
        </w:rPr>
        <w:t xml:space="preserve"> as the communication model between services.</w:t>
      </w:r>
    </w:p>
    <w:p w14:paraId="3338312E" w14:textId="77777777" w:rsidR="007A522A" w:rsidRPr="007A522A" w:rsidRDefault="007A522A" w:rsidP="007A522A">
      <w:pPr>
        <w:rPr>
          <w:rFonts w:ascii="Calibri" w:hAnsi="Calibri" w:cs="Calibri"/>
        </w:rPr>
      </w:pPr>
      <w:r w:rsidRPr="007A522A">
        <w:rPr>
          <w:rFonts w:ascii="Calibri" w:hAnsi="Calibri" w:cs="Calibri"/>
        </w:rPr>
        <w:t>Request flow:</w:t>
      </w:r>
    </w:p>
    <w:p w14:paraId="0DC37F1E" w14:textId="77777777" w:rsidR="007A522A" w:rsidRPr="007A522A" w:rsidRDefault="007A522A" w:rsidP="007A522A">
      <w:pPr>
        <w:rPr>
          <w:rFonts w:ascii="Calibri" w:hAnsi="Calibri" w:cs="Calibri"/>
        </w:rPr>
      </w:pPr>
      <w:r w:rsidRPr="007A522A">
        <w:rPr>
          <w:rFonts w:ascii="Calibri" w:hAnsi="Calibri" w:cs="Calibri"/>
        </w:rPr>
        <w:t>Client → Gateway → Login/Chat Service → Database</w:t>
      </w:r>
    </w:p>
    <w:p w14:paraId="1FF0475D" w14:textId="77777777" w:rsidR="007A522A" w:rsidRPr="007A522A" w:rsidRDefault="007A522A" w:rsidP="007A522A">
      <w:pPr>
        <w:rPr>
          <w:rFonts w:ascii="Calibri" w:hAnsi="Calibri" w:cs="Calibri"/>
        </w:rPr>
      </w:pPr>
      <w:r w:rsidRPr="007A522A">
        <w:rPr>
          <w:rFonts w:ascii="Calibri" w:hAnsi="Calibri" w:cs="Calibri"/>
        </w:rPr>
        <w:t>The system supports both:</w:t>
      </w:r>
    </w:p>
    <w:p w14:paraId="5FEE8DBB" w14:textId="77777777" w:rsidR="007A522A" w:rsidRPr="007A522A" w:rsidRDefault="007A522A" w:rsidP="007A522A">
      <w:pPr>
        <w:numPr>
          <w:ilvl w:val="0"/>
          <w:numId w:val="27"/>
        </w:numPr>
        <w:rPr>
          <w:rFonts w:ascii="Calibri" w:hAnsi="Calibri" w:cs="Calibri"/>
        </w:rPr>
      </w:pPr>
      <w:r w:rsidRPr="007A522A">
        <w:rPr>
          <w:rFonts w:ascii="Calibri" w:hAnsi="Calibri" w:cs="Calibri"/>
        </w:rPr>
        <w:t>Unary RPC (for login, create room, join room, send message)</w:t>
      </w:r>
    </w:p>
    <w:p w14:paraId="5DC01BB1" w14:textId="77777777" w:rsidR="007A522A" w:rsidRPr="007A522A" w:rsidRDefault="007A522A" w:rsidP="007A522A">
      <w:pPr>
        <w:numPr>
          <w:ilvl w:val="0"/>
          <w:numId w:val="27"/>
        </w:numPr>
        <w:rPr>
          <w:rFonts w:ascii="Calibri" w:hAnsi="Calibri" w:cs="Calibri"/>
        </w:rPr>
      </w:pPr>
      <w:r w:rsidRPr="007A522A">
        <w:rPr>
          <w:rFonts w:ascii="Calibri" w:hAnsi="Calibri" w:cs="Calibri"/>
        </w:rPr>
        <w:t>Server-side streaming RPC (for real-time message subscription)</w:t>
      </w:r>
    </w:p>
    <w:p w14:paraId="2DF3508F" w14:textId="77777777" w:rsidR="007A522A" w:rsidRPr="007A522A" w:rsidRDefault="007A522A" w:rsidP="007A522A">
      <w:pPr>
        <w:rPr>
          <w:rFonts w:ascii="Calibri" w:hAnsi="Calibri" w:cs="Calibri"/>
        </w:rPr>
      </w:pPr>
      <w:r w:rsidRPr="007A522A">
        <w:rPr>
          <w:rFonts w:ascii="Calibri" w:hAnsi="Calibri" w:cs="Calibri"/>
        </w:rPr>
        <w:t xml:space="preserve">Reasons for choosing </w:t>
      </w:r>
      <w:proofErr w:type="spellStart"/>
      <w:r w:rsidRPr="007A522A">
        <w:rPr>
          <w:rFonts w:ascii="Calibri" w:hAnsi="Calibri" w:cs="Calibri"/>
        </w:rPr>
        <w:t>gRPC</w:t>
      </w:r>
      <w:proofErr w:type="spellEnd"/>
      <w:r w:rsidRPr="007A522A">
        <w:rPr>
          <w:rFonts w:ascii="Calibri" w:hAnsi="Calibri" w:cs="Calibri"/>
        </w:rPr>
        <w:t>:</w:t>
      </w:r>
    </w:p>
    <w:p w14:paraId="6A665012" w14:textId="77777777" w:rsidR="007A522A" w:rsidRPr="007A522A" w:rsidRDefault="007A522A" w:rsidP="007A522A">
      <w:pPr>
        <w:numPr>
          <w:ilvl w:val="0"/>
          <w:numId w:val="28"/>
        </w:numPr>
        <w:rPr>
          <w:rFonts w:ascii="Calibri" w:hAnsi="Calibri" w:cs="Calibri"/>
        </w:rPr>
      </w:pPr>
      <w:r w:rsidRPr="007A522A">
        <w:rPr>
          <w:rFonts w:ascii="Calibri" w:hAnsi="Calibri" w:cs="Calibri"/>
        </w:rPr>
        <w:t>Efficient binary serialization via Protocol Buffers</w:t>
      </w:r>
    </w:p>
    <w:p w14:paraId="721A9F5F" w14:textId="77777777" w:rsidR="007A522A" w:rsidRPr="007A522A" w:rsidRDefault="007A522A" w:rsidP="007A522A">
      <w:pPr>
        <w:numPr>
          <w:ilvl w:val="0"/>
          <w:numId w:val="28"/>
        </w:numPr>
        <w:rPr>
          <w:rFonts w:ascii="Calibri" w:hAnsi="Calibri" w:cs="Calibri"/>
        </w:rPr>
      </w:pPr>
      <w:r w:rsidRPr="007A522A">
        <w:rPr>
          <w:rFonts w:ascii="Calibri" w:hAnsi="Calibri" w:cs="Calibri"/>
        </w:rPr>
        <w:t>Strongly typed service contracts</w:t>
      </w:r>
    </w:p>
    <w:p w14:paraId="026101BE" w14:textId="77777777" w:rsidR="007A522A" w:rsidRPr="007A522A" w:rsidRDefault="007A522A" w:rsidP="007A522A">
      <w:pPr>
        <w:numPr>
          <w:ilvl w:val="0"/>
          <w:numId w:val="28"/>
        </w:numPr>
        <w:rPr>
          <w:rFonts w:ascii="Calibri" w:hAnsi="Calibri" w:cs="Calibri"/>
        </w:rPr>
      </w:pPr>
      <w:r w:rsidRPr="007A522A">
        <w:rPr>
          <w:rFonts w:ascii="Calibri" w:hAnsi="Calibri" w:cs="Calibri"/>
        </w:rPr>
        <w:lastRenderedPageBreak/>
        <w:t>Low-latency inter-service communication</w:t>
      </w:r>
    </w:p>
    <w:p w14:paraId="5E8C7DCF" w14:textId="77777777" w:rsidR="007A522A" w:rsidRPr="007A522A" w:rsidRDefault="007A522A" w:rsidP="007A522A">
      <w:pPr>
        <w:numPr>
          <w:ilvl w:val="0"/>
          <w:numId w:val="28"/>
        </w:numPr>
        <w:rPr>
          <w:rFonts w:ascii="Calibri" w:hAnsi="Calibri" w:cs="Calibri"/>
        </w:rPr>
      </w:pPr>
      <w:r w:rsidRPr="007A522A">
        <w:rPr>
          <w:rFonts w:ascii="Calibri" w:hAnsi="Calibri" w:cs="Calibri"/>
        </w:rPr>
        <w:t>Native streaming support</w:t>
      </w:r>
    </w:p>
    <w:p w14:paraId="4EC35959" w14:textId="77777777" w:rsidR="007A522A" w:rsidRPr="007A522A" w:rsidRDefault="007A522A" w:rsidP="007A522A">
      <w:pPr>
        <w:numPr>
          <w:ilvl w:val="0"/>
          <w:numId w:val="28"/>
        </w:numPr>
        <w:rPr>
          <w:rFonts w:ascii="Calibri" w:hAnsi="Calibri" w:cs="Calibri"/>
        </w:rPr>
      </w:pPr>
      <w:r w:rsidRPr="007A522A">
        <w:rPr>
          <w:rFonts w:ascii="Calibri" w:hAnsi="Calibri" w:cs="Calibri"/>
        </w:rPr>
        <w:t>Built-in scalability for distributed systems</w:t>
      </w:r>
    </w:p>
    <w:p w14:paraId="3747926F" w14:textId="77777777" w:rsidR="007A522A" w:rsidRPr="007A522A" w:rsidRDefault="007A522A" w:rsidP="007A522A">
      <w:pPr>
        <w:rPr>
          <w:rFonts w:ascii="Calibri" w:hAnsi="Calibri" w:cs="Calibri"/>
        </w:rPr>
      </w:pPr>
      <w:r w:rsidRPr="007A522A">
        <w:rPr>
          <w:rFonts w:ascii="Calibri" w:hAnsi="Calibri" w:cs="Calibri"/>
        </w:rPr>
        <w:t>This directly satisfies the project requirement of using an RPC-based communication model.</w:t>
      </w:r>
    </w:p>
    <w:p w14:paraId="59405A40" w14:textId="77777777" w:rsidR="00837ABA" w:rsidRPr="00837ABA" w:rsidRDefault="00837ABA" w:rsidP="00426643">
      <w:pPr>
        <w:pStyle w:val="Heading2"/>
      </w:pPr>
      <w:r w:rsidRPr="00837ABA">
        <w:t>Functional Requirements</w:t>
      </w:r>
    </w:p>
    <w:p w14:paraId="14D31D8C" w14:textId="77777777" w:rsidR="00837ABA" w:rsidRPr="00837ABA" w:rsidRDefault="00837ABA" w:rsidP="00837ABA">
      <w:pPr>
        <w:rPr>
          <w:rFonts w:ascii="Calibri" w:hAnsi="Calibri" w:cs="Calibri"/>
        </w:rPr>
      </w:pPr>
      <w:r w:rsidRPr="00837ABA">
        <w:rPr>
          <w:rFonts w:ascii="Calibri" w:hAnsi="Calibri" w:cs="Calibri"/>
        </w:rPr>
        <w:t>The system supports the following six functional requirements:</w:t>
      </w:r>
    </w:p>
    <w:p w14:paraId="3B891EFC" w14:textId="77777777" w:rsidR="00426643" w:rsidRPr="00426643" w:rsidRDefault="00426643" w:rsidP="00426643">
      <w:pPr>
        <w:spacing w:before="0" w:after="160" w:line="278" w:lineRule="auto"/>
        <w:rPr>
          <w:rFonts w:ascii="Calibri" w:hAnsi="Calibri" w:cs="Calibri"/>
        </w:rPr>
      </w:pPr>
      <w:r w:rsidRPr="00426643">
        <w:rPr>
          <w:rFonts w:ascii="Calibri" w:hAnsi="Calibri" w:cs="Calibri"/>
        </w:rPr>
        <w:t xml:space="preserve">The microservice architecture and </w:t>
      </w:r>
      <w:proofErr w:type="spellStart"/>
      <w:r w:rsidRPr="00426643">
        <w:rPr>
          <w:rFonts w:ascii="Calibri" w:hAnsi="Calibri" w:cs="Calibri"/>
        </w:rPr>
        <w:t>gRPC</w:t>
      </w:r>
      <w:proofErr w:type="spellEnd"/>
      <w:r w:rsidRPr="00426643">
        <w:rPr>
          <w:rFonts w:ascii="Calibri" w:hAnsi="Calibri" w:cs="Calibri"/>
        </w:rPr>
        <w:t xml:space="preserve"> communication model directly support the following six functional requirements:</w:t>
      </w:r>
    </w:p>
    <w:p w14:paraId="1676887C" w14:textId="77777777" w:rsidR="00426643" w:rsidRPr="00426643" w:rsidRDefault="00426643" w:rsidP="003117D3">
      <w:pPr>
        <w:pStyle w:val="Heading3"/>
      </w:pPr>
      <w:r w:rsidRPr="00426643">
        <w:t>1. User Login / Identity</w:t>
      </w:r>
    </w:p>
    <w:p w14:paraId="5C5EB5D7" w14:textId="77777777" w:rsidR="00426643" w:rsidRPr="00426643" w:rsidRDefault="00426643" w:rsidP="00426643">
      <w:pPr>
        <w:spacing w:before="0" w:after="160" w:line="278" w:lineRule="auto"/>
        <w:rPr>
          <w:rFonts w:ascii="Calibri" w:hAnsi="Calibri" w:cs="Calibri"/>
        </w:rPr>
      </w:pPr>
      <w:r w:rsidRPr="00426643">
        <w:rPr>
          <w:rFonts w:ascii="Calibri" w:hAnsi="Calibri" w:cs="Calibri"/>
        </w:rPr>
        <w:t xml:space="preserve">The </w:t>
      </w:r>
      <w:r w:rsidRPr="003117D3">
        <w:rPr>
          <w:rFonts w:ascii="Calibri" w:hAnsi="Calibri" w:cs="Calibri"/>
        </w:rPr>
        <w:t xml:space="preserve">Login Service </w:t>
      </w:r>
      <w:r w:rsidRPr="00426643">
        <w:rPr>
          <w:rFonts w:ascii="Calibri" w:hAnsi="Calibri" w:cs="Calibri"/>
        </w:rPr>
        <w:t>handles authentication requests using unary RPC calls.</w:t>
      </w:r>
      <w:r w:rsidRPr="00426643">
        <w:rPr>
          <w:rFonts w:ascii="Calibri" w:hAnsi="Calibri" w:cs="Calibri"/>
        </w:rPr>
        <w:br/>
        <w:t>Authentication is isolated from messaging logic, improving modularity and fault containment.</w:t>
      </w:r>
    </w:p>
    <w:p w14:paraId="1027C615" w14:textId="77777777" w:rsidR="00426643" w:rsidRPr="00426643" w:rsidRDefault="00426643" w:rsidP="003117D3">
      <w:pPr>
        <w:pStyle w:val="Heading3"/>
      </w:pPr>
      <w:r w:rsidRPr="00426643">
        <w:t>2. Create Room</w:t>
      </w:r>
    </w:p>
    <w:p w14:paraId="60E6C18F" w14:textId="77777777" w:rsidR="00426643" w:rsidRPr="00426643" w:rsidRDefault="00426643" w:rsidP="00426643">
      <w:pPr>
        <w:spacing w:before="0" w:after="160" w:line="278" w:lineRule="auto"/>
        <w:rPr>
          <w:rFonts w:ascii="Calibri" w:hAnsi="Calibri" w:cs="Calibri"/>
        </w:rPr>
      </w:pPr>
      <w:r w:rsidRPr="00426643">
        <w:rPr>
          <w:rFonts w:ascii="Calibri" w:hAnsi="Calibri" w:cs="Calibri"/>
        </w:rPr>
        <w:t xml:space="preserve">The </w:t>
      </w:r>
      <w:r w:rsidRPr="003117D3">
        <w:rPr>
          <w:rFonts w:ascii="Calibri" w:hAnsi="Calibri" w:cs="Calibri"/>
        </w:rPr>
        <w:t>Chat Service</w:t>
      </w:r>
      <w:r w:rsidRPr="00426643">
        <w:rPr>
          <w:rFonts w:ascii="Calibri" w:hAnsi="Calibri" w:cs="Calibri"/>
        </w:rPr>
        <w:t xml:space="preserve"> provides an RPC endpoint to create new chat rooms.</w:t>
      </w:r>
      <w:r w:rsidRPr="00426643">
        <w:rPr>
          <w:rFonts w:ascii="Calibri" w:hAnsi="Calibri" w:cs="Calibri"/>
        </w:rPr>
        <w:br/>
        <w:t>This operation interacts only with the chatroom database, preserving service separation.</w:t>
      </w:r>
    </w:p>
    <w:p w14:paraId="2ECD53DF" w14:textId="77777777" w:rsidR="00426643" w:rsidRPr="00426643" w:rsidRDefault="00426643" w:rsidP="003117D3">
      <w:pPr>
        <w:pStyle w:val="Heading3"/>
      </w:pPr>
      <w:r w:rsidRPr="00426643">
        <w:t>3. Join Room</w:t>
      </w:r>
    </w:p>
    <w:p w14:paraId="1ABCA571" w14:textId="758C20E2" w:rsidR="00426643" w:rsidRPr="00426643" w:rsidRDefault="00426643" w:rsidP="00426643">
      <w:pPr>
        <w:spacing w:before="0" w:after="160" w:line="278" w:lineRule="auto"/>
        <w:rPr>
          <w:rFonts w:ascii="Calibri" w:hAnsi="Calibri" w:cs="Calibri"/>
          <w:lang w:val="vi-VN"/>
        </w:rPr>
      </w:pPr>
      <w:r w:rsidRPr="00426643">
        <w:rPr>
          <w:rFonts w:ascii="Calibri" w:hAnsi="Calibri" w:cs="Calibri"/>
        </w:rPr>
        <w:t>Users join rooms via the Chat Service.</w:t>
      </w:r>
      <w:r w:rsidRPr="00426643">
        <w:rPr>
          <w:rFonts w:ascii="Calibri" w:hAnsi="Calibri" w:cs="Calibri"/>
        </w:rPr>
        <w:br/>
        <w:t>Room membership is managed independently from login functionality, reducing cross-service coupling.</w:t>
      </w:r>
    </w:p>
    <w:p w14:paraId="52239121" w14:textId="77777777" w:rsidR="00426643" w:rsidRPr="00426643" w:rsidRDefault="00426643" w:rsidP="003117D3">
      <w:pPr>
        <w:pStyle w:val="Heading3"/>
      </w:pPr>
      <w:r w:rsidRPr="00426643">
        <w:t>4. Send Message</w:t>
      </w:r>
    </w:p>
    <w:p w14:paraId="398377DB" w14:textId="77777777" w:rsidR="00426643" w:rsidRDefault="00426643" w:rsidP="00426643">
      <w:pPr>
        <w:spacing w:before="0" w:after="160" w:line="278" w:lineRule="auto"/>
        <w:rPr>
          <w:rFonts w:ascii="Calibri" w:hAnsi="Calibri" w:cs="Calibri"/>
          <w:lang w:val="vi-VN"/>
        </w:rPr>
      </w:pPr>
      <w:r w:rsidRPr="00426643">
        <w:rPr>
          <w:rFonts w:ascii="Calibri" w:hAnsi="Calibri" w:cs="Calibri"/>
        </w:rPr>
        <w:t>Messages are sent using unary RPC calls to the Chat Service.</w:t>
      </w:r>
      <w:r w:rsidRPr="00426643">
        <w:rPr>
          <w:rFonts w:ascii="Calibri" w:hAnsi="Calibri" w:cs="Calibri"/>
        </w:rPr>
        <w:br/>
        <w:t>The microservice design ensures message routing logic is isolated from authentication logic.</w:t>
      </w:r>
    </w:p>
    <w:p w14:paraId="4F94DBA5" w14:textId="77777777" w:rsidR="00426643" w:rsidRPr="00426643" w:rsidRDefault="00426643" w:rsidP="003117D3">
      <w:pPr>
        <w:pStyle w:val="Heading3"/>
      </w:pPr>
      <w:r w:rsidRPr="00426643">
        <w:t>5. Real-Time Receive (gRPC Streaming)</w:t>
      </w:r>
    </w:p>
    <w:p w14:paraId="1CBB2C86" w14:textId="77777777" w:rsidR="00426643" w:rsidRPr="00426643" w:rsidRDefault="00426643" w:rsidP="00426643">
      <w:pPr>
        <w:spacing w:before="0" w:after="160" w:line="278" w:lineRule="auto"/>
        <w:rPr>
          <w:rFonts w:ascii="Calibri" w:hAnsi="Calibri" w:cs="Calibri"/>
        </w:rPr>
      </w:pPr>
      <w:r w:rsidRPr="00426643">
        <w:rPr>
          <w:rFonts w:ascii="Calibri" w:hAnsi="Calibri" w:cs="Calibri"/>
        </w:rPr>
        <w:t xml:space="preserve">Real-time subscription is implemented using </w:t>
      </w:r>
      <w:proofErr w:type="spellStart"/>
      <w:r w:rsidRPr="003117D3">
        <w:rPr>
          <w:rFonts w:ascii="Calibri" w:hAnsi="Calibri" w:cs="Calibri"/>
        </w:rPr>
        <w:t>gRPC</w:t>
      </w:r>
      <w:proofErr w:type="spellEnd"/>
      <w:r w:rsidRPr="003117D3">
        <w:rPr>
          <w:rFonts w:ascii="Calibri" w:hAnsi="Calibri" w:cs="Calibri"/>
        </w:rPr>
        <w:t xml:space="preserve"> server-side streaming.</w:t>
      </w:r>
      <w:r w:rsidRPr="00426643">
        <w:rPr>
          <w:rFonts w:ascii="Calibri" w:hAnsi="Calibri" w:cs="Calibri"/>
        </w:rPr>
        <w:br/>
        <w:t>Clients maintain an open streaming connection to receive messages in real time.</w:t>
      </w:r>
    </w:p>
    <w:p w14:paraId="53A7D384" w14:textId="77777777" w:rsidR="00426643" w:rsidRPr="00426643" w:rsidRDefault="00426643" w:rsidP="00426643">
      <w:pPr>
        <w:spacing w:before="0" w:after="160" w:line="278" w:lineRule="auto"/>
        <w:rPr>
          <w:rFonts w:ascii="Calibri" w:hAnsi="Calibri" w:cs="Calibri"/>
        </w:rPr>
      </w:pPr>
      <w:r w:rsidRPr="00426643">
        <w:rPr>
          <w:rFonts w:ascii="Calibri" w:hAnsi="Calibri" w:cs="Calibri"/>
        </w:rPr>
        <w:t>This capability is enabled specifically by the RPC communication model and would be more complex to implement efficiently without streaming support.</w:t>
      </w:r>
    </w:p>
    <w:p w14:paraId="51CE0C70" w14:textId="77777777" w:rsidR="00426643" w:rsidRPr="00426643" w:rsidRDefault="00426643" w:rsidP="003117D3">
      <w:pPr>
        <w:pStyle w:val="Heading3"/>
      </w:pPr>
      <w:r w:rsidRPr="00426643">
        <w:t>6. Message History</w:t>
      </w:r>
    </w:p>
    <w:p w14:paraId="7F1D7BB1" w14:textId="1C69E30B" w:rsidR="00FD00AF" w:rsidRDefault="00426643" w:rsidP="003117D3">
      <w:pPr>
        <w:spacing w:before="0" w:after="160" w:line="278" w:lineRule="auto"/>
        <w:rPr>
          <w:rFonts w:ascii="Calibri" w:hAnsi="Calibri" w:cs="Calibri"/>
          <w:lang w:val="vi-VN"/>
        </w:rPr>
      </w:pPr>
      <w:r w:rsidRPr="00426643">
        <w:rPr>
          <w:rFonts w:ascii="Calibri" w:hAnsi="Calibri" w:cs="Calibri"/>
        </w:rPr>
        <w:t>The Chat Service provides an RPC endpoint to retrieve the last N messages.</w:t>
      </w:r>
      <w:r w:rsidRPr="00426643">
        <w:rPr>
          <w:rFonts w:ascii="Calibri" w:hAnsi="Calibri" w:cs="Calibri"/>
        </w:rPr>
        <w:br/>
        <w:t>Message history is stored in a dedicated database and accessed independently of login operations.</w:t>
      </w:r>
    </w:p>
    <w:p w14:paraId="6E16AC25" w14:textId="77777777" w:rsidR="003117D3" w:rsidRPr="003117D3" w:rsidRDefault="003117D3" w:rsidP="003117D3">
      <w:pPr>
        <w:spacing w:before="0" w:after="160" w:line="278" w:lineRule="auto"/>
        <w:rPr>
          <w:rFonts w:ascii="Calibri" w:hAnsi="Calibri" w:cs="Calibri"/>
          <w:lang w:val="vi-VN"/>
        </w:rPr>
      </w:pPr>
    </w:p>
    <w:p w14:paraId="53D56535" w14:textId="77777777" w:rsidR="00FD00AF" w:rsidRDefault="00FD00AF">
      <w:pPr>
        <w:rPr>
          <w:rFonts w:ascii="Calibri" w:hAnsi="Calibri" w:cs="Calibri"/>
          <w:lang w:val="vi-VN"/>
        </w:rPr>
      </w:pPr>
    </w:p>
    <w:p w14:paraId="00D2884D" w14:textId="77777777" w:rsidR="00FD00AF" w:rsidRPr="00FD00AF" w:rsidRDefault="00FD00AF">
      <w:pPr>
        <w:rPr>
          <w:rFonts w:ascii="Calibri" w:hAnsi="Calibri" w:cs="Calibri"/>
          <w:lang w:val="vi-VN"/>
        </w:rPr>
      </w:pPr>
    </w:p>
    <w:p w14:paraId="51DE5D06" w14:textId="2C530F07" w:rsidR="00244E46" w:rsidRPr="0056627D" w:rsidRDefault="00DF0427" w:rsidP="00DF0427">
      <w:pPr>
        <w:pStyle w:val="Heading1"/>
        <w:rPr>
          <w:rFonts w:ascii="Calibri" w:hAnsi="Calibri" w:cs="Calibri"/>
        </w:rPr>
      </w:pPr>
      <w:bookmarkStart w:id="0" w:name="_Toc222689101"/>
      <w:proofErr w:type="gramStart"/>
      <w:r w:rsidRPr="0056627D">
        <w:rPr>
          <w:rFonts w:ascii="Calibri" w:hAnsi="Calibri" w:cs="Calibri"/>
        </w:rPr>
        <w:lastRenderedPageBreak/>
        <w:t>Evaluation</w:t>
      </w:r>
      <w:proofErr w:type="gramEnd"/>
      <w:r w:rsidRPr="0056627D">
        <w:rPr>
          <w:rFonts w:ascii="Calibri" w:hAnsi="Calibri" w:cs="Calibri"/>
        </w:rPr>
        <w:t xml:space="preserve"> Report</w:t>
      </w:r>
      <w:bookmarkEnd w:id="0"/>
    </w:p>
    <w:p w14:paraId="20C4BA27" w14:textId="77777777" w:rsidR="00757D8B" w:rsidRPr="0056627D" w:rsidRDefault="00DF0427" w:rsidP="00757D8B">
      <w:pPr>
        <w:rPr>
          <w:rFonts w:ascii="Calibri" w:hAnsi="Calibri" w:cs="Calibri"/>
        </w:rPr>
      </w:pPr>
      <w:r w:rsidRPr="0056627D">
        <w:rPr>
          <w:rFonts w:ascii="Calibri" w:hAnsi="Calibri" w:cs="Calibri"/>
        </w:rPr>
        <w:tab/>
      </w:r>
    </w:p>
    <w:sdt>
      <w:sdtPr>
        <w:rPr>
          <w:rFonts w:ascii="Calibri" w:hAnsi="Calibri" w:cs="Calibri"/>
          <w:caps w:val="0"/>
          <w:color w:val="auto"/>
          <w:spacing w:val="0"/>
          <w:sz w:val="20"/>
          <w:szCs w:val="20"/>
        </w:rPr>
        <w:id w:val="-1535176833"/>
        <w:docPartObj>
          <w:docPartGallery w:val="Table of Contents"/>
          <w:docPartUnique/>
        </w:docPartObj>
      </w:sdtPr>
      <w:sdtEndPr>
        <w:rPr>
          <w:b/>
          <w:bCs/>
          <w:noProof/>
        </w:rPr>
      </w:sdtEndPr>
      <w:sdtContent>
        <w:p w14:paraId="362620DE" w14:textId="2D5DBD41" w:rsidR="00757D8B" w:rsidRPr="0056627D" w:rsidRDefault="00757D8B">
          <w:pPr>
            <w:pStyle w:val="TOCHeading"/>
            <w:rPr>
              <w:rFonts w:ascii="Calibri" w:hAnsi="Calibri" w:cs="Calibri"/>
            </w:rPr>
          </w:pPr>
          <w:r w:rsidRPr="0056627D">
            <w:rPr>
              <w:rFonts w:ascii="Calibri" w:hAnsi="Calibri" w:cs="Calibri"/>
            </w:rPr>
            <w:t>Contents</w:t>
          </w:r>
        </w:p>
        <w:p w14:paraId="59A9DC19" w14:textId="0B4DC0BC" w:rsidR="00757D8B" w:rsidRPr="0056627D" w:rsidRDefault="00757D8B">
          <w:pPr>
            <w:pStyle w:val="TOC1"/>
            <w:tabs>
              <w:tab w:val="right" w:leader="dot" w:pos="9350"/>
            </w:tabs>
            <w:rPr>
              <w:rFonts w:ascii="Calibri" w:hAnsi="Calibri" w:cs="Calibri"/>
              <w:noProof/>
            </w:rPr>
          </w:pPr>
          <w:r w:rsidRPr="0056627D">
            <w:rPr>
              <w:rFonts w:ascii="Calibri" w:hAnsi="Calibri" w:cs="Calibri"/>
            </w:rPr>
            <w:fldChar w:fldCharType="begin"/>
          </w:r>
          <w:r w:rsidRPr="0056627D">
            <w:rPr>
              <w:rFonts w:ascii="Calibri" w:hAnsi="Calibri" w:cs="Calibri"/>
            </w:rPr>
            <w:instrText xml:space="preserve"> TOC \o "1-3" \h \z \u </w:instrText>
          </w:r>
          <w:r w:rsidRPr="0056627D">
            <w:rPr>
              <w:rFonts w:ascii="Calibri" w:hAnsi="Calibri" w:cs="Calibri"/>
            </w:rPr>
            <w:fldChar w:fldCharType="separate"/>
          </w:r>
          <w:hyperlink w:anchor="_Toc222689101" w:history="1">
            <w:r w:rsidRPr="0056627D">
              <w:rPr>
                <w:rStyle w:val="Hyperlink"/>
                <w:rFonts w:ascii="Calibri" w:hAnsi="Calibri" w:cs="Calibri"/>
                <w:noProof/>
              </w:rPr>
              <w:t>Evaluation Report</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_Toc222689101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3</w:t>
            </w:r>
            <w:r w:rsidRPr="0056627D">
              <w:rPr>
                <w:rFonts w:ascii="Calibri" w:hAnsi="Calibri" w:cs="Calibri"/>
                <w:noProof/>
                <w:webHidden/>
              </w:rPr>
              <w:fldChar w:fldCharType="end"/>
            </w:r>
          </w:hyperlink>
        </w:p>
        <w:p w14:paraId="646DA30A" w14:textId="129B4D14" w:rsidR="00757D8B" w:rsidRPr="0056627D" w:rsidRDefault="00757D8B">
          <w:pPr>
            <w:pStyle w:val="TOC1"/>
            <w:tabs>
              <w:tab w:val="right" w:leader="dot" w:pos="9350"/>
            </w:tabs>
            <w:rPr>
              <w:rFonts w:ascii="Calibri" w:hAnsi="Calibri" w:cs="Calibri"/>
              <w:noProof/>
            </w:rPr>
          </w:pPr>
          <w:hyperlink w:anchor="_Toc222689102" w:history="1">
            <w:r w:rsidRPr="0056627D">
              <w:rPr>
                <w:rStyle w:val="Hyperlink"/>
                <w:rFonts w:ascii="Calibri" w:hAnsi="Calibri" w:cs="Calibri"/>
                <w:noProof/>
              </w:rPr>
              <w:t>Executive Summary</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_Toc222689102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4</w:t>
            </w:r>
            <w:r w:rsidRPr="0056627D">
              <w:rPr>
                <w:rFonts w:ascii="Calibri" w:hAnsi="Calibri" w:cs="Calibri"/>
                <w:noProof/>
                <w:webHidden/>
              </w:rPr>
              <w:fldChar w:fldCharType="end"/>
            </w:r>
          </w:hyperlink>
        </w:p>
        <w:p w14:paraId="5D14AF6A" w14:textId="79BB5915" w:rsidR="00757D8B" w:rsidRPr="0056627D" w:rsidRDefault="00757D8B">
          <w:pPr>
            <w:pStyle w:val="TOC2"/>
            <w:tabs>
              <w:tab w:val="right" w:leader="dot" w:pos="9350"/>
            </w:tabs>
            <w:rPr>
              <w:rFonts w:ascii="Calibri" w:hAnsi="Calibri" w:cs="Calibri"/>
              <w:noProof/>
            </w:rPr>
          </w:pPr>
          <w:hyperlink w:anchor="_Toc222689103" w:history="1">
            <w:r w:rsidRPr="0056627D">
              <w:rPr>
                <w:rStyle w:val="Hyperlink"/>
                <w:rFonts w:ascii="Calibri" w:hAnsi="Calibri" w:cs="Calibri"/>
                <w:noProof/>
              </w:rPr>
              <w:t>Key Findings</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_Toc222689103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4</w:t>
            </w:r>
            <w:r w:rsidRPr="0056627D">
              <w:rPr>
                <w:rFonts w:ascii="Calibri" w:hAnsi="Calibri" w:cs="Calibri"/>
                <w:noProof/>
                <w:webHidden/>
              </w:rPr>
              <w:fldChar w:fldCharType="end"/>
            </w:r>
          </w:hyperlink>
        </w:p>
        <w:p w14:paraId="7D9A6E37" w14:textId="20089E21" w:rsidR="00757D8B" w:rsidRPr="0056627D" w:rsidRDefault="00757D8B">
          <w:pPr>
            <w:pStyle w:val="TOC1"/>
            <w:tabs>
              <w:tab w:val="right" w:leader="dot" w:pos="9350"/>
            </w:tabs>
            <w:rPr>
              <w:rFonts w:ascii="Calibri" w:hAnsi="Calibri" w:cs="Calibri"/>
              <w:noProof/>
            </w:rPr>
          </w:pPr>
          <w:hyperlink w:anchor="_Toc222689104" w:history="1">
            <w:r w:rsidRPr="0056627D">
              <w:rPr>
                <w:rStyle w:val="Hyperlink"/>
                <w:rFonts w:ascii="Calibri" w:hAnsi="Calibri" w:cs="Calibri"/>
                <w:noProof/>
              </w:rPr>
              <w:t>Experimental Hardware Environment</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_Toc222689104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6</w:t>
            </w:r>
            <w:r w:rsidRPr="0056627D">
              <w:rPr>
                <w:rFonts w:ascii="Calibri" w:hAnsi="Calibri" w:cs="Calibri"/>
                <w:noProof/>
                <w:webHidden/>
              </w:rPr>
              <w:fldChar w:fldCharType="end"/>
            </w:r>
          </w:hyperlink>
        </w:p>
        <w:p w14:paraId="288325B9" w14:textId="78101C21" w:rsidR="00757D8B" w:rsidRPr="0056627D" w:rsidRDefault="00757D8B">
          <w:pPr>
            <w:pStyle w:val="TOC3"/>
            <w:tabs>
              <w:tab w:val="right" w:leader="dot" w:pos="9350"/>
            </w:tabs>
            <w:rPr>
              <w:rFonts w:ascii="Calibri" w:hAnsi="Calibri" w:cs="Calibri"/>
              <w:noProof/>
            </w:rPr>
          </w:pPr>
          <w:hyperlink w:anchor="_Toc222689105" w:history="1">
            <w:r w:rsidRPr="0056627D">
              <w:rPr>
                <w:rStyle w:val="Hyperlink"/>
                <w:rFonts w:ascii="Calibri" w:hAnsi="Calibri" w:cs="Calibri"/>
                <w:noProof/>
              </w:rPr>
              <w:t>Hardware Platform</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_Toc222689105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6</w:t>
            </w:r>
            <w:r w:rsidRPr="0056627D">
              <w:rPr>
                <w:rFonts w:ascii="Calibri" w:hAnsi="Calibri" w:cs="Calibri"/>
                <w:noProof/>
                <w:webHidden/>
              </w:rPr>
              <w:fldChar w:fldCharType="end"/>
            </w:r>
          </w:hyperlink>
        </w:p>
        <w:p w14:paraId="4A4AF9DB" w14:textId="23C39E6C" w:rsidR="00757D8B" w:rsidRPr="0056627D" w:rsidRDefault="00757D8B">
          <w:pPr>
            <w:pStyle w:val="TOC3"/>
            <w:tabs>
              <w:tab w:val="right" w:leader="dot" w:pos="9350"/>
            </w:tabs>
            <w:rPr>
              <w:rFonts w:ascii="Calibri" w:hAnsi="Calibri" w:cs="Calibri"/>
              <w:noProof/>
            </w:rPr>
          </w:pPr>
          <w:hyperlink w:anchor="_Toc222689106" w:history="1">
            <w:r w:rsidRPr="0056627D">
              <w:rPr>
                <w:rStyle w:val="Hyperlink"/>
                <w:rFonts w:ascii="Calibri" w:hAnsi="Calibri" w:cs="Calibri"/>
                <w:noProof/>
              </w:rPr>
              <w:t>Operating System</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_Toc222689106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6</w:t>
            </w:r>
            <w:r w:rsidRPr="0056627D">
              <w:rPr>
                <w:rFonts w:ascii="Calibri" w:hAnsi="Calibri" w:cs="Calibri"/>
                <w:noProof/>
                <w:webHidden/>
              </w:rPr>
              <w:fldChar w:fldCharType="end"/>
            </w:r>
          </w:hyperlink>
        </w:p>
        <w:p w14:paraId="3960239F" w14:textId="205560F5" w:rsidR="00757D8B" w:rsidRPr="0056627D" w:rsidRDefault="00757D8B">
          <w:pPr>
            <w:pStyle w:val="TOC3"/>
            <w:tabs>
              <w:tab w:val="right" w:leader="dot" w:pos="9350"/>
            </w:tabs>
            <w:rPr>
              <w:rFonts w:ascii="Calibri" w:hAnsi="Calibri" w:cs="Calibri"/>
              <w:noProof/>
            </w:rPr>
          </w:pPr>
          <w:hyperlink w:anchor="_Toc222689107" w:history="1">
            <w:r w:rsidRPr="0056627D">
              <w:rPr>
                <w:rStyle w:val="Hyperlink"/>
                <w:rFonts w:ascii="Calibri" w:hAnsi="Calibri" w:cs="Calibri"/>
                <w:noProof/>
              </w:rPr>
              <w:t>Containerization and Runtime Environment</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_Toc222689107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6</w:t>
            </w:r>
            <w:r w:rsidRPr="0056627D">
              <w:rPr>
                <w:rFonts w:ascii="Calibri" w:hAnsi="Calibri" w:cs="Calibri"/>
                <w:noProof/>
                <w:webHidden/>
              </w:rPr>
              <w:fldChar w:fldCharType="end"/>
            </w:r>
          </w:hyperlink>
        </w:p>
        <w:p w14:paraId="3843552B" w14:textId="5C750554" w:rsidR="00757D8B" w:rsidRPr="0056627D" w:rsidRDefault="00757D8B">
          <w:pPr>
            <w:pStyle w:val="TOC3"/>
            <w:tabs>
              <w:tab w:val="right" w:leader="dot" w:pos="9350"/>
            </w:tabs>
            <w:rPr>
              <w:rFonts w:ascii="Calibri" w:hAnsi="Calibri" w:cs="Calibri"/>
              <w:noProof/>
            </w:rPr>
          </w:pPr>
          <w:hyperlink w:anchor="_Toc222689108" w:history="1">
            <w:r w:rsidRPr="0056627D">
              <w:rPr>
                <w:rStyle w:val="Hyperlink"/>
                <w:rFonts w:ascii="Calibri" w:hAnsi="Calibri" w:cs="Calibri"/>
                <w:noProof/>
              </w:rPr>
              <w:t>Docker Resource Allocation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_Toc222689108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6</w:t>
            </w:r>
            <w:r w:rsidRPr="0056627D">
              <w:rPr>
                <w:rFonts w:ascii="Calibri" w:hAnsi="Calibri" w:cs="Calibri"/>
                <w:noProof/>
                <w:webHidden/>
              </w:rPr>
              <w:fldChar w:fldCharType="end"/>
            </w:r>
          </w:hyperlink>
        </w:p>
        <w:p w14:paraId="0A271443" w14:textId="742D9356" w:rsidR="00757D8B" w:rsidRPr="0056627D" w:rsidRDefault="00757D8B">
          <w:pPr>
            <w:pStyle w:val="TOC1"/>
            <w:tabs>
              <w:tab w:val="right" w:leader="dot" w:pos="9350"/>
            </w:tabs>
            <w:rPr>
              <w:rFonts w:ascii="Calibri" w:hAnsi="Calibri" w:cs="Calibri"/>
              <w:noProof/>
            </w:rPr>
          </w:pPr>
          <w:hyperlink w:anchor="_Toc222689109" w:history="1">
            <w:r w:rsidRPr="0056627D">
              <w:rPr>
                <w:rStyle w:val="Hyperlink"/>
                <w:rFonts w:ascii="Calibri" w:hAnsi="Calibri" w:cs="Calibri"/>
                <w:noProof/>
              </w:rPr>
              <w:t>Workload Specification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_Toc222689109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8</w:t>
            </w:r>
            <w:r w:rsidRPr="0056627D">
              <w:rPr>
                <w:rFonts w:ascii="Calibri" w:hAnsi="Calibri" w:cs="Calibri"/>
                <w:noProof/>
                <w:webHidden/>
              </w:rPr>
              <w:fldChar w:fldCharType="end"/>
            </w:r>
          </w:hyperlink>
        </w:p>
        <w:p w14:paraId="18410650" w14:textId="540E3A07" w:rsidR="00757D8B" w:rsidRPr="0056627D" w:rsidRDefault="00757D8B">
          <w:pPr>
            <w:pStyle w:val="TOC2"/>
            <w:tabs>
              <w:tab w:val="right" w:leader="dot" w:pos="9350"/>
            </w:tabs>
            <w:rPr>
              <w:rFonts w:ascii="Calibri" w:hAnsi="Calibri" w:cs="Calibri"/>
              <w:noProof/>
            </w:rPr>
          </w:pPr>
          <w:hyperlink w:anchor="_Toc222689110" w:history="1">
            <w:r w:rsidRPr="0056627D">
              <w:rPr>
                <w:rStyle w:val="Hyperlink"/>
                <w:rFonts w:ascii="Calibri" w:hAnsi="Calibri" w:cs="Calibri"/>
                <w:noProof/>
              </w:rPr>
              <w:t>Scenario A: Login Behavior</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_Toc222689110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8</w:t>
            </w:r>
            <w:r w:rsidRPr="0056627D">
              <w:rPr>
                <w:rFonts w:ascii="Calibri" w:hAnsi="Calibri" w:cs="Calibri"/>
                <w:noProof/>
                <w:webHidden/>
              </w:rPr>
              <w:fldChar w:fldCharType="end"/>
            </w:r>
          </w:hyperlink>
        </w:p>
        <w:p w14:paraId="119BF8D7" w14:textId="45A2B544" w:rsidR="00757D8B" w:rsidRPr="0056627D" w:rsidRDefault="00757D8B">
          <w:pPr>
            <w:pStyle w:val="TOC2"/>
            <w:tabs>
              <w:tab w:val="right" w:leader="dot" w:pos="9350"/>
            </w:tabs>
            <w:rPr>
              <w:rFonts w:ascii="Calibri" w:hAnsi="Calibri" w:cs="Calibri"/>
              <w:noProof/>
            </w:rPr>
          </w:pPr>
          <w:hyperlink w:anchor="_Toc222689111" w:history="1">
            <w:r w:rsidRPr="0056627D">
              <w:rPr>
                <w:rStyle w:val="Hyperlink"/>
                <w:rFonts w:ascii="Calibri" w:hAnsi="Calibri" w:cs="Calibri"/>
                <w:noProof/>
              </w:rPr>
              <w:t>Scenario B: Chat Message Behavior</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_Toc222689111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9</w:t>
            </w:r>
            <w:r w:rsidRPr="0056627D">
              <w:rPr>
                <w:rFonts w:ascii="Calibri" w:hAnsi="Calibri" w:cs="Calibri"/>
                <w:noProof/>
                <w:webHidden/>
              </w:rPr>
              <w:fldChar w:fldCharType="end"/>
            </w:r>
          </w:hyperlink>
        </w:p>
        <w:p w14:paraId="27A6186A" w14:textId="33665BCD" w:rsidR="00757D8B" w:rsidRPr="0056627D" w:rsidRDefault="00757D8B">
          <w:pPr>
            <w:pStyle w:val="TOC1"/>
            <w:tabs>
              <w:tab w:val="right" w:leader="dot" w:pos="9350"/>
            </w:tabs>
            <w:rPr>
              <w:rFonts w:ascii="Calibri" w:hAnsi="Calibri" w:cs="Calibri"/>
              <w:noProof/>
            </w:rPr>
          </w:pPr>
          <w:hyperlink w:anchor="_Toc222689112" w:history="1">
            <w:r w:rsidRPr="0056627D">
              <w:rPr>
                <w:rStyle w:val="Hyperlink"/>
                <w:rFonts w:ascii="Calibri" w:hAnsi="Calibri" w:cs="Calibri"/>
                <w:noProof/>
              </w:rPr>
              <w:t>Case Study A: 1 Node Micro vs. Mono</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_Toc222689112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10</w:t>
            </w:r>
            <w:r w:rsidRPr="0056627D">
              <w:rPr>
                <w:rFonts w:ascii="Calibri" w:hAnsi="Calibri" w:cs="Calibri"/>
                <w:noProof/>
                <w:webHidden/>
              </w:rPr>
              <w:fldChar w:fldCharType="end"/>
            </w:r>
          </w:hyperlink>
        </w:p>
        <w:p w14:paraId="2A0358DA" w14:textId="41EBF9D5" w:rsidR="00757D8B" w:rsidRPr="0056627D" w:rsidRDefault="00757D8B">
          <w:pPr>
            <w:pStyle w:val="TOC2"/>
            <w:tabs>
              <w:tab w:val="right" w:leader="dot" w:pos="9350"/>
            </w:tabs>
            <w:rPr>
              <w:rFonts w:ascii="Calibri" w:hAnsi="Calibri" w:cs="Calibri"/>
              <w:noProof/>
            </w:rPr>
          </w:pPr>
          <w:hyperlink w:anchor="_Toc222689113" w:history="1">
            <w:r w:rsidRPr="0056627D">
              <w:rPr>
                <w:rStyle w:val="Hyperlink"/>
                <w:rFonts w:ascii="Calibri" w:hAnsi="Calibri" w:cs="Calibri"/>
                <w:noProof/>
              </w:rPr>
              <w:t>Experimental Node Configuration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_Toc222689113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10</w:t>
            </w:r>
            <w:r w:rsidRPr="0056627D">
              <w:rPr>
                <w:rFonts w:ascii="Calibri" w:hAnsi="Calibri" w:cs="Calibri"/>
                <w:noProof/>
                <w:webHidden/>
              </w:rPr>
              <w:fldChar w:fldCharType="end"/>
            </w:r>
          </w:hyperlink>
        </w:p>
        <w:p w14:paraId="5D745B77" w14:textId="5DF79BEE" w:rsidR="00757D8B" w:rsidRPr="0056627D" w:rsidRDefault="00757D8B">
          <w:pPr>
            <w:pStyle w:val="TOC2"/>
            <w:tabs>
              <w:tab w:val="right" w:leader="dot" w:pos="9350"/>
            </w:tabs>
            <w:rPr>
              <w:rFonts w:ascii="Calibri" w:hAnsi="Calibri" w:cs="Calibri"/>
              <w:noProof/>
            </w:rPr>
          </w:pPr>
          <w:hyperlink w:anchor="_Toc222689114" w:history="1">
            <w:r w:rsidRPr="0056627D">
              <w:rPr>
                <w:rStyle w:val="Hyperlink"/>
                <w:rFonts w:ascii="Calibri" w:hAnsi="Calibri" w:cs="Calibri"/>
                <w:noProof/>
              </w:rPr>
              <w:t>Deployment Topology</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_Toc222689114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10</w:t>
            </w:r>
            <w:r w:rsidRPr="0056627D">
              <w:rPr>
                <w:rFonts w:ascii="Calibri" w:hAnsi="Calibri" w:cs="Calibri"/>
                <w:noProof/>
                <w:webHidden/>
              </w:rPr>
              <w:fldChar w:fldCharType="end"/>
            </w:r>
          </w:hyperlink>
        </w:p>
        <w:p w14:paraId="53E5CDE1" w14:textId="6C35DF77" w:rsidR="00757D8B" w:rsidRPr="0056627D" w:rsidRDefault="00757D8B">
          <w:pPr>
            <w:pStyle w:val="TOC3"/>
            <w:tabs>
              <w:tab w:val="right" w:leader="dot" w:pos="9350"/>
            </w:tabs>
            <w:rPr>
              <w:rFonts w:ascii="Calibri" w:hAnsi="Calibri" w:cs="Calibri"/>
              <w:noProof/>
            </w:rPr>
          </w:pPr>
          <w:hyperlink w:anchor="_Toc222689115" w:history="1">
            <w:r w:rsidRPr="0056627D">
              <w:rPr>
                <w:rStyle w:val="Hyperlink"/>
                <w:rFonts w:ascii="Calibri" w:hAnsi="Calibri" w:cs="Calibri"/>
                <w:noProof/>
              </w:rPr>
              <w:t>1 Node - Login Throughput vs. Load - Analysis and Interpretation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_Toc222689115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11</w:t>
            </w:r>
            <w:r w:rsidRPr="0056627D">
              <w:rPr>
                <w:rFonts w:ascii="Calibri" w:hAnsi="Calibri" w:cs="Calibri"/>
                <w:noProof/>
                <w:webHidden/>
              </w:rPr>
              <w:fldChar w:fldCharType="end"/>
            </w:r>
          </w:hyperlink>
        </w:p>
        <w:p w14:paraId="32180EED" w14:textId="24907B13" w:rsidR="00757D8B" w:rsidRPr="0056627D" w:rsidRDefault="00757D8B">
          <w:pPr>
            <w:pStyle w:val="TOC3"/>
            <w:tabs>
              <w:tab w:val="right" w:leader="dot" w:pos="9350"/>
            </w:tabs>
            <w:rPr>
              <w:rFonts w:ascii="Calibri" w:hAnsi="Calibri" w:cs="Calibri"/>
              <w:noProof/>
            </w:rPr>
          </w:pPr>
          <w:hyperlink w:anchor="_Toc222689116" w:history="1">
            <w:r w:rsidRPr="0056627D">
              <w:rPr>
                <w:rStyle w:val="Hyperlink"/>
                <w:rFonts w:ascii="Calibri" w:hAnsi="Calibri" w:cs="Calibri"/>
                <w:noProof/>
              </w:rPr>
              <w:t>1 Node - Login Average latency vs. Load - Analysis and Interpretation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_Toc222689116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12</w:t>
            </w:r>
            <w:r w:rsidRPr="0056627D">
              <w:rPr>
                <w:rFonts w:ascii="Calibri" w:hAnsi="Calibri" w:cs="Calibri"/>
                <w:noProof/>
                <w:webHidden/>
              </w:rPr>
              <w:fldChar w:fldCharType="end"/>
            </w:r>
          </w:hyperlink>
        </w:p>
        <w:p w14:paraId="600159EF" w14:textId="67694023" w:rsidR="00757D8B" w:rsidRPr="0056627D" w:rsidRDefault="00757D8B">
          <w:pPr>
            <w:pStyle w:val="TOC3"/>
            <w:tabs>
              <w:tab w:val="right" w:leader="dot" w:pos="9350"/>
            </w:tabs>
            <w:rPr>
              <w:rFonts w:ascii="Calibri" w:hAnsi="Calibri" w:cs="Calibri"/>
              <w:noProof/>
            </w:rPr>
          </w:pPr>
          <w:hyperlink w:anchor="_Toc222689117" w:history="1">
            <w:r w:rsidRPr="0056627D">
              <w:rPr>
                <w:rStyle w:val="Hyperlink"/>
                <w:rFonts w:ascii="Calibri" w:hAnsi="Calibri" w:cs="Calibri"/>
                <w:noProof/>
              </w:rPr>
              <w:t>1 Node – Chat Message Throughput vs. Load - Analysis and Interpretation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_Toc222689117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14</w:t>
            </w:r>
            <w:r w:rsidRPr="0056627D">
              <w:rPr>
                <w:rFonts w:ascii="Calibri" w:hAnsi="Calibri" w:cs="Calibri"/>
                <w:noProof/>
                <w:webHidden/>
              </w:rPr>
              <w:fldChar w:fldCharType="end"/>
            </w:r>
          </w:hyperlink>
        </w:p>
        <w:p w14:paraId="2EE41CBD" w14:textId="47D45DFD" w:rsidR="00757D8B" w:rsidRPr="0056627D" w:rsidRDefault="00757D8B">
          <w:pPr>
            <w:pStyle w:val="TOC3"/>
            <w:tabs>
              <w:tab w:val="right" w:leader="dot" w:pos="9350"/>
            </w:tabs>
            <w:rPr>
              <w:rFonts w:ascii="Calibri" w:hAnsi="Calibri" w:cs="Calibri"/>
              <w:noProof/>
            </w:rPr>
          </w:pPr>
          <w:hyperlink w:anchor="_Toc222689118" w:history="1">
            <w:r w:rsidRPr="0056627D">
              <w:rPr>
                <w:rStyle w:val="Hyperlink"/>
                <w:rFonts w:ascii="Calibri" w:hAnsi="Calibri" w:cs="Calibri"/>
                <w:noProof/>
              </w:rPr>
              <w:t>1 Node – Chat Message Average Latency vs. Load - Analysis and Interpretation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_Toc222689118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15</w:t>
            </w:r>
            <w:r w:rsidRPr="0056627D">
              <w:rPr>
                <w:rFonts w:ascii="Calibri" w:hAnsi="Calibri" w:cs="Calibri"/>
                <w:noProof/>
                <w:webHidden/>
              </w:rPr>
              <w:fldChar w:fldCharType="end"/>
            </w:r>
          </w:hyperlink>
        </w:p>
        <w:p w14:paraId="002F3C41" w14:textId="7445599A" w:rsidR="00757D8B" w:rsidRPr="0056627D" w:rsidRDefault="00757D8B">
          <w:pPr>
            <w:pStyle w:val="TOC1"/>
            <w:tabs>
              <w:tab w:val="right" w:leader="dot" w:pos="9350"/>
            </w:tabs>
            <w:rPr>
              <w:rFonts w:ascii="Calibri" w:hAnsi="Calibri" w:cs="Calibri"/>
              <w:noProof/>
            </w:rPr>
          </w:pPr>
          <w:hyperlink w:anchor="_Toc222689119" w:history="1">
            <w:r w:rsidR="009C1107">
              <w:rPr>
                <w:rStyle w:val="Hyperlink"/>
                <w:rFonts w:ascii="Calibri" w:hAnsi="Calibri" w:cs="Calibri"/>
                <w:noProof/>
              </w:rPr>
              <w:t>Case Study B: 4-node Micro -vs- Mono</w:t>
            </w:r>
            <w:r w:rsidR="009C1107">
              <w:rPr>
                <w:rStyle w:val="Hyperlink"/>
                <w:rFonts w:ascii="Calibri" w:hAnsi="Calibri" w:cs="Calibri"/>
                <w:noProof/>
              </w:rPr>
              <w:tab/>
              <w:t>17</w:t>
            </w:r>
          </w:hyperlink>
        </w:p>
        <w:p w14:paraId="2F2748EE" w14:textId="76752986" w:rsidR="00757D8B" w:rsidRPr="0056627D" w:rsidRDefault="00757D8B">
          <w:pPr>
            <w:pStyle w:val="TOC2"/>
            <w:tabs>
              <w:tab w:val="right" w:leader="dot" w:pos="9350"/>
            </w:tabs>
            <w:rPr>
              <w:rFonts w:ascii="Calibri" w:hAnsi="Calibri" w:cs="Calibri"/>
              <w:noProof/>
            </w:rPr>
          </w:pPr>
          <w:hyperlink w:anchor="_Toc222689120" w:history="1">
            <w:r w:rsidRPr="0056627D">
              <w:rPr>
                <w:rStyle w:val="Hyperlink"/>
                <w:rFonts w:ascii="Calibri" w:hAnsi="Calibri" w:cs="Calibri"/>
                <w:noProof/>
              </w:rPr>
              <w:t>Experimental Node Configuration (4-Node Deployment)</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_Toc222689120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17</w:t>
            </w:r>
            <w:r w:rsidRPr="0056627D">
              <w:rPr>
                <w:rFonts w:ascii="Calibri" w:hAnsi="Calibri" w:cs="Calibri"/>
                <w:noProof/>
                <w:webHidden/>
              </w:rPr>
              <w:fldChar w:fldCharType="end"/>
            </w:r>
          </w:hyperlink>
        </w:p>
        <w:p w14:paraId="11259899" w14:textId="7450E8BE" w:rsidR="00757D8B" w:rsidRPr="0056627D" w:rsidRDefault="00757D8B">
          <w:pPr>
            <w:pStyle w:val="TOC2"/>
            <w:tabs>
              <w:tab w:val="right" w:leader="dot" w:pos="9350"/>
            </w:tabs>
            <w:rPr>
              <w:rFonts w:ascii="Calibri" w:hAnsi="Calibri" w:cs="Calibri"/>
              <w:noProof/>
            </w:rPr>
          </w:pPr>
          <w:hyperlink w:anchor="_Toc222689121" w:history="1">
            <w:r w:rsidRPr="0056627D">
              <w:rPr>
                <w:rStyle w:val="Hyperlink"/>
                <w:rFonts w:ascii="Calibri" w:hAnsi="Calibri" w:cs="Calibri"/>
                <w:noProof/>
              </w:rPr>
              <w:t>Deployment Topology</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_Toc222689121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17</w:t>
            </w:r>
            <w:r w:rsidRPr="0056627D">
              <w:rPr>
                <w:rFonts w:ascii="Calibri" w:hAnsi="Calibri" w:cs="Calibri"/>
                <w:noProof/>
                <w:webHidden/>
              </w:rPr>
              <w:fldChar w:fldCharType="end"/>
            </w:r>
          </w:hyperlink>
        </w:p>
        <w:p w14:paraId="6A5BE80B" w14:textId="4888B8C7" w:rsidR="00757D8B" w:rsidRPr="0056627D" w:rsidRDefault="00757D8B">
          <w:pPr>
            <w:pStyle w:val="TOC3"/>
            <w:tabs>
              <w:tab w:val="right" w:leader="dot" w:pos="9350"/>
            </w:tabs>
            <w:rPr>
              <w:rFonts w:ascii="Calibri" w:hAnsi="Calibri" w:cs="Calibri"/>
              <w:noProof/>
            </w:rPr>
          </w:pPr>
          <w:hyperlink w:anchor="_Toc222689122" w:history="1">
            <w:r w:rsidRPr="0056627D">
              <w:rPr>
                <w:rStyle w:val="Hyperlink"/>
                <w:rFonts w:ascii="Calibri" w:hAnsi="Calibri" w:cs="Calibri"/>
                <w:noProof/>
              </w:rPr>
              <w:t>4 Node – Login Throughput vs. Load - Analysis and Interpretation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_Toc222689122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18</w:t>
            </w:r>
            <w:r w:rsidRPr="0056627D">
              <w:rPr>
                <w:rFonts w:ascii="Calibri" w:hAnsi="Calibri" w:cs="Calibri"/>
                <w:noProof/>
                <w:webHidden/>
              </w:rPr>
              <w:fldChar w:fldCharType="end"/>
            </w:r>
          </w:hyperlink>
        </w:p>
        <w:p w14:paraId="62E1CC41" w14:textId="7CD760AA" w:rsidR="00757D8B" w:rsidRPr="0056627D" w:rsidRDefault="00757D8B">
          <w:pPr>
            <w:pStyle w:val="TOC3"/>
            <w:tabs>
              <w:tab w:val="right" w:leader="dot" w:pos="9350"/>
            </w:tabs>
            <w:rPr>
              <w:rFonts w:ascii="Calibri" w:hAnsi="Calibri" w:cs="Calibri"/>
              <w:noProof/>
            </w:rPr>
          </w:pPr>
          <w:hyperlink w:anchor="_Toc222689123" w:history="1">
            <w:r w:rsidRPr="0056627D">
              <w:rPr>
                <w:rStyle w:val="Hyperlink"/>
                <w:rFonts w:ascii="Calibri" w:hAnsi="Calibri" w:cs="Calibri"/>
                <w:noProof/>
              </w:rPr>
              <w:t>4 Node – Login Average Latency vs. Load - Analysis and Interpretation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_Toc222689123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20</w:t>
            </w:r>
            <w:r w:rsidRPr="0056627D">
              <w:rPr>
                <w:rFonts w:ascii="Calibri" w:hAnsi="Calibri" w:cs="Calibri"/>
                <w:noProof/>
                <w:webHidden/>
              </w:rPr>
              <w:fldChar w:fldCharType="end"/>
            </w:r>
          </w:hyperlink>
        </w:p>
        <w:p w14:paraId="0B65C6CA" w14:textId="52D47E4B" w:rsidR="00757D8B" w:rsidRPr="0056627D" w:rsidRDefault="00757D8B">
          <w:pPr>
            <w:pStyle w:val="TOC3"/>
            <w:tabs>
              <w:tab w:val="right" w:leader="dot" w:pos="9350"/>
            </w:tabs>
            <w:rPr>
              <w:rFonts w:ascii="Calibri" w:hAnsi="Calibri" w:cs="Calibri"/>
              <w:noProof/>
            </w:rPr>
          </w:pPr>
          <w:hyperlink w:anchor="_Toc222689124" w:history="1">
            <w:r w:rsidRPr="0056627D">
              <w:rPr>
                <w:rStyle w:val="Hyperlink"/>
                <w:rFonts w:ascii="Calibri" w:hAnsi="Calibri" w:cs="Calibri"/>
                <w:noProof/>
              </w:rPr>
              <w:t>4 Node – Chat Message Throughput vs. Load - Analysis and Interpretation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_Toc222689124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22</w:t>
            </w:r>
            <w:r w:rsidRPr="0056627D">
              <w:rPr>
                <w:rFonts w:ascii="Calibri" w:hAnsi="Calibri" w:cs="Calibri"/>
                <w:noProof/>
                <w:webHidden/>
              </w:rPr>
              <w:fldChar w:fldCharType="end"/>
            </w:r>
          </w:hyperlink>
        </w:p>
        <w:p w14:paraId="5A87D972" w14:textId="70EC741C" w:rsidR="00757D8B" w:rsidRPr="0056627D" w:rsidRDefault="00757D8B">
          <w:pPr>
            <w:pStyle w:val="TOC3"/>
            <w:tabs>
              <w:tab w:val="right" w:leader="dot" w:pos="9350"/>
            </w:tabs>
            <w:rPr>
              <w:rFonts w:ascii="Calibri" w:hAnsi="Calibri" w:cs="Calibri"/>
              <w:noProof/>
            </w:rPr>
          </w:pPr>
          <w:hyperlink w:anchor="_Toc222689125" w:history="1">
            <w:r w:rsidRPr="0056627D">
              <w:rPr>
                <w:rStyle w:val="Hyperlink"/>
                <w:rFonts w:ascii="Calibri" w:hAnsi="Calibri" w:cs="Calibri"/>
                <w:noProof/>
              </w:rPr>
              <w:t>4 Node – Chat Message Latency vs. Load - Analysis and Interpretation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_Toc222689125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24</w:t>
            </w:r>
            <w:r w:rsidRPr="0056627D">
              <w:rPr>
                <w:rFonts w:ascii="Calibri" w:hAnsi="Calibri" w:cs="Calibri"/>
                <w:noProof/>
                <w:webHidden/>
              </w:rPr>
              <w:fldChar w:fldCharType="end"/>
            </w:r>
          </w:hyperlink>
        </w:p>
        <w:p w14:paraId="28ADCEBF" w14:textId="45FD2804" w:rsidR="00757D8B" w:rsidRPr="0056627D" w:rsidRDefault="00757D8B">
          <w:pPr>
            <w:pStyle w:val="TOC3"/>
            <w:tabs>
              <w:tab w:val="right" w:leader="dot" w:pos="9350"/>
            </w:tabs>
            <w:rPr>
              <w:rFonts w:ascii="Calibri" w:hAnsi="Calibri" w:cs="Calibri"/>
              <w:noProof/>
            </w:rPr>
          </w:pPr>
          <w:hyperlink w:anchor="_Toc222689126" w:history="1">
            <w:r w:rsidRPr="0056627D">
              <w:rPr>
                <w:rStyle w:val="Hyperlink"/>
                <w:rFonts w:ascii="Calibri" w:hAnsi="Calibri" w:cs="Calibri"/>
                <w:noProof/>
              </w:rPr>
              <w:t>Aggregate Analysis Login Latency Comparison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_Toc222689126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26</w:t>
            </w:r>
            <w:r w:rsidRPr="0056627D">
              <w:rPr>
                <w:rFonts w:ascii="Calibri" w:hAnsi="Calibri" w:cs="Calibri"/>
                <w:noProof/>
                <w:webHidden/>
              </w:rPr>
              <w:fldChar w:fldCharType="end"/>
            </w:r>
          </w:hyperlink>
        </w:p>
        <w:p w14:paraId="2EE1312E" w14:textId="226D05FF" w:rsidR="00757D8B" w:rsidRPr="0056627D" w:rsidRDefault="00757D8B">
          <w:pPr>
            <w:pStyle w:val="TOC3"/>
            <w:tabs>
              <w:tab w:val="right" w:leader="dot" w:pos="9350"/>
            </w:tabs>
            <w:rPr>
              <w:rFonts w:ascii="Calibri" w:hAnsi="Calibri" w:cs="Calibri"/>
              <w:noProof/>
            </w:rPr>
          </w:pPr>
          <w:hyperlink w:anchor="_Toc222689127" w:history="1">
            <w:r w:rsidRPr="0056627D">
              <w:rPr>
                <w:rStyle w:val="Hyperlink"/>
                <w:rFonts w:ascii="Calibri" w:hAnsi="Calibri" w:cs="Calibri"/>
                <w:noProof/>
              </w:rPr>
              <w:t>Aggregate Analysis Chat Message Latency Comparison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_Toc222689127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28</w:t>
            </w:r>
            <w:r w:rsidRPr="0056627D">
              <w:rPr>
                <w:rFonts w:ascii="Calibri" w:hAnsi="Calibri" w:cs="Calibri"/>
                <w:noProof/>
                <w:webHidden/>
              </w:rPr>
              <w:fldChar w:fldCharType="end"/>
            </w:r>
          </w:hyperlink>
        </w:p>
        <w:p w14:paraId="1028899B" w14:textId="4B3FB194" w:rsidR="00757D8B" w:rsidRPr="0056627D" w:rsidRDefault="00757D8B">
          <w:pPr>
            <w:pStyle w:val="TOC3"/>
            <w:tabs>
              <w:tab w:val="right" w:leader="dot" w:pos="9350"/>
            </w:tabs>
            <w:rPr>
              <w:rFonts w:ascii="Calibri" w:hAnsi="Calibri" w:cs="Calibri"/>
              <w:noProof/>
            </w:rPr>
          </w:pPr>
          <w:hyperlink w:anchor="_Toc222689128" w:history="1">
            <w:r w:rsidRPr="0056627D">
              <w:rPr>
                <w:rStyle w:val="Hyperlink"/>
                <w:rFonts w:ascii="Calibri" w:hAnsi="Calibri" w:cs="Calibri"/>
                <w:noProof/>
              </w:rPr>
              <w:t>Speedup Comparison Mono vs 1N/4NNode Micro</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_Toc222689128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30</w:t>
            </w:r>
            <w:r w:rsidRPr="0056627D">
              <w:rPr>
                <w:rFonts w:ascii="Calibri" w:hAnsi="Calibri" w:cs="Calibri"/>
                <w:noProof/>
                <w:webHidden/>
              </w:rPr>
              <w:fldChar w:fldCharType="end"/>
            </w:r>
          </w:hyperlink>
        </w:p>
        <w:p w14:paraId="7E33B541" w14:textId="51940721" w:rsidR="00757D8B" w:rsidRPr="0056627D" w:rsidRDefault="00757D8B">
          <w:pPr>
            <w:pStyle w:val="TOC1"/>
            <w:tabs>
              <w:tab w:val="right" w:leader="dot" w:pos="9350"/>
            </w:tabs>
            <w:rPr>
              <w:rFonts w:ascii="Calibri" w:hAnsi="Calibri" w:cs="Calibri"/>
              <w:noProof/>
            </w:rPr>
          </w:pPr>
          <w:hyperlink w:anchor="_Toc222689129" w:history="1">
            <w:r w:rsidRPr="0056627D">
              <w:rPr>
                <w:rStyle w:val="Hyperlink"/>
                <w:rFonts w:ascii="Calibri" w:hAnsi="Calibri" w:cs="Calibri"/>
                <w:noProof/>
              </w:rPr>
              <w:t>System Design Tradeoffs</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_Toc222689129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32</w:t>
            </w:r>
            <w:r w:rsidRPr="0056627D">
              <w:rPr>
                <w:rFonts w:ascii="Calibri" w:hAnsi="Calibri" w:cs="Calibri"/>
                <w:noProof/>
                <w:webHidden/>
              </w:rPr>
              <w:fldChar w:fldCharType="end"/>
            </w:r>
          </w:hyperlink>
        </w:p>
        <w:p w14:paraId="20BD766D" w14:textId="2568E656" w:rsidR="00757D8B" w:rsidRPr="0056627D" w:rsidRDefault="00757D8B">
          <w:pPr>
            <w:pStyle w:val="TOC2"/>
            <w:tabs>
              <w:tab w:val="right" w:leader="dot" w:pos="9350"/>
            </w:tabs>
            <w:rPr>
              <w:rFonts w:ascii="Calibri" w:hAnsi="Calibri" w:cs="Calibri"/>
              <w:noProof/>
            </w:rPr>
          </w:pPr>
          <w:hyperlink w:anchor="_Toc222689130" w:history="1">
            <w:r w:rsidRPr="0056627D">
              <w:rPr>
                <w:rStyle w:val="Hyperlink"/>
                <w:rFonts w:ascii="Calibri" w:hAnsi="Calibri" w:cs="Calibri"/>
                <w:noProof/>
              </w:rPr>
              <w:t>Monolith Strengths</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_Toc222689130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32</w:t>
            </w:r>
            <w:r w:rsidRPr="0056627D">
              <w:rPr>
                <w:rFonts w:ascii="Calibri" w:hAnsi="Calibri" w:cs="Calibri"/>
                <w:noProof/>
                <w:webHidden/>
              </w:rPr>
              <w:fldChar w:fldCharType="end"/>
            </w:r>
          </w:hyperlink>
        </w:p>
        <w:p w14:paraId="1F74F829" w14:textId="2B415440" w:rsidR="00757D8B" w:rsidRPr="0056627D" w:rsidRDefault="00757D8B">
          <w:pPr>
            <w:pStyle w:val="TOC2"/>
            <w:tabs>
              <w:tab w:val="right" w:leader="dot" w:pos="9350"/>
            </w:tabs>
            <w:rPr>
              <w:rFonts w:ascii="Calibri" w:hAnsi="Calibri" w:cs="Calibri"/>
              <w:noProof/>
            </w:rPr>
          </w:pPr>
          <w:hyperlink w:anchor="_Toc222689131" w:history="1">
            <w:r w:rsidRPr="0056627D">
              <w:rPr>
                <w:rStyle w:val="Hyperlink"/>
                <w:rFonts w:ascii="Calibri" w:hAnsi="Calibri" w:cs="Calibri"/>
                <w:noProof/>
              </w:rPr>
              <w:t>Monolith Weaknesses</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_Toc222689131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32</w:t>
            </w:r>
            <w:r w:rsidRPr="0056627D">
              <w:rPr>
                <w:rFonts w:ascii="Calibri" w:hAnsi="Calibri" w:cs="Calibri"/>
                <w:noProof/>
                <w:webHidden/>
              </w:rPr>
              <w:fldChar w:fldCharType="end"/>
            </w:r>
          </w:hyperlink>
        </w:p>
        <w:p w14:paraId="6560F816" w14:textId="211909E3" w:rsidR="00757D8B" w:rsidRPr="0056627D" w:rsidRDefault="00757D8B">
          <w:pPr>
            <w:pStyle w:val="TOC2"/>
            <w:tabs>
              <w:tab w:val="right" w:leader="dot" w:pos="9350"/>
            </w:tabs>
            <w:rPr>
              <w:rFonts w:ascii="Calibri" w:hAnsi="Calibri" w:cs="Calibri"/>
              <w:noProof/>
            </w:rPr>
          </w:pPr>
          <w:hyperlink w:anchor="_Toc222689132" w:history="1">
            <w:r w:rsidRPr="0056627D">
              <w:rPr>
                <w:rStyle w:val="Hyperlink"/>
                <w:rFonts w:ascii="Calibri" w:hAnsi="Calibri" w:cs="Calibri"/>
                <w:noProof/>
              </w:rPr>
              <w:t>Microservice Strengths</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_Toc222689132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32</w:t>
            </w:r>
            <w:r w:rsidRPr="0056627D">
              <w:rPr>
                <w:rFonts w:ascii="Calibri" w:hAnsi="Calibri" w:cs="Calibri"/>
                <w:noProof/>
                <w:webHidden/>
              </w:rPr>
              <w:fldChar w:fldCharType="end"/>
            </w:r>
          </w:hyperlink>
        </w:p>
        <w:p w14:paraId="541A50DD" w14:textId="1D18B343" w:rsidR="00757D8B" w:rsidRPr="0056627D" w:rsidRDefault="00757D8B">
          <w:pPr>
            <w:pStyle w:val="TOC2"/>
            <w:tabs>
              <w:tab w:val="right" w:leader="dot" w:pos="9350"/>
            </w:tabs>
            <w:rPr>
              <w:rFonts w:ascii="Calibri" w:hAnsi="Calibri" w:cs="Calibri"/>
              <w:noProof/>
            </w:rPr>
          </w:pPr>
          <w:hyperlink w:anchor="_Toc222689133" w:history="1">
            <w:r w:rsidRPr="0056627D">
              <w:rPr>
                <w:rStyle w:val="Hyperlink"/>
                <w:rFonts w:ascii="Calibri" w:hAnsi="Calibri" w:cs="Calibri"/>
                <w:noProof/>
              </w:rPr>
              <w:t>Microservice Weaknesses Shown by Our Data</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_Toc222689133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32</w:t>
            </w:r>
            <w:r w:rsidRPr="0056627D">
              <w:rPr>
                <w:rFonts w:ascii="Calibri" w:hAnsi="Calibri" w:cs="Calibri"/>
                <w:noProof/>
                <w:webHidden/>
              </w:rPr>
              <w:fldChar w:fldCharType="end"/>
            </w:r>
          </w:hyperlink>
        </w:p>
        <w:p w14:paraId="109D0535" w14:textId="789A42F5" w:rsidR="00757D8B" w:rsidRPr="0056627D" w:rsidRDefault="00757D8B">
          <w:pPr>
            <w:pStyle w:val="TOC2"/>
            <w:tabs>
              <w:tab w:val="right" w:leader="dot" w:pos="9350"/>
            </w:tabs>
            <w:rPr>
              <w:rFonts w:ascii="Calibri" w:hAnsi="Calibri" w:cs="Calibri"/>
              <w:noProof/>
            </w:rPr>
          </w:pPr>
          <w:hyperlink w:anchor="_Toc222689134" w:history="1">
            <w:r w:rsidRPr="0056627D">
              <w:rPr>
                <w:rStyle w:val="Hyperlink"/>
                <w:rFonts w:ascii="Calibri" w:hAnsi="Calibri" w:cs="Calibri"/>
                <w:noProof/>
              </w:rPr>
              <w:t>Overall Conclusion</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_Toc222689134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33</w:t>
            </w:r>
            <w:r w:rsidRPr="0056627D">
              <w:rPr>
                <w:rFonts w:ascii="Calibri" w:hAnsi="Calibri" w:cs="Calibri"/>
                <w:noProof/>
                <w:webHidden/>
              </w:rPr>
              <w:fldChar w:fldCharType="end"/>
            </w:r>
          </w:hyperlink>
        </w:p>
        <w:p w14:paraId="72DD6A56" w14:textId="30AFDE36" w:rsidR="00757D8B" w:rsidRPr="0056627D" w:rsidRDefault="00757D8B">
          <w:pPr>
            <w:pStyle w:val="TOC1"/>
            <w:tabs>
              <w:tab w:val="right" w:leader="dot" w:pos="9350"/>
            </w:tabs>
            <w:rPr>
              <w:rFonts w:ascii="Calibri" w:hAnsi="Calibri" w:cs="Calibri"/>
              <w:noProof/>
            </w:rPr>
          </w:pPr>
          <w:hyperlink w:anchor="_Toc222689135" w:history="1">
            <w:r w:rsidRPr="0056627D">
              <w:rPr>
                <w:rStyle w:val="Hyperlink"/>
                <w:rFonts w:ascii="Calibri" w:hAnsi="Calibri" w:cs="Calibri"/>
                <w:noProof/>
              </w:rPr>
              <w:t>Tables: 1 Node Micro -vs- Mono</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_Toc222689135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34</w:t>
            </w:r>
            <w:r w:rsidRPr="0056627D">
              <w:rPr>
                <w:rFonts w:ascii="Calibri" w:hAnsi="Calibri" w:cs="Calibri"/>
                <w:noProof/>
                <w:webHidden/>
              </w:rPr>
              <w:fldChar w:fldCharType="end"/>
            </w:r>
          </w:hyperlink>
        </w:p>
        <w:p w14:paraId="33456C44" w14:textId="3C4B056A" w:rsidR="00757D8B" w:rsidRPr="0056627D" w:rsidRDefault="00757D8B">
          <w:pPr>
            <w:pStyle w:val="TOC1"/>
            <w:tabs>
              <w:tab w:val="right" w:leader="dot" w:pos="9350"/>
            </w:tabs>
            <w:rPr>
              <w:rFonts w:ascii="Calibri" w:hAnsi="Calibri" w:cs="Calibri"/>
              <w:noProof/>
            </w:rPr>
          </w:pPr>
          <w:hyperlink w:anchor="_Toc222689136" w:history="1">
            <w:r w:rsidRPr="0056627D">
              <w:rPr>
                <w:rStyle w:val="Hyperlink"/>
                <w:rFonts w:ascii="Calibri" w:hAnsi="Calibri" w:cs="Calibri"/>
                <w:noProof/>
                <w:lang w:val="fr-FR"/>
              </w:rPr>
              <w:t>Tables: 4 Node Micro -vs- Mono</w:t>
            </w:r>
            <w:r w:rsidRPr="0056627D">
              <w:rPr>
                <w:rFonts w:ascii="Calibri" w:hAnsi="Calibri" w:cs="Calibri"/>
                <w:noProof/>
                <w:webHidden/>
              </w:rPr>
              <w:tab/>
            </w:r>
            <w:r w:rsidRPr="0056627D">
              <w:rPr>
                <w:rFonts w:ascii="Calibri" w:hAnsi="Calibri" w:cs="Calibri"/>
                <w:noProof/>
                <w:webHidden/>
              </w:rPr>
              <w:fldChar w:fldCharType="begin"/>
            </w:r>
            <w:r w:rsidRPr="0056627D">
              <w:rPr>
                <w:rFonts w:ascii="Calibri" w:hAnsi="Calibri" w:cs="Calibri"/>
                <w:noProof/>
                <w:webHidden/>
              </w:rPr>
              <w:instrText xml:space="preserve"> PAGEREF _Toc222689136 \h </w:instrText>
            </w:r>
            <w:r w:rsidRPr="0056627D">
              <w:rPr>
                <w:rFonts w:ascii="Calibri" w:hAnsi="Calibri" w:cs="Calibri"/>
                <w:noProof/>
                <w:webHidden/>
              </w:rPr>
            </w:r>
            <w:r w:rsidRPr="0056627D">
              <w:rPr>
                <w:rFonts w:ascii="Calibri" w:hAnsi="Calibri" w:cs="Calibri"/>
                <w:noProof/>
                <w:webHidden/>
              </w:rPr>
              <w:fldChar w:fldCharType="separate"/>
            </w:r>
            <w:r w:rsidRPr="0056627D">
              <w:rPr>
                <w:rFonts w:ascii="Calibri" w:hAnsi="Calibri" w:cs="Calibri"/>
                <w:noProof/>
                <w:webHidden/>
              </w:rPr>
              <w:t>36</w:t>
            </w:r>
            <w:r w:rsidRPr="0056627D">
              <w:rPr>
                <w:rFonts w:ascii="Calibri" w:hAnsi="Calibri" w:cs="Calibri"/>
                <w:noProof/>
                <w:webHidden/>
              </w:rPr>
              <w:fldChar w:fldCharType="end"/>
            </w:r>
          </w:hyperlink>
        </w:p>
        <w:p w14:paraId="6FC7AF0D" w14:textId="251B8F86" w:rsidR="00757D8B" w:rsidRPr="0056627D" w:rsidRDefault="00757D8B">
          <w:pPr>
            <w:rPr>
              <w:rFonts w:ascii="Calibri" w:hAnsi="Calibri" w:cs="Calibri"/>
            </w:rPr>
          </w:pPr>
          <w:r w:rsidRPr="0056627D">
            <w:rPr>
              <w:rFonts w:ascii="Calibri" w:hAnsi="Calibri" w:cs="Calibri"/>
              <w:b/>
              <w:bCs/>
              <w:noProof/>
            </w:rPr>
            <w:fldChar w:fldCharType="end"/>
          </w:r>
        </w:p>
      </w:sdtContent>
    </w:sdt>
    <w:p w14:paraId="79CDB3C2" w14:textId="58F3EC7F" w:rsidR="00DF0427" w:rsidRPr="0056627D" w:rsidRDefault="00DF0427" w:rsidP="00757D8B">
      <w:pPr>
        <w:rPr>
          <w:rFonts w:ascii="Calibri" w:hAnsi="Calibri" w:cs="Calibri"/>
        </w:rPr>
      </w:pPr>
    </w:p>
    <w:p w14:paraId="6E15A34F" w14:textId="77777777" w:rsidR="00DF0427" w:rsidRPr="0056627D" w:rsidRDefault="00DF0427" w:rsidP="00DF0427">
      <w:pPr>
        <w:rPr>
          <w:rFonts w:ascii="Calibri" w:hAnsi="Calibri" w:cs="Calibri"/>
        </w:rPr>
      </w:pPr>
    </w:p>
    <w:p w14:paraId="29EE2660" w14:textId="627B49BA" w:rsidR="00DF0427" w:rsidRPr="0056627D" w:rsidRDefault="00DF0427">
      <w:pPr>
        <w:rPr>
          <w:rFonts w:ascii="Calibri" w:hAnsi="Calibri" w:cs="Calibri"/>
          <w:b/>
          <w:bCs/>
        </w:rPr>
      </w:pPr>
      <w:r w:rsidRPr="0056627D">
        <w:rPr>
          <w:rFonts w:ascii="Calibri" w:hAnsi="Calibri" w:cs="Calibri"/>
          <w:b/>
          <w:bCs/>
        </w:rPr>
        <w:br w:type="page"/>
      </w:r>
    </w:p>
    <w:p w14:paraId="5FDF0FD3" w14:textId="1007AB6F" w:rsidR="00244E46" w:rsidRPr="0056627D" w:rsidRDefault="00245537" w:rsidP="00391D6F">
      <w:pPr>
        <w:pStyle w:val="Heading1"/>
        <w:rPr>
          <w:rFonts w:ascii="Calibri" w:hAnsi="Calibri" w:cs="Calibri"/>
        </w:rPr>
      </w:pPr>
      <w:bookmarkStart w:id="1" w:name="_Toc222689102"/>
      <w:r w:rsidRPr="0056627D">
        <w:rPr>
          <w:rFonts w:ascii="Calibri" w:hAnsi="Calibri" w:cs="Calibri"/>
        </w:rPr>
        <w:lastRenderedPageBreak/>
        <w:t>Executive Summary</w:t>
      </w:r>
      <w:bookmarkEnd w:id="1"/>
    </w:p>
    <w:p w14:paraId="320553A9" w14:textId="250C4337" w:rsidR="0041055E" w:rsidRPr="0056627D" w:rsidRDefault="0041055E" w:rsidP="0041055E">
      <w:pPr>
        <w:rPr>
          <w:rFonts w:ascii="Calibri" w:hAnsi="Calibri" w:cs="Calibri"/>
        </w:rPr>
      </w:pPr>
      <w:r w:rsidRPr="0056627D">
        <w:rPr>
          <w:rFonts w:ascii="Calibri" w:hAnsi="Calibri" w:cs="Calibri"/>
        </w:rPr>
        <w:t xml:space="preserve">This project implemented a chat messaging system using </w:t>
      </w:r>
      <w:r w:rsidR="00DF0427" w:rsidRPr="0056627D">
        <w:rPr>
          <w:rFonts w:ascii="Calibri" w:hAnsi="Calibri" w:cs="Calibri"/>
        </w:rPr>
        <w:t>Microservice</w:t>
      </w:r>
      <w:r w:rsidRPr="0056627D">
        <w:rPr>
          <w:rFonts w:ascii="Calibri" w:hAnsi="Calibri" w:cs="Calibri"/>
        </w:rPr>
        <w:t xml:space="preserve"> Architecture and compared its performance and scalability against </w:t>
      </w:r>
      <w:r w:rsidR="00DF0427" w:rsidRPr="0056627D">
        <w:rPr>
          <w:rFonts w:ascii="Calibri" w:hAnsi="Calibri" w:cs="Calibri"/>
        </w:rPr>
        <w:t>Monolithic</w:t>
      </w:r>
      <w:r w:rsidRPr="0056627D">
        <w:rPr>
          <w:rFonts w:ascii="Calibri" w:hAnsi="Calibri" w:cs="Calibri"/>
        </w:rPr>
        <w:t xml:space="preserve"> Architecture. The evaluation focused on throughput and latency under varying workloads across two primary behaviors: Login and Chat Messaging.</w:t>
      </w:r>
    </w:p>
    <w:p w14:paraId="11674F11" w14:textId="77777777" w:rsidR="0041055E" w:rsidRPr="0056627D" w:rsidRDefault="0041055E" w:rsidP="0041055E">
      <w:pPr>
        <w:rPr>
          <w:rFonts w:ascii="Calibri" w:hAnsi="Calibri" w:cs="Calibri"/>
        </w:rPr>
      </w:pPr>
      <w:r w:rsidRPr="0056627D">
        <w:rPr>
          <w:rFonts w:ascii="Calibri" w:hAnsi="Calibri" w:cs="Calibri"/>
        </w:rPr>
        <w:t>The experimental methodology consisted of two phases:</w:t>
      </w:r>
    </w:p>
    <w:p w14:paraId="4350FC64" w14:textId="77777777" w:rsidR="0041055E" w:rsidRPr="0056627D" w:rsidRDefault="0041055E" w:rsidP="0041055E">
      <w:pPr>
        <w:rPr>
          <w:rFonts w:ascii="Calibri" w:hAnsi="Calibri" w:cs="Calibri"/>
        </w:rPr>
      </w:pPr>
      <w:r w:rsidRPr="0056627D">
        <w:rPr>
          <w:rFonts w:ascii="Calibri" w:hAnsi="Calibri" w:cs="Calibri"/>
        </w:rPr>
        <w:t>1-Node Microservice vs. Monolithic comparison</w:t>
      </w:r>
    </w:p>
    <w:p w14:paraId="14EF7188" w14:textId="77777777" w:rsidR="0041055E" w:rsidRPr="0056627D" w:rsidRDefault="0041055E" w:rsidP="0041055E">
      <w:pPr>
        <w:rPr>
          <w:rFonts w:ascii="Calibri" w:hAnsi="Calibri" w:cs="Calibri"/>
        </w:rPr>
      </w:pPr>
      <w:r w:rsidRPr="0056627D">
        <w:rPr>
          <w:rFonts w:ascii="Calibri" w:hAnsi="Calibri" w:cs="Calibri"/>
        </w:rPr>
        <w:t>4-Node Microservice vs. Monolithic comparison</w:t>
      </w:r>
    </w:p>
    <w:p w14:paraId="40E322C8" w14:textId="19A71D16" w:rsidR="0041055E" w:rsidRPr="0056627D" w:rsidRDefault="0041055E" w:rsidP="0041055E">
      <w:pPr>
        <w:rPr>
          <w:rFonts w:ascii="Calibri" w:hAnsi="Calibri" w:cs="Calibri"/>
        </w:rPr>
      </w:pPr>
      <w:r w:rsidRPr="0056627D">
        <w:rPr>
          <w:rFonts w:ascii="Calibri" w:hAnsi="Calibri" w:cs="Calibri"/>
        </w:rPr>
        <w:t xml:space="preserve">This approach allowed us to isolate </w:t>
      </w:r>
      <w:r w:rsidR="00757D8B" w:rsidRPr="0056627D">
        <w:rPr>
          <w:rFonts w:ascii="Calibri" w:hAnsi="Calibri" w:cs="Calibri"/>
        </w:rPr>
        <w:t>and understand microservice</w:t>
      </w:r>
      <w:r w:rsidRPr="0056627D">
        <w:rPr>
          <w:rFonts w:ascii="Calibri" w:hAnsi="Calibri" w:cs="Calibri"/>
        </w:rPr>
        <w:t xml:space="preserve"> </w:t>
      </w:r>
      <w:r w:rsidR="0056627D" w:rsidRPr="0056627D">
        <w:rPr>
          <w:rFonts w:ascii="Calibri" w:hAnsi="Calibri" w:cs="Calibri"/>
        </w:rPr>
        <w:t xml:space="preserve">architecture’s </w:t>
      </w:r>
      <w:r w:rsidRPr="0056627D">
        <w:rPr>
          <w:rFonts w:ascii="Calibri" w:hAnsi="Calibri" w:cs="Calibri"/>
        </w:rPr>
        <w:t xml:space="preserve">horizontal scaling </w:t>
      </w:r>
      <w:r w:rsidR="0056627D" w:rsidRPr="0056627D">
        <w:rPr>
          <w:rFonts w:ascii="Calibri" w:hAnsi="Calibri" w:cs="Calibri"/>
        </w:rPr>
        <w:t>effects vs. monolithic architecture.</w:t>
      </w:r>
    </w:p>
    <w:p w14:paraId="5FA21B21" w14:textId="77777777" w:rsidR="0041055E" w:rsidRPr="0056627D" w:rsidRDefault="0041055E" w:rsidP="00391D6F">
      <w:pPr>
        <w:pStyle w:val="Heading2"/>
        <w:rPr>
          <w:rFonts w:ascii="Calibri" w:hAnsi="Calibri" w:cs="Calibri"/>
        </w:rPr>
      </w:pPr>
      <w:bookmarkStart w:id="2" w:name="_Toc222689103"/>
      <w:r w:rsidRPr="0056627D">
        <w:rPr>
          <w:rFonts w:ascii="Calibri" w:hAnsi="Calibri" w:cs="Calibri"/>
        </w:rPr>
        <w:t>Key Findings</w:t>
      </w:r>
      <w:bookmarkEnd w:id="2"/>
    </w:p>
    <w:p w14:paraId="68F7A098" w14:textId="77777777" w:rsidR="0041055E" w:rsidRPr="0056627D" w:rsidRDefault="0041055E" w:rsidP="00DF0427">
      <w:pPr>
        <w:pStyle w:val="Heading4"/>
        <w:rPr>
          <w:rFonts w:ascii="Calibri" w:hAnsi="Calibri" w:cs="Calibri"/>
        </w:rPr>
      </w:pPr>
      <w:r w:rsidRPr="0056627D">
        <w:rPr>
          <w:rFonts w:ascii="Calibri" w:hAnsi="Calibri" w:cs="Calibri"/>
        </w:rPr>
        <w:t>1-Node Microservice</w:t>
      </w:r>
    </w:p>
    <w:p w14:paraId="7ED8DEBA" w14:textId="77777777" w:rsidR="0041055E" w:rsidRPr="0056627D" w:rsidRDefault="0041055E" w:rsidP="0041055E">
      <w:pPr>
        <w:rPr>
          <w:rFonts w:ascii="Calibri" w:hAnsi="Calibri" w:cs="Calibri"/>
        </w:rPr>
      </w:pPr>
      <w:r w:rsidRPr="0056627D">
        <w:rPr>
          <w:rFonts w:ascii="Calibri" w:hAnsi="Calibri" w:cs="Calibri"/>
        </w:rPr>
        <w:t>When deployed on a single node, the microservice architecture:</w:t>
      </w:r>
    </w:p>
    <w:p w14:paraId="60E57AE8" w14:textId="77777777" w:rsidR="0041055E" w:rsidRPr="0056627D" w:rsidRDefault="0041055E" w:rsidP="0041055E">
      <w:pPr>
        <w:ind w:firstLine="720"/>
        <w:rPr>
          <w:rFonts w:ascii="Calibri" w:hAnsi="Calibri" w:cs="Calibri"/>
        </w:rPr>
      </w:pPr>
      <w:r w:rsidRPr="0056627D">
        <w:rPr>
          <w:rFonts w:ascii="Calibri" w:hAnsi="Calibri" w:cs="Calibri"/>
        </w:rPr>
        <w:t>Provided no measurable throughput improvement</w:t>
      </w:r>
    </w:p>
    <w:p w14:paraId="5EA90181" w14:textId="14AC1EEC" w:rsidR="0041055E" w:rsidRPr="0056627D" w:rsidRDefault="0041055E" w:rsidP="0041055E">
      <w:pPr>
        <w:ind w:firstLine="720"/>
        <w:rPr>
          <w:rFonts w:ascii="Calibri" w:hAnsi="Calibri" w:cs="Calibri"/>
        </w:rPr>
      </w:pPr>
      <w:r w:rsidRPr="0056627D">
        <w:rPr>
          <w:rFonts w:ascii="Calibri" w:hAnsi="Calibri" w:cs="Calibri"/>
        </w:rPr>
        <w:t xml:space="preserve">Exhibited </w:t>
      </w:r>
      <w:r w:rsidR="009C1107">
        <w:rPr>
          <w:rFonts w:ascii="Calibri" w:hAnsi="Calibri" w:cs="Calibri"/>
        </w:rPr>
        <w:t xml:space="preserve">a </w:t>
      </w:r>
      <w:r w:rsidRPr="0056627D">
        <w:rPr>
          <w:rFonts w:ascii="Calibri" w:hAnsi="Calibri" w:cs="Calibri"/>
        </w:rPr>
        <w:t>higher average latency</w:t>
      </w:r>
    </w:p>
    <w:p w14:paraId="14AB88EF" w14:textId="4EDD239D" w:rsidR="0041055E" w:rsidRPr="0056627D" w:rsidRDefault="0041055E" w:rsidP="0041055E">
      <w:pPr>
        <w:ind w:firstLine="720"/>
        <w:rPr>
          <w:rFonts w:ascii="Calibri" w:hAnsi="Calibri" w:cs="Calibri"/>
        </w:rPr>
      </w:pPr>
      <w:proofErr w:type="gramStart"/>
      <w:r w:rsidRPr="0056627D">
        <w:rPr>
          <w:rFonts w:ascii="Calibri" w:hAnsi="Calibri" w:cs="Calibri"/>
        </w:rPr>
        <w:t>Introduced</w:t>
      </w:r>
      <w:proofErr w:type="gramEnd"/>
      <w:r w:rsidRPr="0056627D">
        <w:rPr>
          <w:rFonts w:ascii="Calibri" w:hAnsi="Calibri" w:cs="Calibri"/>
        </w:rPr>
        <w:t xml:space="preserve"> additional </w:t>
      </w:r>
      <w:r w:rsidR="009C1107" w:rsidRPr="0056627D">
        <w:rPr>
          <w:rFonts w:ascii="Calibri" w:hAnsi="Calibri" w:cs="Calibri"/>
        </w:rPr>
        <w:t>distributed system</w:t>
      </w:r>
      <w:r w:rsidRPr="0056627D">
        <w:rPr>
          <w:rFonts w:ascii="Calibri" w:hAnsi="Calibri" w:cs="Calibri"/>
        </w:rPr>
        <w:t xml:space="preserve"> overhead without scaling benefits</w:t>
      </w:r>
    </w:p>
    <w:p w14:paraId="13B0EEDA" w14:textId="5FD643CC" w:rsidR="0041055E" w:rsidRPr="0056627D" w:rsidRDefault="0041055E" w:rsidP="0041055E">
      <w:pPr>
        <w:rPr>
          <w:rFonts w:ascii="Calibri" w:hAnsi="Calibri" w:cs="Calibri"/>
          <w:i/>
          <w:iCs/>
        </w:rPr>
      </w:pPr>
      <w:r w:rsidRPr="0056627D">
        <w:rPr>
          <w:rFonts w:ascii="Calibri" w:hAnsi="Calibri" w:cs="Calibri"/>
        </w:rPr>
        <w:t xml:space="preserve">Summary: </w:t>
      </w:r>
      <w:r w:rsidRPr="0056627D">
        <w:rPr>
          <w:rFonts w:ascii="Calibri" w:hAnsi="Calibri" w:cs="Calibri"/>
          <w:i/>
          <w:iCs/>
        </w:rPr>
        <w:t xml:space="preserve">At </w:t>
      </w:r>
      <w:r w:rsidR="009C1107">
        <w:rPr>
          <w:rFonts w:ascii="Calibri" w:hAnsi="Calibri" w:cs="Calibri"/>
          <w:i/>
          <w:iCs/>
        </w:rPr>
        <w:t xml:space="preserve">a </w:t>
      </w:r>
      <w:r w:rsidRPr="0056627D">
        <w:rPr>
          <w:rFonts w:ascii="Calibri" w:hAnsi="Calibri" w:cs="Calibri"/>
          <w:i/>
          <w:iCs/>
        </w:rPr>
        <w:t>small scale, architectural complexity outweighed performance advantages.</w:t>
      </w:r>
    </w:p>
    <w:p w14:paraId="2F9E0822" w14:textId="77777777" w:rsidR="0041055E" w:rsidRPr="0056627D" w:rsidRDefault="0041055E" w:rsidP="00DF0427">
      <w:pPr>
        <w:pStyle w:val="Heading4"/>
        <w:rPr>
          <w:rFonts w:ascii="Calibri" w:hAnsi="Calibri" w:cs="Calibri"/>
        </w:rPr>
      </w:pPr>
      <w:r w:rsidRPr="0056627D">
        <w:rPr>
          <w:rFonts w:ascii="Calibri" w:hAnsi="Calibri" w:cs="Calibri"/>
        </w:rPr>
        <w:t>4-Node Microservice</w:t>
      </w:r>
    </w:p>
    <w:p w14:paraId="5CAACA14" w14:textId="77777777" w:rsidR="0041055E" w:rsidRPr="0056627D" w:rsidRDefault="0041055E" w:rsidP="0041055E">
      <w:pPr>
        <w:rPr>
          <w:rFonts w:ascii="Calibri" w:hAnsi="Calibri" w:cs="Calibri"/>
        </w:rPr>
      </w:pPr>
      <w:r w:rsidRPr="0056627D">
        <w:rPr>
          <w:rFonts w:ascii="Calibri" w:hAnsi="Calibri" w:cs="Calibri"/>
        </w:rPr>
        <w:t>When horizontally scaled to four nodes, the microservice architecture demonstrated:</w:t>
      </w:r>
    </w:p>
    <w:p w14:paraId="1F175748" w14:textId="77777777" w:rsidR="0041055E" w:rsidRPr="0056627D" w:rsidRDefault="0041055E" w:rsidP="0041055E">
      <w:pPr>
        <w:numPr>
          <w:ilvl w:val="0"/>
          <w:numId w:val="6"/>
        </w:numPr>
        <w:rPr>
          <w:rFonts w:ascii="Calibri" w:hAnsi="Calibri" w:cs="Calibri"/>
        </w:rPr>
      </w:pPr>
      <w:r w:rsidRPr="0056627D">
        <w:rPr>
          <w:rFonts w:ascii="Calibri" w:hAnsi="Calibri" w:cs="Calibri"/>
        </w:rPr>
        <w:t>Significant improvement in login latency</w:t>
      </w:r>
    </w:p>
    <w:p w14:paraId="7D456AF5" w14:textId="77777777" w:rsidR="0041055E" w:rsidRPr="0056627D" w:rsidRDefault="0041055E" w:rsidP="0041055E">
      <w:pPr>
        <w:numPr>
          <w:ilvl w:val="0"/>
          <w:numId w:val="6"/>
        </w:numPr>
        <w:rPr>
          <w:rFonts w:ascii="Calibri" w:hAnsi="Calibri" w:cs="Calibri"/>
        </w:rPr>
      </w:pPr>
      <w:r w:rsidRPr="0056627D">
        <w:rPr>
          <w:rFonts w:ascii="Calibri" w:hAnsi="Calibri" w:cs="Calibri"/>
        </w:rPr>
        <w:t>Improved chat stability at peak concurrency</w:t>
      </w:r>
    </w:p>
    <w:p w14:paraId="4E5CCFE4" w14:textId="77777777" w:rsidR="0056627D" w:rsidRDefault="0041055E" w:rsidP="0056627D">
      <w:pPr>
        <w:rPr>
          <w:rFonts w:ascii="Calibri" w:hAnsi="Calibri" w:cs="Calibri"/>
          <w:i/>
          <w:iCs/>
        </w:rPr>
      </w:pPr>
      <w:r w:rsidRPr="0056627D">
        <w:rPr>
          <w:rFonts w:ascii="Calibri" w:hAnsi="Calibri" w:cs="Calibri"/>
        </w:rPr>
        <w:t xml:space="preserve">Summary: </w:t>
      </w:r>
      <w:r w:rsidRPr="0056627D">
        <w:rPr>
          <w:rFonts w:ascii="Calibri" w:hAnsi="Calibri" w:cs="Calibri"/>
          <w:i/>
          <w:iCs/>
        </w:rPr>
        <w:t>Scaling mitigated distributed overhead and improved resilience under stress.</w:t>
      </w:r>
    </w:p>
    <w:p w14:paraId="4AD19DD6" w14:textId="59A03172" w:rsidR="0041055E" w:rsidRPr="0056627D" w:rsidRDefault="0041055E" w:rsidP="0056627D">
      <w:pPr>
        <w:pStyle w:val="Heading4"/>
        <w:rPr>
          <w:rFonts w:ascii="Calibri" w:eastAsiaTheme="minorHAnsi" w:hAnsi="Calibri" w:cs="Calibri"/>
        </w:rPr>
      </w:pPr>
      <w:r w:rsidRPr="0056627D">
        <w:rPr>
          <w:rStyle w:val="Heading4Char"/>
        </w:rPr>
        <w:t>Monolithic Architecture</w:t>
      </w:r>
    </w:p>
    <w:p w14:paraId="66A0E764" w14:textId="77777777" w:rsidR="0041055E" w:rsidRPr="0056627D" w:rsidRDefault="0041055E" w:rsidP="0041055E">
      <w:pPr>
        <w:rPr>
          <w:rFonts w:ascii="Calibri" w:hAnsi="Calibri" w:cs="Calibri"/>
        </w:rPr>
      </w:pPr>
      <w:r w:rsidRPr="0056627D">
        <w:rPr>
          <w:rFonts w:ascii="Calibri" w:hAnsi="Calibri" w:cs="Calibri"/>
        </w:rPr>
        <w:t>Across all test conditions, the monolithic architecture:</w:t>
      </w:r>
    </w:p>
    <w:p w14:paraId="45D9E090" w14:textId="77777777" w:rsidR="0041055E" w:rsidRPr="0056627D" w:rsidRDefault="0041055E" w:rsidP="0041055E">
      <w:pPr>
        <w:numPr>
          <w:ilvl w:val="0"/>
          <w:numId w:val="7"/>
        </w:numPr>
        <w:rPr>
          <w:rFonts w:ascii="Calibri" w:hAnsi="Calibri" w:cs="Calibri"/>
        </w:rPr>
      </w:pPr>
      <w:r w:rsidRPr="0056627D">
        <w:rPr>
          <w:rFonts w:ascii="Calibri" w:hAnsi="Calibri" w:cs="Calibri"/>
        </w:rPr>
        <w:t>Maintained consistently stable performance</w:t>
      </w:r>
    </w:p>
    <w:p w14:paraId="5288CA1B" w14:textId="77777777" w:rsidR="0041055E" w:rsidRPr="0056627D" w:rsidRDefault="0041055E" w:rsidP="0041055E">
      <w:pPr>
        <w:numPr>
          <w:ilvl w:val="0"/>
          <w:numId w:val="7"/>
        </w:numPr>
        <w:rPr>
          <w:rFonts w:ascii="Calibri" w:hAnsi="Calibri" w:cs="Calibri"/>
        </w:rPr>
      </w:pPr>
      <w:r w:rsidRPr="0056627D">
        <w:rPr>
          <w:rFonts w:ascii="Calibri" w:hAnsi="Calibri" w:cs="Calibri"/>
        </w:rPr>
        <w:t>Delivered the lowest messaging latency</w:t>
      </w:r>
    </w:p>
    <w:p w14:paraId="5FF3CF69" w14:textId="4F0991DC" w:rsidR="0041055E" w:rsidRPr="0056627D" w:rsidRDefault="0041055E" w:rsidP="0041055E">
      <w:pPr>
        <w:rPr>
          <w:rFonts w:ascii="Calibri" w:hAnsi="Calibri" w:cs="Calibri"/>
        </w:rPr>
      </w:pPr>
      <w:r w:rsidRPr="0056627D">
        <w:rPr>
          <w:rFonts w:ascii="Calibri" w:hAnsi="Calibri" w:cs="Calibri"/>
        </w:rPr>
        <w:t>Summary: The monolith performed exceptionally well at low to moderate loads and remained competitive even under high concurrency.</w:t>
      </w:r>
    </w:p>
    <w:p w14:paraId="480F75F7" w14:textId="77777777" w:rsidR="0041055E" w:rsidRPr="0056627D" w:rsidRDefault="0041055E" w:rsidP="00DF0427">
      <w:pPr>
        <w:pStyle w:val="Heading4"/>
        <w:rPr>
          <w:rFonts w:ascii="Calibri" w:hAnsi="Calibri" w:cs="Calibri"/>
        </w:rPr>
      </w:pPr>
      <w:r w:rsidRPr="0056627D">
        <w:rPr>
          <w:rFonts w:ascii="Calibri" w:hAnsi="Calibri" w:cs="Calibri"/>
        </w:rPr>
        <w:t>Overall Conclusion</w:t>
      </w:r>
    </w:p>
    <w:p w14:paraId="142D52E2" w14:textId="72BE4EE5" w:rsidR="0041055E" w:rsidRPr="0056627D" w:rsidRDefault="0041055E" w:rsidP="0041055E">
      <w:pPr>
        <w:rPr>
          <w:rFonts w:ascii="Calibri" w:hAnsi="Calibri" w:cs="Calibri"/>
        </w:rPr>
      </w:pPr>
      <w:r w:rsidRPr="0056627D">
        <w:rPr>
          <w:rFonts w:ascii="Calibri" w:hAnsi="Calibri" w:cs="Calibri"/>
        </w:rPr>
        <w:lastRenderedPageBreak/>
        <w:t xml:space="preserve">Microservices do not inherently improve performance at </w:t>
      </w:r>
      <w:r w:rsidR="009C1107">
        <w:rPr>
          <w:rFonts w:ascii="Calibri" w:hAnsi="Calibri" w:cs="Calibri"/>
        </w:rPr>
        <w:t xml:space="preserve">a </w:t>
      </w:r>
      <w:r w:rsidRPr="0056627D">
        <w:rPr>
          <w:rFonts w:ascii="Calibri" w:hAnsi="Calibri" w:cs="Calibri"/>
        </w:rPr>
        <w:t xml:space="preserve">small scale. Their benefits emerge under horizontal scaling and high concurrency, where stability </w:t>
      </w:r>
      <w:r w:rsidR="009C1107">
        <w:rPr>
          <w:rFonts w:ascii="Calibri" w:hAnsi="Calibri" w:cs="Calibri"/>
        </w:rPr>
        <w:t>becomes</w:t>
      </w:r>
      <w:r w:rsidRPr="0056627D">
        <w:rPr>
          <w:rFonts w:ascii="Calibri" w:hAnsi="Calibri" w:cs="Calibri"/>
        </w:rPr>
        <w:t xml:space="preserve"> critical.</w:t>
      </w:r>
    </w:p>
    <w:p w14:paraId="29D16CE3" w14:textId="77777777" w:rsidR="0041055E" w:rsidRPr="0056627D" w:rsidRDefault="0041055E" w:rsidP="0041055E">
      <w:pPr>
        <w:rPr>
          <w:rFonts w:ascii="Calibri" w:hAnsi="Calibri" w:cs="Calibri"/>
        </w:rPr>
      </w:pPr>
      <w:r w:rsidRPr="0056627D">
        <w:rPr>
          <w:rFonts w:ascii="Calibri" w:hAnsi="Calibri" w:cs="Calibri"/>
        </w:rPr>
        <w:t>The monolithic architecture remains highly efficient and stable for single-node deployments. However, microservices demonstrate advantages in scalability and resilience when properly distributed across multiple nodes.</w:t>
      </w:r>
    </w:p>
    <w:p w14:paraId="3D7A6256" w14:textId="12CF590B" w:rsidR="00DF0427" w:rsidRPr="0056627D" w:rsidRDefault="00DF0427">
      <w:pPr>
        <w:rPr>
          <w:rFonts w:ascii="Calibri" w:hAnsi="Calibri" w:cs="Calibri"/>
        </w:rPr>
      </w:pPr>
      <w:r w:rsidRPr="0056627D">
        <w:rPr>
          <w:rFonts w:ascii="Calibri" w:hAnsi="Calibri" w:cs="Calibri"/>
        </w:rPr>
        <w:br w:type="page"/>
      </w:r>
    </w:p>
    <w:p w14:paraId="0EE44DDC" w14:textId="77777777" w:rsidR="00A40C00" w:rsidRPr="0056627D" w:rsidRDefault="00A40C00" w:rsidP="00A40C00">
      <w:pPr>
        <w:pStyle w:val="Heading1"/>
        <w:rPr>
          <w:rFonts w:ascii="Calibri" w:hAnsi="Calibri" w:cs="Calibri"/>
        </w:rPr>
      </w:pPr>
      <w:bookmarkStart w:id="3" w:name="_Toc222689104"/>
      <w:r w:rsidRPr="0056627D">
        <w:rPr>
          <w:rFonts w:ascii="Calibri" w:hAnsi="Calibri" w:cs="Calibri"/>
        </w:rPr>
        <w:lastRenderedPageBreak/>
        <w:t>Experimental Hardware Environment</w:t>
      </w:r>
      <w:bookmarkEnd w:id="3"/>
    </w:p>
    <w:p w14:paraId="2F4C9F71" w14:textId="77777777" w:rsidR="00391D6F" w:rsidRPr="0056627D" w:rsidRDefault="00391D6F" w:rsidP="00A40C00">
      <w:pPr>
        <w:rPr>
          <w:rFonts w:ascii="Calibri" w:hAnsi="Calibri" w:cs="Calibri"/>
        </w:rPr>
      </w:pPr>
    </w:p>
    <w:p w14:paraId="43651EED" w14:textId="7F761FCC" w:rsidR="00A40C00" w:rsidRPr="0056627D" w:rsidRDefault="00A40C00" w:rsidP="00A40C00">
      <w:pPr>
        <w:rPr>
          <w:rFonts w:ascii="Calibri" w:hAnsi="Calibri" w:cs="Calibri"/>
        </w:rPr>
      </w:pPr>
      <w:r w:rsidRPr="0056627D">
        <w:rPr>
          <w:rFonts w:ascii="Calibri" w:hAnsi="Calibri" w:cs="Calibri"/>
        </w:rPr>
        <w:t xml:space="preserve">All performance evaluations were conducted on a dedicated workstation to ensure controlled and reproducible results. The hardware and software configuration </w:t>
      </w:r>
      <w:r w:rsidR="009C1107" w:rsidRPr="0056627D">
        <w:rPr>
          <w:rFonts w:ascii="Calibri" w:hAnsi="Calibri" w:cs="Calibri"/>
        </w:rPr>
        <w:t>are</w:t>
      </w:r>
      <w:r w:rsidRPr="0056627D">
        <w:rPr>
          <w:rFonts w:ascii="Calibri" w:hAnsi="Calibri" w:cs="Calibri"/>
        </w:rPr>
        <w:t xml:space="preserve"> detailed below.</w:t>
      </w:r>
    </w:p>
    <w:p w14:paraId="361FBCCB" w14:textId="77777777" w:rsidR="00391D6F" w:rsidRPr="0056627D" w:rsidRDefault="00391D6F" w:rsidP="00A40C00">
      <w:pPr>
        <w:rPr>
          <w:rFonts w:ascii="Calibri" w:hAnsi="Calibri" w:cs="Calibri"/>
        </w:rPr>
      </w:pPr>
    </w:p>
    <w:p w14:paraId="19604EF4" w14:textId="77777777" w:rsidR="00A40C00" w:rsidRPr="0056627D" w:rsidRDefault="00A40C00" w:rsidP="00391D6F">
      <w:pPr>
        <w:pStyle w:val="Heading3"/>
        <w:rPr>
          <w:rFonts w:ascii="Calibri" w:hAnsi="Calibri" w:cs="Calibri"/>
        </w:rPr>
      </w:pPr>
      <w:bookmarkStart w:id="4" w:name="_Toc222689105"/>
      <w:r w:rsidRPr="0056627D">
        <w:rPr>
          <w:rFonts w:ascii="Calibri" w:hAnsi="Calibri" w:cs="Calibri"/>
        </w:rPr>
        <w:t>Hardware Platform</w:t>
      </w:r>
      <w:bookmarkEnd w:id="4"/>
    </w:p>
    <w:p w14:paraId="1EC1ACDA" w14:textId="77777777" w:rsidR="00A40C00" w:rsidRPr="0056627D" w:rsidRDefault="00A40C00" w:rsidP="00A40C00">
      <w:pPr>
        <w:numPr>
          <w:ilvl w:val="0"/>
          <w:numId w:val="9"/>
        </w:numPr>
        <w:rPr>
          <w:rFonts w:ascii="Calibri" w:hAnsi="Calibri" w:cs="Calibri"/>
        </w:rPr>
      </w:pPr>
      <w:r w:rsidRPr="0056627D">
        <w:rPr>
          <w:rFonts w:ascii="Calibri" w:hAnsi="Calibri" w:cs="Calibri"/>
          <w:b/>
          <w:bCs/>
        </w:rPr>
        <w:t>System Model:</w:t>
      </w:r>
      <w:r w:rsidRPr="0056627D">
        <w:rPr>
          <w:rFonts w:ascii="Calibri" w:hAnsi="Calibri" w:cs="Calibri"/>
        </w:rPr>
        <w:t xml:space="preserve"> Dell Precision 5680</w:t>
      </w:r>
    </w:p>
    <w:p w14:paraId="0710E23E" w14:textId="77777777" w:rsidR="00A40C00" w:rsidRPr="0056627D" w:rsidRDefault="00A40C00" w:rsidP="00A40C00">
      <w:pPr>
        <w:numPr>
          <w:ilvl w:val="0"/>
          <w:numId w:val="9"/>
        </w:numPr>
        <w:rPr>
          <w:rFonts w:ascii="Calibri" w:hAnsi="Calibri" w:cs="Calibri"/>
        </w:rPr>
      </w:pPr>
      <w:r w:rsidRPr="0056627D">
        <w:rPr>
          <w:rFonts w:ascii="Calibri" w:hAnsi="Calibri" w:cs="Calibri"/>
          <w:b/>
          <w:bCs/>
        </w:rPr>
        <w:t>Processor:</w:t>
      </w:r>
      <w:r w:rsidRPr="0056627D">
        <w:rPr>
          <w:rFonts w:ascii="Calibri" w:hAnsi="Calibri" w:cs="Calibri"/>
        </w:rPr>
        <w:t xml:space="preserve"> Intel Core i7-13700H</w:t>
      </w:r>
    </w:p>
    <w:p w14:paraId="2DC41D19" w14:textId="77777777" w:rsidR="00A40C00" w:rsidRPr="0056627D" w:rsidRDefault="00A40C00" w:rsidP="00A40C00">
      <w:pPr>
        <w:numPr>
          <w:ilvl w:val="1"/>
          <w:numId w:val="9"/>
        </w:numPr>
        <w:rPr>
          <w:rFonts w:ascii="Calibri" w:hAnsi="Calibri" w:cs="Calibri"/>
        </w:rPr>
      </w:pPr>
      <w:r w:rsidRPr="0056627D">
        <w:rPr>
          <w:rFonts w:ascii="Calibri" w:hAnsi="Calibri" w:cs="Calibri"/>
        </w:rPr>
        <w:t>14 physical cores</w:t>
      </w:r>
    </w:p>
    <w:p w14:paraId="579D00E0" w14:textId="77777777" w:rsidR="00A40C00" w:rsidRPr="0056627D" w:rsidRDefault="00A40C00" w:rsidP="00A40C00">
      <w:pPr>
        <w:numPr>
          <w:ilvl w:val="1"/>
          <w:numId w:val="9"/>
        </w:numPr>
        <w:rPr>
          <w:rFonts w:ascii="Calibri" w:hAnsi="Calibri" w:cs="Calibri"/>
        </w:rPr>
      </w:pPr>
      <w:r w:rsidRPr="0056627D">
        <w:rPr>
          <w:rFonts w:ascii="Calibri" w:hAnsi="Calibri" w:cs="Calibri"/>
        </w:rPr>
        <w:t>20 logical processors</w:t>
      </w:r>
    </w:p>
    <w:p w14:paraId="3D378570" w14:textId="77777777" w:rsidR="00A40C00" w:rsidRPr="0056627D" w:rsidRDefault="00A40C00" w:rsidP="00A40C00">
      <w:pPr>
        <w:numPr>
          <w:ilvl w:val="0"/>
          <w:numId w:val="9"/>
        </w:numPr>
        <w:rPr>
          <w:rFonts w:ascii="Calibri" w:hAnsi="Calibri" w:cs="Calibri"/>
        </w:rPr>
      </w:pPr>
      <w:r w:rsidRPr="0056627D">
        <w:rPr>
          <w:rFonts w:ascii="Calibri" w:hAnsi="Calibri" w:cs="Calibri"/>
          <w:b/>
          <w:bCs/>
        </w:rPr>
        <w:t>System Memory:</w:t>
      </w:r>
      <w:r w:rsidRPr="0056627D">
        <w:rPr>
          <w:rFonts w:ascii="Calibri" w:hAnsi="Calibri" w:cs="Calibri"/>
        </w:rPr>
        <w:t xml:space="preserve"> 32 GB RAM</w:t>
      </w:r>
    </w:p>
    <w:p w14:paraId="16070164" w14:textId="77777777" w:rsidR="00A40C00" w:rsidRPr="0056627D" w:rsidRDefault="00A40C00" w:rsidP="00391D6F">
      <w:pPr>
        <w:pStyle w:val="Heading3"/>
        <w:rPr>
          <w:rFonts w:ascii="Calibri" w:hAnsi="Calibri" w:cs="Calibri"/>
        </w:rPr>
      </w:pPr>
      <w:bookmarkStart w:id="5" w:name="_Toc222689106"/>
      <w:r w:rsidRPr="0056627D">
        <w:rPr>
          <w:rFonts w:ascii="Calibri" w:hAnsi="Calibri" w:cs="Calibri"/>
        </w:rPr>
        <w:t>Operating System</w:t>
      </w:r>
      <w:bookmarkEnd w:id="5"/>
    </w:p>
    <w:p w14:paraId="25CD1BCB" w14:textId="77777777" w:rsidR="00A40C00" w:rsidRPr="0056627D" w:rsidRDefault="00A40C00" w:rsidP="00A40C00">
      <w:pPr>
        <w:numPr>
          <w:ilvl w:val="0"/>
          <w:numId w:val="10"/>
        </w:numPr>
        <w:rPr>
          <w:rFonts w:ascii="Calibri" w:hAnsi="Calibri" w:cs="Calibri"/>
        </w:rPr>
      </w:pPr>
      <w:r w:rsidRPr="0056627D">
        <w:rPr>
          <w:rFonts w:ascii="Calibri" w:hAnsi="Calibri" w:cs="Calibri"/>
          <w:b/>
          <w:bCs/>
        </w:rPr>
        <w:t>Platform:</w:t>
      </w:r>
      <w:r w:rsidRPr="0056627D">
        <w:rPr>
          <w:rFonts w:ascii="Calibri" w:hAnsi="Calibri" w:cs="Calibri"/>
        </w:rPr>
        <w:t xml:space="preserve"> Windows 11 Pro</w:t>
      </w:r>
    </w:p>
    <w:p w14:paraId="48AFF2A4" w14:textId="77777777" w:rsidR="00A40C00" w:rsidRPr="0056627D" w:rsidRDefault="00A40C00" w:rsidP="00A40C00">
      <w:pPr>
        <w:numPr>
          <w:ilvl w:val="0"/>
          <w:numId w:val="10"/>
        </w:numPr>
        <w:rPr>
          <w:rFonts w:ascii="Calibri" w:hAnsi="Calibri" w:cs="Calibri"/>
        </w:rPr>
      </w:pPr>
      <w:r w:rsidRPr="0056627D">
        <w:rPr>
          <w:rFonts w:ascii="Calibri" w:hAnsi="Calibri" w:cs="Calibri"/>
          <w:b/>
          <w:bCs/>
        </w:rPr>
        <w:t>Build Version:</w:t>
      </w:r>
      <w:r w:rsidRPr="0056627D">
        <w:rPr>
          <w:rFonts w:ascii="Calibri" w:hAnsi="Calibri" w:cs="Calibri"/>
        </w:rPr>
        <w:t xml:space="preserve"> 26200</w:t>
      </w:r>
    </w:p>
    <w:p w14:paraId="20FC6AC0" w14:textId="77777777" w:rsidR="00A40C00" w:rsidRPr="0056627D" w:rsidRDefault="00A40C00" w:rsidP="00391D6F">
      <w:pPr>
        <w:pStyle w:val="Heading3"/>
        <w:rPr>
          <w:rFonts w:ascii="Calibri" w:hAnsi="Calibri" w:cs="Calibri"/>
        </w:rPr>
      </w:pPr>
      <w:bookmarkStart w:id="6" w:name="_Toc222689107"/>
      <w:r w:rsidRPr="0056627D">
        <w:rPr>
          <w:rFonts w:ascii="Calibri" w:hAnsi="Calibri" w:cs="Calibri"/>
        </w:rPr>
        <w:t>Containerization and Runtime Environment</w:t>
      </w:r>
      <w:bookmarkEnd w:id="6"/>
    </w:p>
    <w:p w14:paraId="0E98142E" w14:textId="77777777" w:rsidR="00A40C00" w:rsidRPr="0056627D" w:rsidRDefault="00A40C00" w:rsidP="00A40C00">
      <w:pPr>
        <w:rPr>
          <w:rFonts w:ascii="Calibri" w:hAnsi="Calibri" w:cs="Calibri"/>
        </w:rPr>
      </w:pPr>
      <w:r w:rsidRPr="0056627D">
        <w:rPr>
          <w:rFonts w:ascii="Calibri" w:hAnsi="Calibri" w:cs="Calibri"/>
        </w:rPr>
        <w:t>All services were deployed using containerized infrastructure to ensure consistent execution environments across experiments.</w:t>
      </w:r>
    </w:p>
    <w:p w14:paraId="7B4AE6AC" w14:textId="77777777" w:rsidR="00A40C00" w:rsidRPr="0056627D" w:rsidRDefault="00A40C00" w:rsidP="00A40C00">
      <w:pPr>
        <w:numPr>
          <w:ilvl w:val="0"/>
          <w:numId w:val="11"/>
        </w:numPr>
        <w:rPr>
          <w:rFonts w:ascii="Calibri" w:hAnsi="Calibri" w:cs="Calibri"/>
        </w:rPr>
      </w:pPr>
      <w:r w:rsidRPr="0056627D">
        <w:rPr>
          <w:rFonts w:ascii="Calibri" w:hAnsi="Calibri" w:cs="Calibri"/>
          <w:b/>
          <w:bCs/>
        </w:rPr>
        <w:t>Container Platform:</w:t>
      </w:r>
      <w:r w:rsidRPr="0056627D">
        <w:rPr>
          <w:rFonts w:ascii="Calibri" w:hAnsi="Calibri" w:cs="Calibri"/>
        </w:rPr>
        <w:t xml:space="preserve"> Docker Desktop</w:t>
      </w:r>
    </w:p>
    <w:p w14:paraId="03805D02" w14:textId="77777777" w:rsidR="00A40C00" w:rsidRPr="0056627D" w:rsidRDefault="00A40C00" w:rsidP="00A40C00">
      <w:pPr>
        <w:numPr>
          <w:ilvl w:val="0"/>
          <w:numId w:val="11"/>
        </w:numPr>
        <w:rPr>
          <w:rFonts w:ascii="Calibri" w:hAnsi="Calibri" w:cs="Calibri"/>
        </w:rPr>
      </w:pPr>
      <w:r w:rsidRPr="0056627D">
        <w:rPr>
          <w:rFonts w:ascii="Calibri" w:hAnsi="Calibri" w:cs="Calibri"/>
          <w:b/>
          <w:bCs/>
        </w:rPr>
        <w:t>Virtualization Backend:</w:t>
      </w:r>
      <w:r w:rsidRPr="0056627D">
        <w:rPr>
          <w:rFonts w:ascii="Calibri" w:hAnsi="Calibri" w:cs="Calibri"/>
        </w:rPr>
        <w:t xml:space="preserve"> Windows Subsystem for Linux 2 (WSL2)</w:t>
      </w:r>
    </w:p>
    <w:p w14:paraId="6E7CC767" w14:textId="77777777" w:rsidR="00A40C00" w:rsidRPr="0056627D" w:rsidRDefault="00A40C00" w:rsidP="00A40C00">
      <w:pPr>
        <w:numPr>
          <w:ilvl w:val="0"/>
          <w:numId w:val="11"/>
        </w:numPr>
        <w:rPr>
          <w:rFonts w:ascii="Calibri" w:hAnsi="Calibri" w:cs="Calibri"/>
        </w:rPr>
      </w:pPr>
      <w:r w:rsidRPr="0056627D">
        <w:rPr>
          <w:rFonts w:ascii="Calibri" w:hAnsi="Calibri" w:cs="Calibri"/>
          <w:b/>
          <w:bCs/>
        </w:rPr>
        <w:t>Docker Engine Version:</w:t>
      </w:r>
      <w:r w:rsidRPr="0056627D">
        <w:rPr>
          <w:rFonts w:ascii="Calibri" w:hAnsi="Calibri" w:cs="Calibri"/>
        </w:rPr>
        <w:t xml:space="preserve"> 29.2.1</w:t>
      </w:r>
    </w:p>
    <w:p w14:paraId="43FAA4AB" w14:textId="77777777" w:rsidR="00A40C00" w:rsidRPr="0056627D" w:rsidRDefault="00A40C00" w:rsidP="00391D6F">
      <w:pPr>
        <w:pStyle w:val="Heading3"/>
        <w:rPr>
          <w:rFonts w:ascii="Calibri" w:hAnsi="Calibri" w:cs="Calibri"/>
        </w:rPr>
      </w:pPr>
      <w:bookmarkStart w:id="7" w:name="_Toc222689108"/>
      <w:r w:rsidRPr="0056627D">
        <w:rPr>
          <w:rFonts w:ascii="Calibri" w:hAnsi="Calibri" w:cs="Calibri"/>
        </w:rPr>
        <w:t>Docker Resource Allocation</w:t>
      </w:r>
      <w:bookmarkEnd w:id="7"/>
    </w:p>
    <w:p w14:paraId="018BFD7B" w14:textId="1EB317CE" w:rsidR="00A40C00" w:rsidRPr="0056627D" w:rsidRDefault="00A40C00" w:rsidP="00A40C00">
      <w:pPr>
        <w:rPr>
          <w:rFonts w:ascii="Calibri" w:hAnsi="Calibri" w:cs="Calibri"/>
        </w:rPr>
      </w:pPr>
      <w:r w:rsidRPr="0056627D">
        <w:rPr>
          <w:rFonts w:ascii="Calibri" w:hAnsi="Calibri" w:cs="Calibri"/>
        </w:rPr>
        <w:t>Docker Desktop was configured with the following limits:</w:t>
      </w:r>
    </w:p>
    <w:p w14:paraId="7288047D" w14:textId="77777777" w:rsidR="00A40C00" w:rsidRPr="0056627D" w:rsidRDefault="00A40C00" w:rsidP="00A40C00">
      <w:pPr>
        <w:numPr>
          <w:ilvl w:val="0"/>
          <w:numId w:val="12"/>
        </w:numPr>
        <w:rPr>
          <w:rFonts w:ascii="Calibri" w:hAnsi="Calibri" w:cs="Calibri"/>
        </w:rPr>
      </w:pPr>
      <w:r w:rsidRPr="0056627D">
        <w:rPr>
          <w:rFonts w:ascii="Calibri" w:hAnsi="Calibri" w:cs="Calibri"/>
          <w:b/>
          <w:bCs/>
        </w:rPr>
        <w:t>CPU Allocation:</w:t>
      </w:r>
      <w:r w:rsidRPr="0056627D">
        <w:rPr>
          <w:rFonts w:ascii="Calibri" w:hAnsi="Calibri" w:cs="Calibri"/>
        </w:rPr>
        <w:t xml:space="preserve"> 20 logical CPUs</w:t>
      </w:r>
    </w:p>
    <w:p w14:paraId="67212113" w14:textId="77777777" w:rsidR="00A40C00" w:rsidRPr="0056627D" w:rsidRDefault="00A40C00" w:rsidP="00A40C00">
      <w:pPr>
        <w:numPr>
          <w:ilvl w:val="0"/>
          <w:numId w:val="12"/>
        </w:numPr>
        <w:rPr>
          <w:rFonts w:ascii="Calibri" w:hAnsi="Calibri" w:cs="Calibri"/>
        </w:rPr>
      </w:pPr>
      <w:r w:rsidRPr="0056627D">
        <w:rPr>
          <w:rFonts w:ascii="Calibri" w:hAnsi="Calibri" w:cs="Calibri"/>
          <w:b/>
          <w:bCs/>
        </w:rPr>
        <w:t>Memory Allocation:</w:t>
      </w:r>
      <w:r w:rsidRPr="0056627D">
        <w:rPr>
          <w:rFonts w:ascii="Calibri" w:hAnsi="Calibri" w:cs="Calibri"/>
        </w:rPr>
        <w:t xml:space="preserve"> 15.41 GiB</w:t>
      </w:r>
    </w:p>
    <w:p w14:paraId="11C78918" w14:textId="3CC8148A" w:rsidR="00A40C00" w:rsidRPr="0056627D" w:rsidRDefault="00A40C00">
      <w:pPr>
        <w:rPr>
          <w:rFonts w:ascii="Calibri" w:hAnsi="Calibri" w:cs="Calibri"/>
        </w:rPr>
      </w:pPr>
      <w:r w:rsidRPr="0056627D">
        <w:rPr>
          <w:rFonts w:ascii="Calibri" w:hAnsi="Calibri" w:cs="Calibri"/>
        </w:rPr>
        <w:t>These constraints were applied uniformly across all experimental runs to ensure consistent provisioning for both microservice and monolithic deployments.</w:t>
      </w:r>
    </w:p>
    <w:p w14:paraId="408CCD94" w14:textId="77777777" w:rsidR="00DF0427" w:rsidRPr="0056627D" w:rsidRDefault="00DF0427">
      <w:pPr>
        <w:rPr>
          <w:rFonts w:ascii="Calibri" w:hAnsi="Calibri" w:cs="Calibri"/>
        </w:rPr>
      </w:pPr>
    </w:p>
    <w:p w14:paraId="7ADB43D9" w14:textId="42687703" w:rsidR="00F75A91" w:rsidRPr="0056627D" w:rsidRDefault="00DF0427" w:rsidP="0056627D">
      <w:pPr>
        <w:pStyle w:val="Heading1"/>
      </w:pPr>
      <w:r w:rsidRPr="0056627D">
        <w:br w:type="page"/>
      </w:r>
      <w:bookmarkStart w:id="8" w:name="_Toc222689109"/>
      <w:r w:rsidR="00F75A91" w:rsidRPr="0056627D">
        <w:lastRenderedPageBreak/>
        <w:t>Workload Specification</w:t>
      </w:r>
      <w:bookmarkEnd w:id="8"/>
    </w:p>
    <w:p w14:paraId="06F9BC74" w14:textId="7426DDD0" w:rsidR="00391D6F" w:rsidRPr="0056627D" w:rsidRDefault="00F75A91" w:rsidP="00F75A91">
      <w:pPr>
        <w:rPr>
          <w:rFonts w:ascii="Calibri" w:hAnsi="Calibri" w:cs="Calibri"/>
        </w:rPr>
      </w:pPr>
      <w:r w:rsidRPr="0056627D">
        <w:rPr>
          <w:rFonts w:ascii="Calibri" w:hAnsi="Calibri" w:cs="Calibri"/>
        </w:rPr>
        <w:t>To evaluate system performance and scalability, a standardized workload model was defined and applied across all experiments. The objective was to maintain comparable experimental parameters and highlight the effects of the architecture under test.</w:t>
      </w:r>
    </w:p>
    <w:p w14:paraId="110AEA66" w14:textId="77777777" w:rsidR="00F75A91" w:rsidRPr="0056627D" w:rsidRDefault="00F75A91" w:rsidP="00F75A91">
      <w:pPr>
        <w:rPr>
          <w:rFonts w:ascii="Calibri" w:hAnsi="Calibri" w:cs="Calibri"/>
        </w:rPr>
      </w:pPr>
      <w:r w:rsidRPr="0056627D">
        <w:rPr>
          <w:rFonts w:ascii="Calibri" w:hAnsi="Calibri" w:cs="Calibri"/>
        </w:rPr>
        <w:t>Two primary workflow behaviors were evaluated:</w:t>
      </w:r>
    </w:p>
    <w:p w14:paraId="6ACF1455" w14:textId="77777777" w:rsidR="00F75A91" w:rsidRPr="0056627D" w:rsidRDefault="00F75A91" w:rsidP="00F75A91">
      <w:pPr>
        <w:numPr>
          <w:ilvl w:val="0"/>
          <w:numId w:val="13"/>
        </w:numPr>
        <w:rPr>
          <w:rFonts w:ascii="Calibri" w:hAnsi="Calibri" w:cs="Calibri"/>
        </w:rPr>
      </w:pPr>
      <w:r w:rsidRPr="0056627D">
        <w:rPr>
          <w:rFonts w:ascii="Calibri" w:hAnsi="Calibri" w:cs="Calibri"/>
          <w:b/>
          <w:bCs/>
        </w:rPr>
        <w:t>User Login Behavior</w:t>
      </w:r>
    </w:p>
    <w:p w14:paraId="08F9E89E" w14:textId="5E917571" w:rsidR="00391D6F" w:rsidRPr="0056627D" w:rsidRDefault="00F75A91" w:rsidP="00F75A91">
      <w:pPr>
        <w:numPr>
          <w:ilvl w:val="0"/>
          <w:numId w:val="13"/>
        </w:numPr>
        <w:rPr>
          <w:rFonts w:ascii="Calibri" w:hAnsi="Calibri" w:cs="Calibri"/>
        </w:rPr>
      </w:pPr>
      <w:r w:rsidRPr="0056627D">
        <w:rPr>
          <w:rFonts w:ascii="Calibri" w:hAnsi="Calibri" w:cs="Calibri"/>
          <w:b/>
          <w:bCs/>
        </w:rPr>
        <w:t>Chat Message Behavior</w:t>
      </w:r>
    </w:p>
    <w:p w14:paraId="6DC72BE9" w14:textId="35BF5A59" w:rsidR="00F75A91" w:rsidRPr="0056627D" w:rsidRDefault="00F75A91" w:rsidP="00F75A91">
      <w:pPr>
        <w:rPr>
          <w:rFonts w:ascii="Calibri" w:hAnsi="Calibri" w:cs="Calibri"/>
        </w:rPr>
      </w:pPr>
      <w:r w:rsidRPr="0056627D">
        <w:rPr>
          <w:rFonts w:ascii="Calibri" w:hAnsi="Calibri" w:cs="Calibri"/>
        </w:rPr>
        <w:t>These behaviors were selected to represent both authentication-intensive and high-throughput messaging workloads.</w:t>
      </w:r>
    </w:p>
    <w:p w14:paraId="0CEC7F23" w14:textId="7A25FE46" w:rsidR="00F75A91" w:rsidRPr="0056627D" w:rsidRDefault="00F75A91" w:rsidP="00F75A91">
      <w:pPr>
        <w:rPr>
          <w:rFonts w:ascii="Calibri" w:hAnsi="Calibri" w:cs="Calibri"/>
        </w:rPr>
      </w:pPr>
      <w:r w:rsidRPr="0056627D">
        <w:rPr>
          <w:rFonts w:ascii="Calibri" w:hAnsi="Calibri" w:cs="Calibri"/>
        </w:rPr>
        <w:t>The chat-room creation workflow was excluded from detailed analysis. Preliminary evaluation indicated that this operation primarily exercised database interaction rather than architectural characteristics. It was determined to be not a good showcase of architectural differences and is therefore not discussed further.</w:t>
      </w:r>
    </w:p>
    <w:p w14:paraId="7053C9C1" w14:textId="77777777" w:rsidR="00F75A91" w:rsidRPr="0056627D" w:rsidRDefault="00F75A91" w:rsidP="00391D6F">
      <w:pPr>
        <w:pStyle w:val="Heading2"/>
        <w:rPr>
          <w:rFonts w:ascii="Calibri" w:hAnsi="Calibri" w:cs="Calibri"/>
        </w:rPr>
      </w:pPr>
      <w:bookmarkStart w:id="9" w:name="_Toc222689110"/>
      <w:r w:rsidRPr="0056627D">
        <w:rPr>
          <w:rFonts w:ascii="Calibri" w:hAnsi="Calibri" w:cs="Calibri"/>
        </w:rPr>
        <w:t>Scenario A: Login Behavior</w:t>
      </w:r>
      <w:bookmarkEnd w:id="9"/>
    </w:p>
    <w:p w14:paraId="596FDE6F" w14:textId="77777777" w:rsidR="00F75A91" w:rsidRPr="0056627D" w:rsidRDefault="00F75A91" w:rsidP="00F75A91">
      <w:pPr>
        <w:rPr>
          <w:rFonts w:ascii="Calibri" w:hAnsi="Calibri" w:cs="Calibri"/>
        </w:rPr>
      </w:pPr>
      <w:r w:rsidRPr="0056627D">
        <w:rPr>
          <w:rFonts w:ascii="Calibri" w:hAnsi="Calibri" w:cs="Calibri"/>
        </w:rPr>
        <w:t>This scenario evaluates authentication performance under increasing concurrency levels.</w:t>
      </w:r>
    </w:p>
    <w:p w14:paraId="35C0B40D" w14:textId="0D536697" w:rsidR="007D2323" w:rsidRPr="0056627D" w:rsidRDefault="00F75A91" w:rsidP="00F75A91">
      <w:pPr>
        <w:rPr>
          <w:rFonts w:ascii="Calibri" w:hAnsi="Calibri" w:cs="Calibri"/>
        </w:rPr>
      </w:pPr>
      <w:r w:rsidRPr="0056627D">
        <w:rPr>
          <w:rFonts w:ascii="Calibri" w:hAnsi="Calibri" w:cs="Calibri"/>
        </w:rPr>
        <w:t xml:space="preserve">Each workload configuration was executed for a fixed duration of </w:t>
      </w:r>
      <w:r w:rsidRPr="0056627D">
        <w:rPr>
          <w:rFonts w:ascii="Calibri" w:hAnsi="Calibri" w:cs="Calibri"/>
          <w:b/>
          <w:bCs/>
        </w:rPr>
        <w:t>120 seconds</w:t>
      </w:r>
      <w:r w:rsidRPr="0056627D">
        <w:rPr>
          <w:rFonts w:ascii="Calibri" w:hAnsi="Calibri" w:cs="Calibri"/>
        </w:rPr>
        <w:t xml:space="preserve"> to ensure consistent throughput and latency measurements.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1668"/>
      </w:tblGrid>
      <w:tr w:rsidR="00F75A91" w:rsidRPr="0056627D" w14:paraId="4DE7FD62" w14:textId="77777777" w:rsidTr="00F75A91">
        <w:trPr>
          <w:tblHeader/>
          <w:tblCellSpacing w:w="15" w:type="dxa"/>
        </w:trPr>
        <w:tc>
          <w:tcPr>
            <w:tcW w:w="0" w:type="auto"/>
            <w:shd w:val="clear" w:color="auto" w:fill="83CAEB" w:themeFill="accent1" w:themeFillTint="66"/>
            <w:vAlign w:val="center"/>
            <w:hideMark/>
          </w:tcPr>
          <w:p w14:paraId="22B8338D" w14:textId="77777777" w:rsidR="00F75A91" w:rsidRPr="0056627D" w:rsidRDefault="00F75A91" w:rsidP="00F75A91">
            <w:pPr>
              <w:rPr>
                <w:rFonts w:ascii="Calibri" w:hAnsi="Calibri" w:cs="Calibri"/>
                <w:b/>
                <w:bCs/>
              </w:rPr>
            </w:pPr>
            <w:r w:rsidRPr="0056627D">
              <w:rPr>
                <w:rFonts w:ascii="Calibri" w:hAnsi="Calibri" w:cs="Calibri"/>
                <w:b/>
                <w:bCs/>
              </w:rPr>
              <w:t>Concurrent Users</w:t>
            </w:r>
          </w:p>
        </w:tc>
        <w:tc>
          <w:tcPr>
            <w:tcW w:w="0" w:type="auto"/>
            <w:shd w:val="clear" w:color="auto" w:fill="83CAEB" w:themeFill="accent1" w:themeFillTint="66"/>
            <w:vAlign w:val="center"/>
            <w:hideMark/>
          </w:tcPr>
          <w:p w14:paraId="0F9E7B2C" w14:textId="77777777" w:rsidR="00F75A91" w:rsidRPr="0056627D" w:rsidRDefault="00F75A91" w:rsidP="00F75A91">
            <w:pPr>
              <w:rPr>
                <w:rFonts w:ascii="Calibri" w:hAnsi="Calibri" w:cs="Calibri"/>
                <w:b/>
                <w:bCs/>
              </w:rPr>
            </w:pPr>
            <w:r w:rsidRPr="0056627D">
              <w:rPr>
                <w:rFonts w:ascii="Calibri" w:hAnsi="Calibri" w:cs="Calibri"/>
                <w:b/>
                <w:bCs/>
              </w:rPr>
              <w:t>Duration (seconds)</w:t>
            </w:r>
          </w:p>
        </w:tc>
      </w:tr>
      <w:tr w:rsidR="00F75A91" w:rsidRPr="0056627D" w14:paraId="0F4387D1" w14:textId="77777777" w:rsidTr="00F75A91">
        <w:trPr>
          <w:tblCellSpacing w:w="15" w:type="dxa"/>
        </w:trPr>
        <w:tc>
          <w:tcPr>
            <w:tcW w:w="0" w:type="auto"/>
            <w:vAlign w:val="center"/>
            <w:hideMark/>
          </w:tcPr>
          <w:p w14:paraId="57F06D7F" w14:textId="77777777" w:rsidR="00F75A91" w:rsidRPr="0056627D" w:rsidRDefault="00F75A91" w:rsidP="00F75A91">
            <w:pPr>
              <w:rPr>
                <w:rFonts w:ascii="Calibri" w:hAnsi="Calibri" w:cs="Calibri"/>
              </w:rPr>
            </w:pPr>
            <w:r w:rsidRPr="0056627D">
              <w:rPr>
                <w:rFonts w:ascii="Calibri" w:hAnsi="Calibri" w:cs="Calibri"/>
              </w:rPr>
              <w:t>10</w:t>
            </w:r>
          </w:p>
        </w:tc>
        <w:tc>
          <w:tcPr>
            <w:tcW w:w="0" w:type="auto"/>
            <w:vAlign w:val="center"/>
            <w:hideMark/>
          </w:tcPr>
          <w:p w14:paraId="3DA57342" w14:textId="77777777" w:rsidR="00F75A91" w:rsidRPr="0056627D" w:rsidRDefault="00F75A91" w:rsidP="00F75A91">
            <w:pPr>
              <w:rPr>
                <w:rFonts w:ascii="Calibri" w:hAnsi="Calibri" w:cs="Calibri"/>
              </w:rPr>
            </w:pPr>
            <w:r w:rsidRPr="0056627D">
              <w:rPr>
                <w:rFonts w:ascii="Calibri" w:hAnsi="Calibri" w:cs="Calibri"/>
              </w:rPr>
              <w:t>120</w:t>
            </w:r>
          </w:p>
        </w:tc>
      </w:tr>
      <w:tr w:rsidR="00F75A91" w:rsidRPr="0056627D" w14:paraId="2A71A3CB" w14:textId="77777777" w:rsidTr="00F75A91">
        <w:trPr>
          <w:tblCellSpacing w:w="15" w:type="dxa"/>
        </w:trPr>
        <w:tc>
          <w:tcPr>
            <w:tcW w:w="0" w:type="auto"/>
            <w:vAlign w:val="center"/>
            <w:hideMark/>
          </w:tcPr>
          <w:p w14:paraId="2CBE126D" w14:textId="77777777" w:rsidR="00F75A91" w:rsidRPr="0056627D" w:rsidRDefault="00F75A91" w:rsidP="00F75A91">
            <w:pPr>
              <w:rPr>
                <w:rFonts w:ascii="Calibri" w:hAnsi="Calibri" w:cs="Calibri"/>
              </w:rPr>
            </w:pPr>
            <w:r w:rsidRPr="0056627D">
              <w:rPr>
                <w:rFonts w:ascii="Calibri" w:hAnsi="Calibri" w:cs="Calibri"/>
              </w:rPr>
              <w:t>100</w:t>
            </w:r>
          </w:p>
        </w:tc>
        <w:tc>
          <w:tcPr>
            <w:tcW w:w="0" w:type="auto"/>
            <w:vAlign w:val="center"/>
            <w:hideMark/>
          </w:tcPr>
          <w:p w14:paraId="12D5AD9A" w14:textId="77777777" w:rsidR="00F75A91" w:rsidRPr="0056627D" w:rsidRDefault="00F75A91" w:rsidP="00F75A91">
            <w:pPr>
              <w:rPr>
                <w:rFonts w:ascii="Calibri" w:hAnsi="Calibri" w:cs="Calibri"/>
              </w:rPr>
            </w:pPr>
            <w:r w:rsidRPr="0056627D">
              <w:rPr>
                <w:rFonts w:ascii="Calibri" w:hAnsi="Calibri" w:cs="Calibri"/>
              </w:rPr>
              <w:t>120</w:t>
            </w:r>
          </w:p>
        </w:tc>
      </w:tr>
      <w:tr w:rsidR="00F75A91" w:rsidRPr="0056627D" w14:paraId="4D27D6D5" w14:textId="77777777" w:rsidTr="00F75A91">
        <w:trPr>
          <w:tblCellSpacing w:w="15" w:type="dxa"/>
        </w:trPr>
        <w:tc>
          <w:tcPr>
            <w:tcW w:w="0" w:type="auto"/>
            <w:vAlign w:val="center"/>
            <w:hideMark/>
          </w:tcPr>
          <w:p w14:paraId="64A57B16" w14:textId="77777777" w:rsidR="00F75A91" w:rsidRPr="0056627D" w:rsidRDefault="00F75A91" w:rsidP="00F75A91">
            <w:pPr>
              <w:rPr>
                <w:rFonts w:ascii="Calibri" w:hAnsi="Calibri" w:cs="Calibri"/>
              </w:rPr>
            </w:pPr>
            <w:r w:rsidRPr="0056627D">
              <w:rPr>
                <w:rFonts w:ascii="Calibri" w:hAnsi="Calibri" w:cs="Calibri"/>
              </w:rPr>
              <w:t>1000</w:t>
            </w:r>
          </w:p>
        </w:tc>
        <w:tc>
          <w:tcPr>
            <w:tcW w:w="0" w:type="auto"/>
            <w:vAlign w:val="center"/>
            <w:hideMark/>
          </w:tcPr>
          <w:p w14:paraId="3B6FDAC0" w14:textId="77777777" w:rsidR="00F75A91" w:rsidRPr="0056627D" w:rsidRDefault="00F75A91" w:rsidP="00F75A91">
            <w:pPr>
              <w:rPr>
                <w:rFonts w:ascii="Calibri" w:hAnsi="Calibri" w:cs="Calibri"/>
              </w:rPr>
            </w:pPr>
            <w:r w:rsidRPr="0056627D">
              <w:rPr>
                <w:rFonts w:ascii="Calibri" w:hAnsi="Calibri" w:cs="Calibri"/>
              </w:rPr>
              <w:t>120</w:t>
            </w:r>
          </w:p>
        </w:tc>
      </w:tr>
      <w:tr w:rsidR="00F75A91" w:rsidRPr="0056627D" w14:paraId="2E0539BF" w14:textId="77777777" w:rsidTr="00F75A91">
        <w:trPr>
          <w:tblCellSpacing w:w="15" w:type="dxa"/>
        </w:trPr>
        <w:tc>
          <w:tcPr>
            <w:tcW w:w="0" w:type="auto"/>
            <w:vAlign w:val="center"/>
            <w:hideMark/>
          </w:tcPr>
          <w:p w14:paraId="0C69967A" w14:textId="77777777" w:rsidR="00F75A91" w:rsidRPr="0056627D" w:rsidRDefault="00F75A91" w:rsidP="00F75A91">
            <w:pPr>
              <w:rPr>
                <w:rFonts w:ascii="Calibri" w:hAnsi="Calibri" w:cs="Calibri"/>
              </w:rPr>
            </w:pPr>
            <w:r w:rsidRPr="0056627D">
              <w:rPr>
                <w:rFonts w:ascii="Calibri" w:hAnsi="Calibri" w:cs="Calibri"/>
              </w:rPr>
              <w:t>5000</w:t>
            </w:r>
          </w:p>
        </w:tc>
        <w:tc>
          <w:tcPr>
            <w:tcW w:w="0" w:type="auto"/>
            <w:vAlign w:val="center"/>
            <w:hideMark/>
          </w:tcPr>
          <w:p w14:paraId="49BE8BC7" w14:textId="77777777" w:rsidR="00F75A91" w:rsidRPr="0056627D" w:rsidRDefault="00F75A91" w:rsidP="00F75A91">
            <w:pPr>
              <w:rPr>
                <w:rFonts w:ascii="Calibri" w:hAnsi="Calibri" w:cs="Calibri"/>
              </w:rPr>
            </w:pPr>
            <w:r w:rsidRPr="0056627D">
              <w:rPr>
                <w:rFonts w:ascii="Calibri" w:hAnsi="Calibri" w:cs="Calibri"/>
              </w:rPr>
              <w:t>120</w:t>
            </w:r>
          </w:p>
        </w:tc>
      </w:tr>
    </w:tbl>
    <w:p w14:paraId="53263215" w14:textId="77777777" w:rsidR="00DF0427" w:rsidRPr="0056627D" w:rsidRDefault="00DF0427">
      <w:pPr>
        <w:rPr>
          <w:rFonts w:ascii="Calibri" w:hAnsi="Calibri" w:cs="Calibri"/>
        </w:rPr>
      </w:pPr>
    </w:p>
    <w:p w14:paraId="6146655D" w14:textId="77777777" w:rsidR="00F75A91" w:rsidRPr="0056627D" w:rsidRDefault="00F75A91" w:rsidP="00391D6F">
      <w:pPr>
        <w:pStyle w:val="Heading2"/>
        <w:rPr>
          <w:rFonts w:ascii="Calibri" w:hAnsi="Calibri" w:cs="Calibri"/>
        </w:rPr>
      </w:pPr>
      <w:bookmarkStart w:id="10" w:name="_Toc222689111"/>
      <w:r w:rsidRPr="0056627D">
        <w:rPr>
          <w:rFonts w:ascii="Calibri" w:hAnsi="Calibri" w:cs="Calibri"/>
        </w:rPr>
        <w:t>Scenario B: Chat Message Behavior</w:t>
      </w:r>
      <w:bookmarkEnd w:id="10"/>
    </w:p>
    <w:p w14:paraId="64AB9A77" w14:textId="77777777" w:rsidR="00F75A91" w:rsidRPr="0056627D" w:rsidRDefault="00F75A91" w:rsidP="00F75A91">
      <w:pPr>
        <w:rPr>
          <w:rFonts w:ascii="Calibri" w:hAnsi="Calibri" w:cs="Calibri"/>
        </w:rPr>
      </w:pPr>
      <w:r w:rsidRPr="0056627D">
        <w:rPr>
          <w:rFonts w:ascii="Calibri" w:hAnsi="Calibri" w:cs="Calibri"/>
        </w:rPr>
        <w:t>This scenario evaluates sustained message throughput and latency under varying levels of concurrent users.</w:t>
      </w:r>
    </w:p>
    <w:p w14:paraId="2651C6D6" w14:textId="77777777" w:rsidR="00F75A91" w:rsidRPr="0056627D" w:rsidRDefault="00F75A91" w:rsidP="00F75A91">
      <w:pPr>
        <w:rPr>
          <w:rFonts w:ascii="Calibri" w:hAnsi="Calibri" w:cs="Calibri"/>
        </w:rPr>
      </w:pPr>
      <w:r w:rsidRPr="0056627D">
        <w:rPr>
          <w:rFonts w:ascii="Calibri" w:hAnsi="Calibri" w:cs="Calibri"/>
        </w:rPr>
        <w:t xml:space="preserve">Each workload configuration was executed for a fixed duration of </w:t>
      </w:r>
      <w:r w:rsidRPr="0056627D">
        <w:rPr>
          <w:rFonts w:ascii="Calibri" w:hAnsi="Calibri" w:cs="Calibri"/>
          <w:b/>
          <w:bCs/>
        </w:rPr>
        <w:t>120 seconds</w:t>
      </w:r>
      <w:r w:rsidRPr="0056627D">
        <w:rPr>
          <w:rFonts w:ascii="Calibri" w:hAnsi="Calibri" w:cs="Calibri"/>
        </w:rPr>
        <w:t xml:space="preserve"> to ensure uniform measurement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1668"/>
      </w:tblGrid>
      <w:tr w:rsidR="00F75A91" w:rsidRPr="0056627D" w14:paraId="0FCE7C00" w14:textId="77777777" w:rsidTr="00F75A91">
        <w:trPr>
          <w:tblHeader/>
          <w:tblCellSpacing w:w="15" w:type="dxa"/>
        </w:trPr>
        <w:tc>
          <w:tcPr>
            <w:tcW w:w="0" w:type="auto"/>
            <w:shd w:val="clear" w:color="auto" w:fill="83CAEB" w:themeFill="accent1" w:themeFillTint="66"/>
            <w:vAlign w:val="center"/>
            <w:hideMark/>
          </w:tcPr>
          <w:p w14:paraId="5DC64D7A" w14:textId="77777777" w:rsidR="00F75A91" w:rsidRPr="0056627D" w:rsidRDefault="00F75A91" w:rsidP="00F75A91">
            <w:pPr>
              <w:rPr>
                <w:rFonts w:ascii="Calibri" w:hAnsi="Calibri" w:cs="Calibri"/>
                <w:b/>
                <w:bCs/>
              </w:rPr>
            </w:pPr>
            <w:r w:rsidRPr="0056627D">
              <w:rPr>
                <w:rFonts w:ascii="Calibri" w:hAnsi="Calibri" w:cs="Calibri"/>
                <w:b/>
                <w:bCs/>
              </w:rPr>
              <w:lastRenderedPageBreak/>
              <w:t>Concurrent Users</w:t>
            </w:r>
          </w:p>
        </w:tc>
        <w:tc>
          <w:tcPr>
            <w:tcW w:w="0" w:type="auto"/>
            <w:shd w:val="clear" w:color="auto" w:fill="83CAEB" w:themeFill="accent1" w:themeFillTint="66"/>
            <w:vAlign w:val="center"/>
            <w:hideMark/>
          </w:tcPr>
          <w:p w14:paraId="1B9720B5" w14:textId="77777777" w:rsidR="00F75A91" w:rsidRPr="0056627D" w:rsidRDefault="00F75A91" w:rsidP="00F75A91">
            <w:pPr>
              <w:rPr>
                <w:rFonts w:ascii="Calibri" w:hAnsi="Calibri" w:cs="Calibri"/>
                <w:b/>
                <w:bCs/>
              </w:rPr>
            </w:pPr>
            <w:r w:rsidRPr="0056627D">
              <w:rPr>
                <w:rFonts w:ascii="Calibri" w:hAnsi="Calibri" w:cs="Calibri"/>
                <w:b/>
                <w:bCs/>
              </w:rPr>
              <w:t>Duration (seconds)</w:t>
            </w:r>
          </w:p>
        </w:tc>
      </w:tr>
      <w:tr w:rsidR="00F75A91" w:rsidRPr="0056627D" w14:paraId="2EBD3BA1" w14:textId="77777777" w:rsidTr="00F75A91">
        <w:trPr>
          <w:tblCellSpacing w:w="15" w:type="dxa"/>
        </w:trPr>
        <w:tc>
          <w:tcPr>
            <w:tcW w:w="0" w:type="auto"/>
            <w:vAlign w:val="center"/>
            <w:hideMark/>
          </w:tcPr>
          <w:p w14:paraId="7F77C0F9" w14:textId="77777777" w:rsidR="00F75A91" w:rsidRPr="0056627D" w:rsidRDefault="00F75A91" w:rsidP="00F75A91">
            <w:pPr>
              <w:rPr>
                <w:rFonts w:ascii="Calibri" w:hAnsi="Calibri" w:cs="Calibri"/>
              </w:rPr>
            </w:pPr>
            <w:r w:rsidRPr="0056627D">
              <w:rPr>
                <w:rFonts w:ascii="Calibri" w:hAnsi="Calibri" w:cs="Calibri"/>
              </w:rPr>
              <w:t>10</w:t>
            </w:r>
          </w:p>
        </w:tc>
        <w:tc>
          <w:tcPr>
            <w:tcW w:w="0" w:type="auto"/>
            <w:vAlign w:val="center"/>
            <w:hideMark/>
          </w:tcPr>
          <w:p w14:paraId="3032FA68" w14:textId="77777777" w:rsidR="00F75A91" w:rsidRPr="0056627D" w:rsidRDefault="00F75A91" w:rsidP="00F75A91">
            <w:pPr>
              <w:rPr>
                <w:rFonts w:ascii="Calibri" w:hAnsi="Calibri" w:cs="Calibri"/>
              </w:rPr>
            </w:pPr>
            <w:r w:rsidRPr="0056627D">
              <w:rPr>
                <w:rFonts w:ascii="Calibri" w:hAnsi="Calibri" w:cs="Calibri"/>
              </w:rPr>
              <w:t>120</w:t>
            </w:r>
          </w:p>
        </w:tc>
      </w:tr>
      <w:tr w:rsidR="00F75A91" w:rsidRPr="0056627D" w14:paraId="1D57AB7D" w14:textId="77777777" w:rsidTr="00F75A91">
        <w:trPr>
          <w:tblCellSpacing w:w="15" w:type="dxa"/>
        </w:trPr>
        <w:tc>
          <w:tcPr>
            <w:tcW w:w="0" w:type="auto"/>
            <w:vAlign w:val="center"/>
            <w:hideMark/>
          </w:tcPr>
          <w:p w14:paraId="2CA54CC8" w14:textId="77777777" w:rsidR="00F75A91" w:rsidRPr="0056627D" w:rsidRDefault="00F75A91" w:rsidP="00F75A91">
            <w:pPr>
              <w:rPr>
                <w:rFonts w:ascii="Calibri" w:hAnsi="Calibri" w:cs="Calibri"/>
              </w:rPr>
            </w:pPr>
            <w:r w:rsidRPr="0056627D">
              <w:rPr>
                <w:rFonts w:ascii="Calibri" w:hAnsi="Calibri" w:cs="Calibri"/>
              </w:rPr>
              <w:t>100</w:t>
            </w:r>
          </w:p>
        </w:tc>
        <w:tc>
          <w:tcPr>
            <w:tcW w:w="0" w:type="auto"/>
            <w:vAlign w:val="center"/>
            <w:hideMark/>
          </w:tcPr>
          <w:p w14:paraId="5C7F5E76" w14:textId="77777777" w:rsidR="00F75A91" w:rsidRPr="0056627D" w:rsidRDefault="00F75A91" w:rsidP="00F75A91">
            <w:pPr>
              <w:rPr>
                <w:rFonts w:ascii="Calibri" w:hAnsi="Calibri" w:cs="Calibri"/>
              </w:rPr>
            </w:pPr>
            <w:r w:rsidRPr="0056627D">
              <w:rPr>
                <w:rFonts w:ascii="Calibri" w:hAnsi="Calibri" w:cs="Calibri"/>
              </w:rPr>
              <w:t>120</w:t>
            </w:r>
          </w:p>
        </w:tc>
      </w:tr>
      <w:tr w:rsidR="00F75A91" w:rsidRPr="0056627D" w14:paraId="56BE946A" w14:textId="77777777" w:rsidTr="00F75A91">
        <w:trPr>
          <w:tblCellSpacing w:w="15" w:type="dxa"/>
        </w:trPr>
        <w:tc>
          <w:tcPr>
            <w:tcW w:w="0" w:type="auto"/>
            <w:vAlign w:val="center"/>
            <w:hideMark/>
          </w:tcPr>
          <w:p w14:paraId="475A8CFD" w14:textId="77777777" w:rsidR="00F75A91" w:rsidRPr="0056627D" w:rsidRDefault="00F75A91" w:rsidP="00F75A91">
            <w:pPr>
              <w:rPr>
                <w:rFonts w:ascii="Calibri" w:hAnsi="Calibri" w:cs="Calibri"/>
              </w:rPr>
            </w:pPr>
            <w:r w:rsidRPr="0056627D">
              <w:rPr>
                <w:rFonts w:ascii="Calibri" w:hAnsi="Calibri" w:cs="Calibri"/>
              </w:rPr>
              <w:t>1000</w:t>
            </w:r>
          </w:p>
        </w:tc>
        <w:tc>
          <w:tcPr>
            <w:tcW w:w="0" w:type="auto"/>
            <w:vAlign w:val="center"/>
            <w:hideMark/>
          </w:tcPr>
          <w:p w14:paraId="77DF90AF" w14:textId="77777777" w:rsidR="00F75A91" w:rsidRPr="0056627D" w:rsidRDefault="00F75A91" w:rsidP="00F75A91">
            <w:pPr>
              <w:rPr>
                <w:rFonts w:ascii="Calibri" w:hAnsi="Calibri" w:cs="Calibri"/>
              </w:rPr>
            </w:pPr>
            <w:r w:rsidRPr="0056627D">
              <w:rPr>
                <w:rFonts w:ascii="Calibri" w:hAnsi="Calibri" w:cs="Calibri"/>
              </w:rPr>
              <w:t>120</w:t>
            </w:r>
          </w:p>
        </w:tc>
      </w:tr>
      <w:tr w:rsidR="00F75A91" w:rsidRPr="0056627D" w14:paraId="09294B2D" w14:textId="77777777" w:rsidTr="00F75A91">
        <w:trPr>
          <w:tblCellSpacing w:w="15" w:type="dxa"/>
        </w:trPr>
        <w:tc>
          <w:tcPr>
            <w:tcW w:w="0" w:type="auto"/>
            <w:vAlign w:val="center"/>
            <w:hideMark/>
          </w:tcPr>
          <w:p w14:paraId="685096AC" w14:textId="77777777" w:rsidR="00F75A91" w:rsidRPr="0056627D" w:rsidRDefault="00F75A91" w:rsidP="00F75A91">
            <w:pPr>
              <w:rPr>
                <w:rFonts w:ascii="Calibri" w:hAnsi="Calibri" w:cs="Calibri"/>
              </w:rPr>
            </w:pPr>
            <w:r w:rsidRPr="0056627D">
              <w:rPr>
                <w:rFonts w:ascii="Calibri" w:hAnsi="Calibri" w:cs="Calibri"/>
              </w:rPr>
              <w:t>5000</w:t>
            </w:r>
          </w:p>
        </w:tc>
        <w:tc>
          <w:tcPr>
            <w:tcW w:w="0" w:type="auto"/>
            <w:vAlign w:val="center"/>
            <w:hideMark/>
          </w:tcPr>
          <w:p w14:paraId="76B14176" w14:textId="77777777" w:rsidR="00F75A91" w:rsidRPr="0056627D" w:rsidRDefault="00F75A91" w:rsidP="00F75A91">
            <w:pPr>
              <w:rPr>
                <w:rFonts w:ascii="Calibri" w:hAnsi="Calibri" w:cs="Calibri"/>
              </w:rPr>
            </w:pPr>
            <w:r w:rsidRPr="0056627D">
              <w:rPr>
                <w:rFonts w:ascii="Calibri" w:hAnsi="Calibri" w:cs="Calibri"/>
              </w:rPr>
              <w:t>120</w:t>
            </w:r>
          </w:p>
        </w:tc>
      </w:tr>
    </w:tbl>
    <w:p w14:paraId="5E8200D0" w14:textId="77777777" w:rsidR="00F75A91" w:rsidRPr="0056627D" w:rsidRDefault="00F75A91">
      <w:pPr>
        <w:rPr>
          <w:rFonts w:ascii="Calibri" w:hAnsi="Calibri" w:cs="Calibri"/>
        </w:rPr>
      </w:pPr>
    </w:p>
    <w:p w14:paraId="288F21D6" w14:textId="1E87FA0B" w:rsidR="00F75A91" w:rsidRPr="0056627D" w:rsidRDefault="00F75A91" w:rsidP="00F75A91">
      <w:pPr>
        <w:rPr>
          <w:rFonts w:ascii="Calibri" w:hAnsi="Calibri" w:cs="Calibri"/>
          <w:b/>
          <w:bCs/>
        </w:rPr>
      </w:pPr>
      <w:r w:rsidRPr="0056627D">
        <w:rPr>
          <w:rFonts w:ascii="Calibri" w:hAnsi="Calibri" w:cs="Calibri"/>
          <w:b/>
          <w:bCs/>
        </w:rPr>
        <w:t>Considerations and Notes</w:t>
      </w:r>
    </w:p>
    <w:p w14:paraId="1611E091" w14:textId="77777777" w:rsidR="00F75A91" w:rsidRPr="0056627D" w:rsidRDefault="00F75A91" w:rsidP="00F75A91">
      <w:pPr>
        <w:numPr>
          <w:ilvl w:val="0"/>
          <w:numId w:val="14"/>
        </w:numPr>
        <w:rPr>
          <w:rFonts w:ascii="Calibri" w:hAnsi="Calibri" w:cs="Calibri"/>
        </w:rPr>
      </w:pPr>
      <w:r w:rsidRPr="0056627D">
        <w:rPr>
          <w:rFonts w:ascii="Calibri" w:hAnsi="Calibri" w:cs="Calibri"/>
        </w:rPr>
        <w:t>All scenarios were executed under identical runtime constraints.</w:t>
      </w:r>
    </w:p>
    <w:p w14:paraId="46E0DBA3" w14:textId="77777777" w:rsidR="00F75A91" w:rsidRPr="0056627D" w:rsidRDefault="00F75A91" w:rsidP="00F75A91">
      <w:pPr>
        <w:numPr>
          <w:ilvl w:val="0"/>
          <w:numId w:val="14"/>
        </w:numPr>
        <w:rPr>
          <w:rFonts w:ascii="Calibri" w:hAnsi="Calibri" w:cs="Calibri"/>
        </w:rPr>
      </w:pPr>
      <w:r w:rsidRPr="0056627D">
        <w:rPr>
          <w:rFonts w:ascii="Calibri" w:hAnsi="Calibri" w:cs="Calibri"/>
        </w:rPr>
        <w:t>Test duration was fixed to eliminate time-based variability.</w:t>
      </w:r>
    </w:p>
    <w:p w14:paraId="3B56E890" w14:textId="77777777" w:rsidR="00F75A91" w:rsidRPr="0056627D" w:rsidRDefault="00F75A91" w:rsidP="00F75A91">
      <w:pPr>
        <w:numPr>
          <w:ilvl w:val="0"/>
          <w:numId w:val="14"/>
        </w:numPr>
        <w:rPr>
          <w:rFonts w:ascii="Calibri" w:hAnsi="Calibri" w:cs="Calibri"/>
        </w:rPr>
      </w:pPr>
      <w:r w:rsidRPr="0056627D">
        <w:rPr>
          <w:rFonts w:ascii="Calibri" w:hAnsi="Calibri" w:cs="Calibri"/>
        </w:rPr>
        <w:t>Load levels were increased logarithmically to evaluate scalability behavior.</w:t>
      </w:r>
    </w:p>
    <w:p w14:paraId="7D635DEB" w14:textId="77777777" w:rsidR="00F75A91" w:rsidRPr="0056627D" w:rsidRDefault="00F75A91" w:rsidP="00F75A91">
      <w:pPr>
        <w:rPr>
          <w:rFonts w:ascii="Calibri" w:hAnsi="Calibri" w:cs="Calibri"/>
        </w:rPr>
      </w:pPr>
      <w:r w:rsidRPr="0056627D">
        <w:rPr>
          <w:rFonts w:ascii="Calibri" w:hAnsi="Calibri" w:cs="Calibri"/>
        </w:rPr>
        <w:t>The 120-second window provides sufficient time for:</w:t>
      </w:r>
    </w:p>
    <w:p w14:paraId="6817079D" w14:textId="71AEC619" w:rsidR="00F75A91" w:rsidRPr="0056627D" w:rsidRDefault="00F75A91" w:rsidP="00F75A91">
      <w:pPr>
        <w:numPr>
          <w:ilvl w:val="0"/>
          <w:numId w:val="15"/>
        </w:numPr>
        <w:rPr>
          <w:rFonts w:ascii="Calibri" w:hAnsi="Calibri" w:cs="Calibri"/>
        </w:rPr>
      </w:pPr>
      <w:r w:rsidRPr="0056627D">
        <w:rPr>
          <w:rFonts w:ascii="Calibri" w:hAnsi="Calibri" w:cs="Calibri"/>
        </w:rPr>
        <w:t>System warm-up effects to disappear (This is often an issue with web apps)</w:t>
      </w:r>
      <w:r w:rsidR="009C1107">
        <w:rPr>
          <w:rFonts w:ascii="Calibri" w:hAnsi="Calibri" w:cs="Calibri"/>
        </w:rPr>
        <w:t>,</w:t>
      </w:r>
      <w:r w:rsidRPr="0056627D">
        <w:rPr>
          <w:rFonts w:ascii="Calibri" w:hAnsi="Calibri" w:cs="Calibri"/>
        </w:rPr>
        <w:t xml:space="preserve"> and was the primary motivation</w:t>
      </w:r>
    </w:p>
    <w:p w14:paraId="55DB48E2" w14:textId="77777777" w:rsidR="00F75A91" w:rsidRPr="0056627D" w:rsidRDefault="00F75A91" w:rsidP="00F75A91">
      <w:pPr>
        <w:numPr>
          <w:ilvl w:val="0"/>
          <w:numId w:val="15"/>
        </w:numPr>
        <w:rPr>
          <w:rFonts w:ascii="Calibri" w:hAnsi="Calibri" w:cs="Calibri"/>
        </w:rPr>
      </w:pPr>
      <w:r w:rsidRPr="0056627D">
        <w:rPr>
          <w:rFonts w:ascii="Calibri" w:hAnsi="Calibri" w:cs="Calibri"/>
        </w:rPr>
        <w:t>Load generation to reach steady-state behavior</w:t>
      </w:r>
    </w:p>
    <w:p w14:paraId="1DBD6395" w14:textId="36EA8877" w:rsidR="00DF0427" w:rsidRPr="0056627D" w:rsidRDefault="00DF0427">
      <w:pPr>
        <w:rPr>
          <w:rFonts w:ascii="Calibri" w:hAnsi="Calibri" w:cs="Calibri"/>
        </w:rPr>
      </w:pPr>
      <w:r w:rsidRPr="0056627D">
        <w:rPr>
          <w:rFonts w:ascii="Calibri" w:hAnsi="Calibri" w:cs="Calibri"/>
        </w:rPr>
        <w:br w:type="page"/>
      </w:r>
    </w:p>
    <w:p w14:paraId="22FEE727" w14:textId="6D8A3754" w:rsidR="00757D8B" w:rsidRPr="0056627D" w:rsidRDefault="00391D6F" w:rsidP="00391D6F">
      <w:pPr>
        <w:pStyle w:val="Heading1"/>
        <w:rPr>
          <w:rFonts w:ascii="Calibri" w:hAnsi="Calibri" w:cs="Calibri"/>
        </w:rPr>
      </w:pPr>
      <w:bookmarkStart w:id="11" w:name="_Toc222689112"/>
      <w:r w:rsidRPr="0056627D">
        <w:rPr>
          <w:rFonts w:ascii="Calibri" w:hAnsi="Calibri" w:cs="Calibri"/>
        </w:rPr>
        <w:lastRenderedPageBreak/>
        <w:t xml:space="preserve">Case Study A: </w:t>
      </w:r>
      <w:r w:rsidR="00757D8B" w:rsidRPr="0056627D">
        <w:rPr>
          <w:rFonts w:ascii="Calibri" w:hAnsi="Calibri" w:cs="Calibri"/>
        </w:rPr>
        <w:t>1 Node Micro</w:t>
      </w:r>
      <w:r w:rsidR="0056627D">
        <w:rPr>
          <w:rFonts w:ascii="Calibri" w:hAnsi="Calibri" w:cs="Calibri"/>
        </w:rPr>
        <w:t>service</w:t>
      </w:r>
      <w:r w:rsidR="00757D8B" w:rsidRPr="0056627D">
        <w:rPr>
          <w:rFonts w:ascii="Calibri" w:hAnsi="Calibri" w:cs="Calibri"/>
        </w:rPr>
        <w:t xml:space="preserve"> vs. Mono</w:t>
      </w:r>
      <w:bookmarkEnd w:id="11"/>
      <w:r w:rsidR="0056627D">
        <w:rPr>
          <w:rFonts w:ascii="Calibri" w:hAnsi="Calibri" w:cs="Calibri"/>
        </w:rPr>
        <w:t>lithic</w:t>
      </w:r>
    </w:p>
    <w:p w14:paraId="647DECEC" w14:textId="0AC78325" w:rsidR="007D2323" w:rsidRPr="0056627D" w:rsidRDefault="007D2323" w:rsidP="00757D8B">
      <w:pPr>
        <w:pStyle w:val="Heading2"/>
        <w:rPr>
          <w:rFonts w:ascii="Calibri" w:hAnsi="Calibri" w:cs="Calibri"/>
        </w:rPr>
      </w:pPr>
      <w:bookmarkStart w:id="12" w:name="_Toc222689113"/>
      <w:r w:rsidRPr="0056627D">
        <w:rPr>
          <w:rFonts w:ascii="Calibri" w:hAnsi="Calibri" w:cs="Calibri"/>
        </w:rPr>
        <w:t>Experimental Node Configuration</w:t>
      </w:r>
      <w:bookmarkEnd w:id="12"/>
    </w:p>
    <w:p w14:paraId="4DF711B2" w14:textId="77777777" w:rsidR="007D2323" w:rsidRPr="0056627D" w:rsidRDefault="007D2323" w:rsidP="007D2323">
      <w:pPr>
        <w:rPr>
          <w:rFonts w:ascii="Calibri" w:hAnsi="Calibri" w:cs="Calibri"/>
        </w:rPr>
      </w:pPr>
      <w:r w:rsidRPr="0056627D">
        <w:rPr>
          <w:rFonts w:ascii="Calibri" w:hAnsi="Calibri" w:cs="Calibri"/>
        </w:rPr>
        <w:t>All experiments were conducted using the following deployment configurations to compare microservice and monolithic architectures under controlled conditions.</w:t>
      </w:r>
    </w:p>
    <w:p w14:paraId="1A6EAC16" w14:textId="77777777" w:rsidR="007D2323" w:rsidRPr="0056627D" w:rsidRDefault="007D2323" w:rsidP="00391D6F">
      <w:pPr>
        <w:pStyle w:val="Heading2"/>
        <w:rPr>
          <w:rFonts w:ascii="Calibri" w:hAnsi="Calibri" w:cs="Calibri"/>
        </w:rPr>
      </w:pPr>
      <w:bookmarkStart w:id="13" w:name="_Toc222689114"/>
      <w:r w:rsidRPr="0056627D">
        <w:rPr>
          <w:rFonts w:ascii="Calibri" w:hAnsi="Calibri" w:cs="Calibri"/>
        </w:rPr>
        <w:t>Deployment Topology</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2071"/>
      </w:tblGrid>
      <w:tr w:rsidR="007D2323" w:rsidRPr="0056627D" w14:paraId="2090A3A7" w14:textId="77777777" w:rsidTr="007D2323">
        <w:trPr>
          <w:tblHeader/>
          <w:tblCellSpacing w:w="15" w:type="dxa"/>
        </w:trPr>
        <w:tc>
          <w:tcPr>
            <w:tcW w:w="0" w:type="auto"/>
            <w:shd w:val="clear" w:color="auto" w:fill="83CAEB" w:themeFill="accent1" w:themeFillTint="66"/>
            <w:vAlign w:val="center"/>
            <w:hideMark/>
          </w:tcPr>
          <w:p w14:paraId="6938E82F" w14:textId="77777777" w:rsidR="007D2323" w:rsidRPr="0056627D" w:rsidRDefault="007D2323" w:rsidP="007D2323">
            <w:pPr>
              <w:rPr>
                <w:rFonts w:ascii="Calibri" w:hAnsi="Calibri" w:cs="Calibri"/>
                <w:b/>
                <w:bCs/>
              </w:rPr>
            </w:pPr>
            <w:r w:rsidRPr="0056627D">
              <w:rPr>
                <w:rFonts w:ascii="Calibri" w:hAnsi="Calibri" w:cs="Calibri"/>
                <w:b/>
                <w:bCs/>
              </w:rPr>
              <w:t>Microservice Deployment</w:t>
            </w:r>
          </w:p>
        </w:tc>
        <w:tc>
          <w:tcPr>
            <w:tcW w:w="0" w:type="auto"/>
            <w:shd w:val="clear" w:color="auto" w:fill="83CAEB" w:themeFill="accent1" w:themeFillTint="66"/>
            <w:vAlign w:val="center"/>
            <w:hideMark/>
          </w:tcPr>
          <w:p w14:paraId="47303C93" w14:textId="77777777" w:rsidR="007D2323" w:rsidRPr="0056627D" w:rsidRDefault="007D2323" w:rsidP="007D2323">
            <w:pPr>
              <w:rPr>
                <w:rFonts w:ascii="Calibri" w:hAnsi="Calibri" w:cs="Calibri"/>
                <w:b/>
                <w:bCs/>
              </w:rPr>
            </w:pPr>
            <w:r w:rsidRPr="0056627D">
              <w:rPr>
                <w:rFonts w:ascii="Calibri" w:hAnsi="Calibri" w:cs="Calibri"/>
                <w:b/>
                <w:bCs/>
              </w:rPr>
              <w:t>Monolithic Deployment</w:t>
            </w:r>
          </w:p>
        </w:tc>
      </w:tr>
      <w:tr w:rsidR="007D2323" w:rsidRPr="0056627D" w14:paraId="0C4AF3DC" w14:textId="77777777" w:rsidTr="007D2323">
        <w:trPr>
          <w:tblCellSpacing w:w="15" w:type="dxa"/>
        </w:trPr>
        <w:tc>
          <w:tcPr>
            <w:tcW w:w="0" w:type="auto"/>
            <w:vAlign w:val="center"/>
            <w:hideMark/>
          </w:tcPr>
          <w:p w14:paraId="67E305BF" w14:textId="77777777" w:rsidR="007D2323" w:rsidRPr="0056627D" w:rsidRDefault="007D2323" w:rsidP="007D2323">
            <w:pPr>
              <w:rPr>
                <w:rFonts w:ascii="Calibri" w:hAnsi="Calibri" w:cs="Calibri"/>
              </w:rPr>
            </w:pPr>
            <w:r w:rsidRPr="0056627D">
              <w:rPr>
                <w:rFonts w:ascii="Calibri" w:hAnsi="Calibri" w:cs="Calibri"/>
              </w:rPr>
              <w:t>1 × chat-service</w:t>
            </w:r>
          </w:p>
        </w:tc>
        <w:tc>
          <w:tcPr>
            <w:tcW w:w="0" w:type="auto"/>
            <w:vAlign w:val="center"/>
            <w:hideMark/>
          </w:tcPr>
          <w:p w14:paraId="0B60668D" w14:textId="77777777" w:rsidR="007D2323" w:rsidRPr="0056627D" w:rsidRDefault="007D2323" w:rsidP="007D2323">
            <w:pPr>
              <w:rPr>
                <w:rFonts w:ascii="Calibri" w:hAnsi="Calibri" w:cs="Calibri"/>
              </w:rPr>
            </w:pPr>
            <w:r w:rsidRPr="0056627D">
              <w:rPr>
                <w:rFonts w:ascii="Calibri" w:hAnsi="Calibri" w:cs="Calibri"/>
              </w:rPr>
              <w:t>1 × monolith-service</w:t>
            </w:r>
          </w:p>
        </w:tc>
      </w:tr>
      <w:tr w:rsidR="007D2323" w:rsidRPr="0056627D" w14:paraId="458C3F88" w14:textId="77777777" w:rsidTr="007D2323">
        <w:trPr>
          <w:tblCellSpacing w:w="15" w:type="dxa"/>
        </w:trPr>
        <w:tc>
          <w:tcPr>
            <w:tcW w:w="0" w:type="auto"/>
            <w:vAlign w:val="center"/>
            <w:hideMark/>
          </w:tcPr>
          <w:p w14:paraId="327A0116" w14:textId="77777777" w:rsidR="007D2323" w:rsidRPr="0056627D" w:rsidRDefault="007D2323" w:rsidP="007D2323">
            <w:pPr>
              <w:rPr>
                <w:rFonts w:ascii="Calibri" w:hAnsi="Calibri" w:cs="Calibri"/>
              </w:rPr>
            </w:pPr>
            <w:r w:rsidRPr="0056627D">
              <w:rPr>
                <w:rFonts w:ascii="Calibri" w:hAnsi="Calibri" w:cs="Calibri"/>
              </w:rPr>
              <w:t>1 × chatroom-service</w:t>
            </w:r>
          </w:p>
        </w:tc>
        <w:tc>
          <w:tcPr>
            <w:tcW w:w="0" w:type="auto"/>
            <w:vAlign w:val="center"/>
            <w:hideMark/>
          </w:tcPr>
          <w:p w14:paraId="0D886B62" w14:textId="70D5ECF2" w:rsidR="007D2323" w:rsidRPr="0056627D" w:rsidRDefault="007D2323" w:rsidP="007D2323">
            <w:pPr>
              <w:rPr>
                <w:rFonts w:ascii="Calibri" w:hAnsi="Calibri" w:cs="Calibri"/>
              </w:rPr>
            </w:pPr>
            <w:r w:rsidRPr="0056627D">
              <w:rPr>
                <w:rFonts w:ascii="Calibri" w:hAnsi="Calibri" w:cs="Calibri"/>
              </w:rPr>
              <w:t>1 × login-</w:t>
            </w:r>
            <w:proofErr w:type="spellStart"/>
            <w:r w:rsidRPr="0056627D">
              <w:rPr>
                <w:rFonts w:ascii="Calibri" w:hAnsi="Calibri" w:cs="Calibri"/>
              </w:rPr>
              <w:t>db</w:t>
            </w:r>
            <w:proofErr w:type="spellEnd"/>
            <w:r w:rsidRPr="0056627D">
              <w:rPr>
                <w:rFonts w:ascii="Calibri" w:hAnsi="Calibri" w:cs="Calibri"/>
              </w:rPr>
              <w:t>-service</w:t>
            </w:r>
          </w:p>
        </w:tc>
      </w:tr>
      <w:tr w:rsidR="007D2323" w:rsidRPr="0056627D" w14:paraId="3BE37F19" w14:textId="77777777" w:rsidTr="007D2323">
        <w:trPr>
          <w:tblCellSpacing w:w="15" w:type="dxa"/>
        </w:trPr>
        <w:tc>
          <w:tcPr>
            <w:tcW w:w="0" w:type="auto"/>
            <w:vAlign w:val="center"/>
            <w:hideMark/>
          </w:tcPr>
          <w:p w14:paraId="306E0F56" w14:textId="77777777" w:rsidR="007D2323" w:rsidRPr="0056627D" w:rsidRDefault="007D2323" w:rsidP="007D2323">
            <w:pPr>
              <w:rPr>
                <w:rFonts w:ascii="Calibri" w:hAnsi="Calibri" w:cs="Calibri"/>
              </w:rPr>
            </w:pPr>
            <w:r w:rsidRPr="0056627D">
              <w:rPr>
                <w:rFonts w:ascii="Calibri" w:hAnsi="Calibri" w:cs="Calibri"/>
              </w:rPr>
              <w:t>1 × gateway-service</w:t>
            </w:r>
          </w:p>
        </w:tc>
        <w:tc>
          <w:tcPr>
            <w:tcW w:w="0" w:type="auto"/>
            <w:vAlign w:val="center"/>
            <w:hideMark/>
          </w:tcPr>
          <w:p w14:paraId="094F224C" w14:textId="77777777" w:rsidR="007D2323" w:rsidRPr="0056627D" w:rsidRDefault="007D2323" w:rsidP="007D2323">
            <w:pPr>
              <w:rPr>
                <w:rFonts w:ascii="Calibri" w:hAnsi="Calibri" w:cs="Calibri"/>
              </w:rPr>
            </w:pPr>
          </w:p>
        </w:tc>
      </w:tr>
      <w:tr w:rsidR="007D2323" w:rsidRPr="0056627D" w14:paraId="57D836F2" w14:textId="77777777" w:rsidTr="007D2323">
        <w:trPr>
          <w:tblCellSpacing w:w="15" w:type="dxa"/>
        </w:trPr>
        <w:tc>
          <w:tcPr>
            <w:tcW w:w="0" w:type="auto"/>
            <w:vAlign w:val="center"/>
            <w:hideMark/>
          </w:tcPr>
          <w:p w14:paraId="218FB27B" w14:textId="77777777" w:rsidR="007D2323" w:rsidRPr="0056627D" w:rsidRDefault="007D2323" w:rsidP="007D2323">
            <w:pPr>
              <w:rPr>
                <w:rFonts w:ascii="Calibri" w:hAnsi="Calibri" w:cs="Calibri"/>
              </w:rPr>
            </w:pPr>
            <w:r w:rsidRPr="0056627D">
              <w:rPr>
                <w:rFonts w:ascii="Calibri" w:hAnsi="Calibri" w:cs="Calibri"/>
              </w:rPr>
              <w:t>1 × login-service</w:t>
            </w:r>
          </w:p>
        </w:tc>
        <w:tc>
          <w:tcPr>
            <w:tcW w:w="0" w:type="auto"/>
            <w:vAlign w:val="center"/>
            <w:hideMark/>
          </w:tcPr>
          <w:p w14:paraId="20BEEEB4" w14:textId="77777777" w:rsidR="007D2323" w:rsidRPr="0056627D" w:rsidRDefault="007D2323" w:rsidP="007D2323">
            <w:pPr>
              <w:rPr>
                <w:rFonts w:ascii="Calibri" w:hAnsi="Calibri" w:cs="Calibri"/>
              </w:rPr>
            </w:pPr>
          </w:p>
        </w:tc>
      </w:tr>
      <w:tr w:rsidR="007D2323" w:rsidRPr="0056627D" w14:paraId="01815048" w14:textId="77777777" w:rsidTr="007D2323">
        <w:trPr>
          <w:tblCellSpacing w:w="15" w:type="dxa"/>
        </w:trPr>
        <w:tc>
          <w:tcPr>
            <w:tcW w:w="0" w:type="auto"/>
            <w:vAlign w:val="center"/>
            <w:hideMark/>
          </w:tcPr>
          <w:p w14:paraId="1CC0CDAA" w14:textId="4FECDD5D" w:rsidR="007D2323" w:rsidRPr="0056627D" w:rsidRDefault="007D2323" w:rsidP="007D2323">
            <w:pPr>
              <w:rPr>
                <w:rFonts w:ascii="Calibri" w:hAnsi="Calibri" w:cs="Calibri"/>
              </w:rPr>
            </w:pPr>
            <w:r w:rsidRPr="0056627D">
              <w:rPr>
                <w:rFonts w:ascii="Calibri" w:hAnsi="Calibri" w:cs="Calibri"/>
              </w:rPr>
              <w:t>1 × login-</w:t>
            </w:r>
            <w:proofErr w:type="spellStart"/>
            <w:r w:rsidRPr="0056627D">
              <w:rPr>
                <w:rFonts w:ascii="Calibri" w:hAnsi="Calibri" w:cs="Calibri"/>
              </w:rPr>
              <w:t>db</w:t>
            </w:r>
            <w:proofErr w:type="spellEnd"/>
            <w:r w:rsidRPr="0056627D">
              <w:rPr>
                <w:rFonts w:ascii="Calibri" w:hAnsi="Calibri" w:cs="Calibri"/>
              </w:rPr>
              <w:t>-service</w:t>
            </w:r>
          </w:p>
        </w:tc>
        <w:tc>
          <w:tcPr>
            <w:tcW w:w="0" w:type="auto"/>
            <w:vAlign w:val="center"/>
            <w:hideMark/>
          </w:tcPr>
          <w:p w14:paraId="2B9EADE1" w14:textId="77777777" w:rsidR="007D2323" w:rsidRPr="0056627D" w:rsidRDefault="007D2323" w:rsidP="007D2323">
            <w:pPr>
              <w:rPr>
                <w:rFonts w:ascii="Calibri" w:hAnsi="Calibri" w:cs="Calibri"/>
              </w:rPr>
            </w:pPr>
          </w:p>
        </w:tc>
      </w:tr>
      <w:tr w:rsidR="007D2323" w:rsidRPr="0056627D" w14:paraId="3B5204C9" w14:textId="77777777" w:rsidTr="007D2323">
        <w:trPr>
          <w:tblCellSpacing w:w="15" w:type="dxa"/>
        </w:trPr>
        <w:tc>
          <w:tcPr>
            <w:tcW w:w="0" w:type="auto"/>
            <w:vAlign w:val="center"/>
            <w:hideMark/>
          </w:tcPr>
          <w:p w14:paraId="58F18ED4" w14:textId="5CA0D662" w:rsidR="007D2323" w:rsidRPr="0056627D" w:rsidRDefault="007D2323" w:rsidP="007D2323">
            <w:pPr>
              <w:rPr>
                <w:rFonts w:ascii="Calibri" w:hAnsi="Calibri" w:cs="Calibri"/>
              </w:rPr>
            </w:pPr>
            <w:r w:rsidRPr="0056627D">
              <w:rPr>
                <w:rFonts w:ascii="Calibri" w:hAnsi="Calibri" w:cs="Calibri"/>
              </w:rPr>
              <w:t>1 × chatroom-</w:t>
            </w:r>
            <w:proofErr w:type="spellStart"/>
            <w:r w:rsidRPr="0056627D">
              <w:rPr>
                <w:rFonts w:ascii="Calibri" w:hAnsi="Calibri" w:cs="Calibri"/>
              </w:rPr>
              <w:t>db</w:t>
            </w:r>
            <w:proofErr w:type="spellEnd"/>
            <w:r w:rsidRPr="0056627D">
              <w:rPr>
                <w:rFonts w:ascii="Calibri" w:hAnsi="Calibri" w:cs="Calibri"/>
              </w:rPr>
              <w:t>-service</w:t>
            </w:r>
          </w:p>
        </w:tc>
        <w:tc>
          <w:tcPr>
            <w:tcW w:w="0" w:type="auto"/>
            <w:vAlign w:val="center"/>
            <w:hideMark/>
          </w:tcPr>
          <w:p w14:paraId="46014F75" w14:textId="77777777" w:rsidR="007D2323" w:rsidRPr="0056627D" w:rsidRDefault="007D2323" w:rsidP="007D2323">
            <w:pPr>
              <w:rPr>
                <w:rFonts w:ascii="Calibri" w:hAnsi="Calibri" w:cs="Calibri"/>
              </w:rPr>
            </w:pPr>
          </w:p>
        </w:tc>
      </w:tr>
    </w:tbl>
    <w:p w14:paraId="62A3CFC8" w14:textId="77777777" w:rsidR="00DF0427" w:rsidRPr="0056627D" w:rsidRDefault="00DF0427">
      <w:pPr>
        <w:rPr>
          <w:rFonts w:ascii="Calibri" w:hAnsi="Calibri" w:cs="Calibri"/>
        </w:rPr>
      </w:pPr>
    </w:p>
    <w:p w14:paraId="311446CA" w14:textId="77777777" w:rsidR="007D2323" w:rsidRPr="0056627D" w:rsidRDefault="007D2323" w:rsidP="007D2323">
      <w:pPr>
        <w:rPr>
          <w:rFonts w:ascii="Calibri" w:hAnsi="Calibri" w:cs="Calibri"/>
        </w:rPr>
      </w:pPr>
      <w:r w:rsidRPr="0056627D">
        <w:rPr>
          <w:rFonts w:ascii="Calibri" w:hAnsi="Calibri" w:cs="Calibri"/>
        </w:rPr>
        <w:t>In the microservice deployment, application responsibilities were decomposed into independent services, each running in its own container. Separate database instances were maintained for the login and chatroom domains to preserve service isolation.</w:t>
      </w:r>
    </w:p>
    <w:p w14:paraId="71EC72B2" w14:textId="77777777" w:rsidR="007D2323" w:rsidRPr="0056627D" w:rsidRDefault="007D2323" w:rsidP="007D2323">
      <w:pPr>
        <w:rPr>
          <w:rFonts w:ascii="Calibri" w:hAnsi="Calibri" w:cs="Calibri"/>
        </w:rPr>
      </w:pPr>
      <w:r w:rsidRPr="0056627D">
        <w:rPr>
          <w:rFonts w:ascii="Calibri" w:hAnsi="Calibri" w:cs="Calibri"/>
        </w:rPr>
        <w:t>In contrast, the monolithic deployment consolidated application logic into a single service container, interacting with a single login database instance.</w:t>
      </w:r>
    </w:p>
    <w:p w14:paraId="198D32EC" w14:textId="77777777" w:rsidR="007D2323" w:rsidRPr="0056627D" w:rsidRDefault="007D2323" w:rsidP="007D2323">
      <w:pPr>
        <w:pStyle w:val="Heading4"/>
        <w:rPr>
          <w:rFonts w:ascii="Calibri" w:hAnsi="Calibri" w:cs="Calibri"/>
        </w:rPr>
      </w:pPr>
      <w:r w:rsidRPr="0056627D">
        <w:rPr>
          <w:rFonts w:ascii="Calibri" w:hAnsi="Calibri" w:cs="Calibri"/>
        </w:rPr>
        <w:t>Containerization and Orchestration</w:t>
      </w:r>
    </w:p>
    <w:p w14:paraId="58E74E2A" w14:textId="0489D56E" w:rsidR="007D2323" w:rsidRPr="0056627D" w:rsidRDefault="007D2323" w:rsidP="007D2323">
      <w:pPr>
        <w:rPr>
          <w:rFonts w:ascii="Calibri" w:hAnsi="Calibri" w:cs="Calibri"/>
        </w:rPr>
      </w:pPr>
      <w:r w:rsidRPr="0056627D">
        <w:rPr>
          <w:rFonts w:ascii="Calibri" w:hAnsi="Calibri" w:cs="Calibri"/>
        </w:rPr>
        <w:t>All services were containerized using Docker and orchestrated via Docker Compose to ensure consistent environment provisioning across experimental runs. Microsoft PowerShell scripts were created and run to automate the test scenarios.</w:t>
      </w:r>
    </w:p>
    <w:p w14:paraId="64FCAAC4" w14:textId="226CD559" w:rsidR="007D2323" w:rsidRPr="0056627D" w:rsidRDefault="007D2323">
      <w:pPr>
        <w:rPr>
          <w:rFonts w:ascii="Calibri" w:hAnsi="Calibri" w:cs="Calibri"/>
        </w:rPr>
      </w:pPr>
      <w:r w:rsidRPr="0056627D">
        <w:rPr>
          <w:rFonts w:ascii="Calibri" w:hAnsi="Calibri" w:cs="Calibri"/>
        </w:rPr>
        <w:br w:type="page"/>
      </w:r>
    </w:p>
    <w:p w14:paraId="44418CD3" w14:textId="5A1042D7" w:rsidR="007D2323" w:rsidRPr="0056627D" w:rsidRDefault="007D2323" w:rsidP="00391D6F">
      <w:pPr>
        <w:pStyle w:val="Heading3"/>
        <w:rPr>
          <w:rFonts w:ascii="Calibri" w:hAnsi="Calibri" w:cs="Calibri"/>
        </w:rPr>
      </w:pPr>
      <w:bookmarkStart w:id="14" w:name="_Toc222689115"/>
      <w:r w:rsidRPr="0056627D">
        <w:rPr>
          <w:rFonts w:ascii="Calibri" w:hAnsi="Calibri" w:cs="Calibri"/>
        </w:rPr>
        <w:lastRenderedPageBreak/>
        <w:t>1 Node - Login Throughput vs. Load - Analysis and Interpretation</w:t>
      </w:r>
      <w:bookmarkEnd w:id="14"/>
    </w:p>
    <w:p w14:paraId="2FC32685" w14:textId="77777777" w:rsidR="00391D6F" w:rsidRPr="0056627D" w:rsidRDefault="00391D6F" w:rsidP="00391D6F">
      <w:pPr>
        <w:pStyle w:val="Heading3"/>
        <w:rPr>
          <w:rFonts w:ascii="Calibri" w:hAnsi="Calibri" w:cs="Calibri"/>
        </w:rPr>
      </w:pPr>
    </w:p>
    <w:p w14:paraId="3FEF99D8" w14:textId="6A7995E9" w:rsidR="00391D6F" w:rsidRPr="0056627D" w:rsidRDefault="00740D00" w:rsidP="0056627D">
      <w:pPr>
        <w:pStyle w:val="Heading4"/>
        <w:rPr>
          <w:rFonts w:ascii="Calibri" w:hAnsi="Calibri" w:cs="Calibri"/>
          <w:noProof/>
        </w:rPr>
      </w:pPr>
      <w:r w:rsidRPr="0056627D">
        <w:rPr>
          <w:rFonts w:ascii="Calibri" w:hAnsi="Calibri" w:cs="Calibri"/>
          <w:noProof/>
        </w:rPr>
        <w:t>Summary</w:t>
      </w:r>
    </w:p>
    <w:p w14:paraId="0012D118" w14:textId="6CA98F69" w:rsidR="00740D00" w:rsidRPr="0056627D" w:rsidRDefault="00740D00" w:rsidP="007D2323">
      <w:pPr>
        <w:rPr>
          <w:rFonts w:ascii="Calibri" w:hAnsi="Calibri" w:cs="Calibri"/>
          <w:noProof/>
        </w:rPr>
      </w:pPr>
      <w:r w:rsidRPr="0056627D">
        <w:rPr>
          <w:rFonts w:ascii="Calibri" w:hAnsi="Calibri" w:cs="Calibri"/>
          <w:noProof/>
        </w:rPr>
        <w:t xml:space="preserve">This chart measures system throughput for the Login workflow under varying levels of concurrent users in a single-node deployment. </w:t>
      </w:r>
    </w:p>
    <w:p w14:paraId="36F87CC6" w14:textId="7549F8D3" w:rsidR="00740D00" w:rsidRPr="0056627D" w:rsidRDefault="00740D00" w:rsidP="00740D00">
      <w:pPr>
        <w:rPr>
          <w:rFonts w:ascii="Calibri" w:hAnsi="Calibri" w:cs="Calibri"/>
        </w:rPr>
      </w:pPr>
      <w:r w:rsidRPr="0056627D">
        <w:rPr>
          <w:rFonts w:ascii="Calibri" w:hAnsi="Calibri" w:cs="Calibri"/>
        </w:rPr>
        <w:t xml:space="preserve">Throughput, </w:t>
      </w:r>
      <w:r w:rsidR="009C1107">
        <w:rPr>
          <w:rFonts w:ascii="Calibri" w:hAnsi="Calibri" w:cs="Calibri"/>
        </w:rPr>
        <w:t>measured in transactions per second (TPS) or requests per second (req/sec), is</w:t>
      </w:r>
      <w:r w:rsidRPr="0056627D">
        <w:rPr>
          <w:rFonts w:ascii="Calibri" w:hAnsi="Calibri" w:cs="Calibri"/>
        </w:rPr>
        <w:t xml:space="preserve"> the number of login operations successfully processed per second during the test.</w:t>
      </w:r>
    </w:p>
    <w:p w14:paraId="75D77871" w14:textId="77777777" w:rsidR="00740D00" w:rsidRPr="0056627D" w:rsidRDefault="00740D00" w:rsidP="00740D00">
      <w:pPr>
        <w:rPr>
          <w:rFonts w:ascii="Calibri" w:hAnsi="Calibri" w:cs="Calibri"/>
        </w:rPr>
      </w:pPr>
      <w:r w:rsidRPr="0056627D">
        <w:rPr>
          <w:rFonts w:ascii="Calibri" w:hAnsi="Calibri" w:cs="Calibri"/>
        </w:rPr>
        <w:t>The x-axis shows the number of concurrent users (load), and the y-axis shows the corresponding throughput achieved by each architecture (Monolithic vs Microservice).</w:t>
      </w:r>
    </w:p>
    <w:p w14:paraId="4438E5E7" w14:textId="291AB15C" w:rsidR="007D2323" w:rsidRPr="0056627D" w:rsidRDefault="007D2323" w:rsidP="007D2323">
      <w:pPr>
        <w:rPr>
          <w:rFonts w:ascii="Calibri" w:hAnsi="Calibri" w:cs="Calibri"/>
        </w:rPr>
      </w:pPr>
      <w:r w:rsidRPr="0056627D">
        <w:rPr>
          <w:rFonts w:ascii="Calibri" w:hAnsi="Calibri" w:cs="Calibri"/>
          <w:noProof/>
        </w:rPr>
        <w:drawing>
          <wp:inline distT="0" distB="0" distL="0" distR="0" wp14:anchorId="687C5F01" wp14:editId="065590D8">
            <wp:extent cx="5372850" cy="4363059"/>
            <wp:effectExtent l="0" t="0" r="0" b="0"/>
            <wp:docPr id="87154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41401" name=""/>
                    <pic:cNvPicPr/>
                  </pic:nvPicPr>
                  <pic:blipFill>
                    <a:blip r:embed="rId7"/>
                    <a:stretch>
                      <a:fillRect/>
                    </a:stretch>
                  </pic:blipFill>
                  <pic:spPr>
                    <a:xfrm>
                      <a:off x="0" y="0"/>
                      <a:ext cx="5372850" cy="4363059"/>
                    </a:xfrm>
                    <a:prstGeom prst="rect">
                      <a:avLst/>
                    </a:prstGeom>
                  </pic:spPr>
                </pic:pic>
              </a:graphicData>
            </a:graphic>
          </wp:inline>
        </w:drawing>
      </w:r>
    </w:p>
    <w:p w14:paraId="2272D764" w14:textId="77777777" w:rsidR="00740D00" w:rsidRPr="0056627D" w:rsidRDefault="00740D00" w:rsidP="007D2323">
      <w:pPr>
        <w:rPr>
          <w:rFonts w:ascii="Calibri" w:hAnsi="Calibri" w:cs="Calibri"/>
        </w:rPr>
      </w:pPr>
    </w:p>
    <w:p w14:paraId="01ADB494" w14:textId="298C9C3C" w:rsidR="007D2323" w:rsidRPr="0056627D" w:rsidRDefault="00740D00" w:rsidP="00391D6F">
      <w:pPr>
        <w:pStyle w:val="Heading4"/>
        <w:rPr>
          <w:rFonts w:ascii="Calibri" w:hAnsi="Calibri" w:cs="Calibri"/>
        </w:rPr>
      </w:pPr>
      <w:r w:rsidRPr="0056627D">
        <w:rPr>
          <w:rFonts w:ascii="Calibri" w:hAnsi="Calibri" w:cs="Calibri"/>
        </w:rPr>
        <w:t>Interpretation</w:t>
      </w:r>
    </w:p>
    <w:p w14:paraId="6CFAE9FC" w14:textId="1F8ED818" w:rsidR="00740D00" w:rsidRPr="0056627D" w:rsidRDefault="00740D00" w:rsidP="007D2323">
      <w:pPr>
        <w:rPr>
          <w:rFonts w:ascii="Calibri" w:hAnsi="Calibri" w:cs="Calibri"/>
        </w:rPr>
      </w:pPr>
      <w:r w:rsidRPr="0056627D">
        <w:rPr>
          <w:rFonts w:ascii="Calibri" w:hAnsi="Calibri" w:cs="Calibri"/>
        </w:rPr>
        <w:t xml:space="preserve">The results show that throughput increases proportionally with user load for both architectures. This chat suggests that, in a single-node environment, microservices </w:t>
      </w:r>
      <w:r w:rsidR="0056627D" w:rsidRPr="0056627D">
        <w:rPr>
          <w:rFonts w:ascii="Calibri" w:hAnsi="Calibri" w:cs="Calibri"/>
        </w:rPr>
        <w:t>do</w:t>
      </w:r>
      <w:r w:rsidRPr="0056627D">
        <w:rPr>
          <w:rFonts w:ascii="Calibri" w:hAnsi="Calibri" w:cs="Calibri"/>
        </w:rPr>
        <w:t xml:space="preserve"> </w:t>
      </w:r>
      <w:r w:rsidRPr="0056627D">
        <w:rPr>
          <w:rFonts w:ascii="Calibri" w:hAnsi="Calibri" w:cs="Calibri"/>
          <w:b/>
          <w:bCs/>
          <w:i/>
          <w:iCs/>
          <w:sz w:val="32"/>
          <w:szCs w:val="32"/>
        </w:rPr>
        <w:t>not</w:t>
      </w:r>
      <w:r w:rsidRPr="0056627D">
        <w:rPr>
          <w:rFonts w:ascii="Calibri" w:hAnsi="Calibri" w:cs="Calibri"/>
        </w:rPr>
        <w:t xml:space="preserve"> provide a throughput advantage over </w:t>
      </w:r>
      <w:proofErr w:type="gramStart"/>
      <w:r w:rsidRPr="0056627D">
        <w:rPr>
          <w:rFonts w:ascii="Calibri" w:hAnsi="Calibri" w:cs="Calibri"/>
        </w:rPr>
        <w:t>monolith</w:t>
      </w:r>
      <w:proofErr w:type="gramEnd"/>
      <w:r w:rsidRPr="0056627D">
        <w:rPr>
          <w:rFonts w:ascii="Calibri" w:hAnsi="Calibri" w:cs="Calibri"/>
        </w:rPr>
        <w:t>.</w:t>
      </w:r>
    </w:p>
    <w:p w14:paraId="62FF2152" w14:textId="0864BCDB" w:rsidR="00740D00" w:rsidRPr="0056627D" w:rsidRDefault="00740D00" w:rsidP="00391D6F">
      <w:pPr>
        <w:pStyle w:val="Heading3"/>
        <w:rPr>
          <w:rFonts w:ascii="Calibri" w:hAnsi="Calibri" w:cs="Calibri"/>
        </w:rPr>
      </w:pPr>
      <w:bookmarkStart w:id="15" w:name="_Toc222689116"/>
      <w:r w:rsidRPr="0056627D">
        <w:rPr>
          <w:rFonts w:ascii="Calibri" w:hAnsi="Calibri" w:cs="Calibri"/>
        </w:rPr>
        <w:lastRenderedPageBreak/>
        <w:t xml:space="preserve">1 Node - Login </w:t>
      </w:r>
      <w:r w:rsidR="002C5FE1" w:rsidRPr="0056627D">
        <w:rPr>
          <w:rFonts w:ascii="Calibri" w:hAnsi="Calibri" w:cs="Calibri"/>
        </w:rPr>
        <w:t>Average latency</w:t>
      </w:r>
      <w:r w:rsidRPr="0056627D">
        <w:rPr>
          <w:rFonts w:ascii="Calibri" w:hAnsi="Calibri" w:cs="Calibri"/>
        </w:rPr>
        <w:t xml:space="preserve"> vs. Load - Analysis and Interpretation</w:t>
      </w:r>
      <w:bookmarkEnd w:id="15"/>
    </w:p>
    <w:p w14:paraId="70CF488A" w14:textId="77777777" w:rsidR="00391D6F" w:rsidRPr="0056627D" w:rsidRDefault="00391D6F" w:rsidP="00740D00">
      <w:pPr>
        <w:rPr>
          <w:rFonts w:ascii="Calibri" w:hAnsi="Calibri" w:cs="Calibri"/>
          <w:b/>
          <w:bCs/>
        </w:rPr>
      </w:pPr>
    </w:p>
    <w:p w14:paraId="46FDAAFD" w14:textId="40B0BAC9" w:rsidR="00391D6F" w:rsidRPr="0056627D" w:rsidRDefault="00740D00" w:rsidP="0056627D">
      <w:pPr>
        <w:pStyle w:val="Heading4"/>
        <w:rPr>
          <w:rFonts w:ascii="Calibri" w:hAnsi="Calibri" w:cs="Calibri"/>
        </w:rPr>
      </w:pPr>
      <w:r w:rsidRPr="0056627D">
        <w:rPr>
          <w:rFonts w:ascii="Calibri" w:hAnsi="Calibri" w:cs="Calibri"/>
        </w:rPr>
        <w:t>Summary</w:t>
      </w:r>
    </w:p>
    <w:p w14:paraId="563820BF" w14:textId="470C9F58" w:rsidR="00286415" w:rsidRPr="0056627D" w:rsidRDefault="00286415" w:rsidP="00286415">
      <w:pPr>
        <w:rPr>
          <w:rFonts w:ascii="Calibri" w:hAnsi="Calibri" w:cs="Calibri"/>
        </w:rPr>
      </w:pPr>
      <w:r w:rsidRPr="0056627D">
        <w:rPr>
          <w:rFonts w:ascii="Calibri" w:hAnsi="Calibri" w:cs="Calibri"/>
        </w:rPr>
        <w:t xml:space="preserve">This chart shows the average login response time as the number of users increases on a single machine. Latency is measured in milliseconds and shows how long each login request takes on average during the </w:t>
      </w:r>
      <w:r w:rsidR="009C1107">
        <w:rPr>
          <w:rFonts w:ascii="Calibri" w:hAnsi="Calibri" w:cs="Calibri"/>
        </w:rPr>
        <w:t>120-second</w:t>
      </w:r>
      <w:r w:rsidRPr="0056627D">
        <w:rPr>
          <w:rFonts w:ascii="Calibri" w:hAnsi="Calibri" w:cs="Calibri"/>
        </w:rPr>
        <w:t xml:space="preserve"> test.</w:t>
      </w:r>
    </w:p>
    <w:p w14:paraId="424D28D0" w14:textId="77777777" w:rsidR="00286415" w:rsidRPr="0056627D" w:rsidRDefault="00286415" w:rsidP="00286415">
      <w:pPr>
        <w:rPr>
          <w:rFonts w:ascii="Calibri" w:hAnsi="Calibri" w:cs="Calibri"/>
        </w:rPr>
      </w:pPr>
      <w:r w:rsidRPr="0056627D">
        <w:rPr>
          <w:rFonts w:ascii="Calibri" w:hAnsi="Calibri" w:cs="Calibri"/>
        </w:rPr>
        <w:t>As the number of users increases from 10 to 1000, the average response time increases for both systems. At 5000 users, latency drops slightly compared to 1000 users, showing the system stabilizing under steady load.</w:t>
      </w:r>
    </w:p>
    <w:p w14:paraId="39ED1556" w14:textId="4604C970" w:rsidR="00740D00" w:rsidRPr="0056627D" w:rsidRDefault="00286415" w:rsidP="00740D00">
      <w:pPr>
        <w:rPr>
          <w:rFonts w:ascii="Calibri" w:hAnsi="Calibri" w:cs="Calibri"/>
        </w:rPr>
      </w:pPr>
      <w:r w:rsidRPr="0056627D">
        <w:rPr>
          <w:rFonts w:ascii="Calibri" w:hAnsi="Calibri" w:cs="Calibri"/>
        </w:rPr>
        <w:t>At every load level, the microservice version takes longer on average than the monolithic version.</w:t>
      </w:r>
    </w:p>
    <w:p w14:paraId="6DB2FA51" w14:textId="77777777" w:rsidR="00740D00" w:rsidRPr="0056627D" w:rsidRDefault="00740D00">
      <w:pPr>
        <w:rPr>
          <w:rFonts w:ascii="Calibri" w:hAnsi="Calibri" w:cs="Calibri"/>
        </w:rPr>
      </w:pPr>
      <w:r w:rsidRPr="0056627D">
        <w:rPr>
          <w:rFonts w:ascii="Calibri" w:hAnsi="Calibri" w:cs="Calibri"/>
          <w:noProof/>
        </w:rPr>
        <w:drawing>
          <wp:inline distT="0" distB="0" distL="0" distR="0" wp14:anchorId="16A8C895" wp14:editId="6423C961">
            <wp:extent cx="5477639" cy="4401164"/>
            <wp:effectExtent l="0" t="0" r="8890" b="0"/>
            <wp:docPr id="118829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97572" name=""/>
                    <pic:cNvPicPr/>
                  </pic:nvPicPr>
                  <pic:blipFill>
                    <a:blip r:embed="rId8"/>
                    <a:stretch>
                      <a:fillRect/>
                    </a:stretch>
                  </pic:blipFill>
                  <pic:spPr>
                    <a:xfrm>
                      <a:off x="0" y="0"/>
                      <a:ext cx="5477639" cy="4401164"/>
                    </a:xfrm>
                    <a:prstGeom prst="rect">
                      <a:avLst/>
                    </a:prstGeom>
                  </pic:spPr>
                </pic:pic>
              </a:graphicData>
            </a:graphic>
          </wp:inline>
        </w:drawing>
      </w:r>
    </w:p>
    <w:p w14:paraId="0B802B6E" w14:textId="77777777" w:rsidR="00740D00" w:rsidRPr="0056627D" w:rsidRDefault="00740D00" w:rsidP="00391D6F">
      <w:pPr>
        <w:pStyle w:val="Heading4"/>
        <w:rPr>
          <w:rFonts w:ascii="Calibri" w:hAnsi="Calibri" w:cs="Calibri"/>
        </w:rPr>
      </w:pPr>
      <w:r w:rsidRPr="0056627D">
        <w:rPr>
          <w:rFonts w:ascii="Calibri" w:hAnsi="Calibri" w:cs="Calibri"/>
        </w:rPr>
        <w:t>Interpretation</w:t>
      </w:r>
    </w:p>
    <w:p w14:paraId="33B9F59B" w14:textId="014190EC" w:rsidR="00286415" w:rsidRPr="0056627D" w:rsidRDefault="00286415" w:rsidP="00286415">
      <w:pPr>
        <w:rPr>
          <w:rFonts w:ascii="Calibri" w:hAnsi="Calibri" w:cs="Calibri"/>
        </w:rPr>
      </w:pPr>
      <w:r w:rsidRPr="0056627D">
        <w:rPr>
          <w:rFonts w:ascii="Calibri" w:hAnsi="Calibri" w:cs="Calibri"/>
        </w:rPr>
        <w:t xml:space="preserve">When everything runs on </w:t>
      </w:r>
      <w:r w:rsidR="009C1107">
        <w:rPr>
          <w:rFonts w:ascii="Calibri" w:hAnsi="Calibri" w:cs="Calibri"/>
        </w:rPr>
        <w:t xml:space="preserve">a single machine, the microservice setup is consistently a bit slower, usually about 10-20 milliseconds </w:t>
      </w:r>
      <w:r w:rsidRPr="0056627D">
        <w:rPr>
          <w:rFonts w:ascii="Calibri" w:hAnsi="Calibri" w:cs="Calibri"/>
        </w:rPr>
        <w:t xml:space="preserve">per request. That extra delay </w:t>
      </w:r>
      <w:r w:rsidR="0056627D" w:rsidRPr="0056627D">
        <w:rPr>
          <w:rFonts w:ascii="Calibri" w:hAnsi="Calibri" w:cs="Calibri"/>
        </w:rPr>
        <w:t>is likely to come</w:t>
      </w:r>
      <w:r w:rsidRPr="0056627D">
        <w:rPr>
          <w:rFonts w:ascii="Calibri" w:hAnsi="Calibri" w:cs="Calibri"/>
        </w:rPr>
        <w:t xml:space="preserve"> from the services having to communicate with each other and marshaling data back and forth.</w:t>
      </w:r>
    </w:p>
    <w:p w14:paraId="4BFA6EFE" w14:textId="4F595BF1" w:rsidR="002C5FE1" w:rsidRPr="0056627D" w:rsidRDefault="00286415">
      <w:pPr>
        <w:rPr>
          <w:rFonts w:ascii="Calibri" w:hAnsi="Calibri" w:cs="Calibri"/>
        </w:rPr>
      </w:pPr>
      <w:r w:rsidRPr="0056627D">
        <w:rPr>
          <w:rFonts w:ascii="Calibri" w:hAnsi="Calibri" w:cs="Calibri"/>
        </w:rPr>
        <w:t>This shows that simply splitting an application into multiple services does not automatically make it faster when everything runs on a single machine</w:t>
      </w:r>
      <w:r w:rsidR="002C5FE1" w:rsidRPr="0056627D">
        <w:rPr>
          <w:rFonts w:ascii="Calibri" w:hAnsi="Calibri" w:cs="Calibri"/>
        </w:rPr>
        <w:t>.</w:t>
      </w:r>
      <w:r w:rsidR="002C5FE1" w:rsidRPr="0056627D">
        <w:rPr>
          <w:rFonts w:ascii="Calibri" w:hAnsi="Calibri" w:cs="Calibri"/>
        </w:rPr>
        <w:br w:type="page"/>
      </w:r>
    </w:p>
    <w:p w14:paraId="56B7FE3D" w14:textId="60E568FC" w:rsidR="002C5FE1" w:rsidRPr="0056627D" w:rsidRDefault="002C5FE1" w:rsidP="00391D6F">
      <w:pPr>
        <w:pStyle w:val="Heading3"/>
        <w:rPr>
          <w:rFonts w:ascii="Calibri" w:hAnsi="Calibri" w:cs="Calibri"/>
        </w:rPr>
      </w:pPr>
      <w:bookmarkStart w:id="16" w:name="_Toc222689117"/>
      <w:r w:rsidRPr="0056627D">
        <w:rPr>
          <w:rFonts w:ascii="Calibri" w:hAnsi="Calibri" w:cs="Calibri"/>
        </w:rPr>
        <w:lastRenderedPageBreak/>
        <w:t>1 Node – Chat Message Throughput vs. Load - Analysis and Interpretation</w:t>
      </w:r>
      <w:bookmarkEnd w:id="16"/>
    </w:p>
    <w:p w14:paraId="2AAA7B47" w14:textId="77777777" w:rsidR="00391D6F" w:rsidRPr="0056627D" w:rsidRDefault="00391D6F">
      <w:pPr>
        <w:rPr>
          <w:rFonts w:ascii="Calibri" w:hAnsi="Calibri" w:cs="Calibri"/>
        </w:rPr>
      </w:pPr>
    </w:p>
    <w:p w14:paraId="0BFCED0B" w14:textId="3228FC20" w:rsidR="00391D6F" w:rsidRPr="0056627D" w:rsidRDefault="002C5FE1" w:rsidP="0056627D">
      <w:pPr>
        <w:pStyle w:val="Heading4"/>
        <w:rPr>
          <w:rFonts w:ascii="Calibri" w:hAnsi="Calibri" w:cs="Calibri"/>
        </w:rPr>
      </w:pPr>
      <w:r w:rsidRPr="0056627D">
        <w:rPr>
          <w:rFonts w:ascii="Calibri" w:hAnsi="Calibri" w:cs="Calibri"/>
        </w:rPr>
        <w:t>Summary</w:t>
      </w:r>
    </w:p>
    <w:p w14:paraId="4A42A8DB" w14:textId="36AFBA5F" w:rsidR="002C5FE1" w:rsidRPr="0056627D" w:rsidRDefault="002C5FE1" w:rsidP="002C5FE1">
      <w:pPr>
        <w:rPr>
          <w:rFonts w:ascii="Calibri" w:hAnsi="Calibri" w:cs="Calibri"/>
        </w:rPr>
      </w:pPr>
      <w:r w:rsidRPr="0056627D">
        <w:rPr>
          <w:rFonts w:ascii="Calibri" w:hAnsi="Calibri" w:cs="Calibri"/>
        </w:rPr>
        <w:t xml:space="preserve">This chart shows how many chat messages per second each system can handle as the number of users increases on a single node. Throughput is measured in messages per second and reflects the system’s ability to process </w:t>
      </w:r>
      <w:r w:rsidR="0056627D" w:rsidRPr="0056627D">
        <w:rPr>
          <w:rFonts w:ascii="Calibri" w:hAnsi="Calibri" w:cs="Calibri"/>
        </w:rPr>
        <w:t>send message</w:t>
      </w:r>
      <w:r w:rsidRPr="0056627D">
        <w:rPr>
          <w:rFonts w:ascii="Calibri" w:hAnsi="Calibri" w:cs="Calibri"/>
        </w:rPr>
        <w:t xml:space="preserve"> operations under load.</w:t>
      </w:r>
    </w:p>
    <w:p w14:paraId="6BCD94D2" w14:textId="61B31C65" w:rsidR="002C5FE1" w:rsidRPr="0056627D" w:rsidRDefault="002C5FE1">
      <w:pPr>
        <w:rPr>
          <w:rFonts w:ascii="Calibri" w:hAnsi="Calibri" w:cs="Calibri"/>
        </w:rPr>
      </w:pPr>
      <w:r w:rsidRPr="0056627D">
        <w:rPr>
          <w:rFonts w:ascii="Calibri" w:hAnsi="Calibri" w:cs="Calibri"/>
        </w:rPr>
        <w:t xml:space="preserve">Both the monolithic and microservice architectures scale almost identically as </w:t>
      </w:r>
      <w:r w:rsidR="009C1107">
        <w:rPr>
          <w:rFonts w:ascii="Calibri" w:hAnsi="Calibri" w:cs="Calibri"/>
        </w:rPr>
        <w:t xml:space="preserve">the </w:t>
      </w:r>
      <w:r w:rsidRPr="0056627D">
        <w:rPr>
          <w:rFonts w:ascii="Calibri" w:hAnsi="Calibri" w:cs="Calibri"/>
        </w:rPr>
        <w:t>user count increases from 10 to 5000 users. At the highest load level, the microservice version is slightly lower, but the difference is minimal.</w:t>
      </w:r>
    </w:p>
    <w:p w14:paraId="1F8579EA" w14:textId="55D198D5" w:rsidR="002C5FE1" w:rsidRPr="0056627D" w:rsidRDefault="002C5FE1">
      <w:pPr>
        <w:rPr>
          <w:rFonts w:ascii="Calibri" w:hAnsi="Calibri" w:cs="Calibri"/>
        </w:rPr>
      </w:pPr>
      <w:r w:rsidRPr="0056627D">
        <w:rPr>
          <w:rFonts w:ascii="Calibri" w:hAnsi="Calibri" w:cs="Calibri"/>
          <w:noProof/>
        </w:rPr>
        <w:drawing>
          <wp:inline distT="0" distB="0" distL="0" distR="0" wp14:anchorId="454DC901" wp14:editId="54250E2D">
            <wp:extent cx="5572903" cy="4391638"/>
            <wp:effectExtent l="0" t="0" r="8890" b="9525"/>
            <wp:docPr id="6159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041" name=""/>
                    <pic:cNvPicPr/>
                  </pic:nvPicPr>
                  <pic:blipFill>
                    <a:blip r:embed="rId9"/>
                    <a:stretch>
                      <a:fillRect/>
                    </a:stretch>
                  </pic:blipFill>
                  <pic:spPr>
                    <a:xfrm>
                      <a:off x="0" y="0"/>
                      <a:ext cx="5572903" cy="4391638"/>
                    </a:xfrm>
                    <a:prstGeom prst="rect">
                      <a:avLst/>
                    </a:prstGeom>
                  </pic:spPr>
                </pic:pic>
              </a:graphicData>
            </a:graphic>
          </wp:inline>
        </w:drawing>
      </w:r>
    </w:p>
    <w:p w14:paraId="3A9B9E5F" w14:textId="67D180C9" w:rsidR="00391D6F" w:rsidRPr="0056627D" w:rsidRDefault="002C5FE1" w:rsidP="0056627D">
      <w:pPr>
        <w:pStyle w:val="Heading4"/>
        <w:rPr>
          <w:rFonts w:ascii="Calibri" w:hAnsi="Calibri" w:cs="Calibri"/>
        </w:rPr>
      </w:pPr>
      <w:r w:rsidRPr="0056627D">
        <w:rPr>
          <w:rFonts w:ascii="Calibri" w:hAnsi="Calibri" w:cs="Calibri"/>
        </w:rPr>
        <w:t>Interpretation</w:t>
      </w:r>
    </w:p>
    <w:p w14:paraId="79F9FB43" w14:textId="79611FE0" w:rsidR="002C5FE1" w:rsidRDefault="002C5FE1" w:rsidP="002C5FE1">
      <w:pPr>
        <w:rPr>
          <w:rFonts w:ascii="Calibri" w:hAnsi="Calibri" w:cs="Calibri"/>
        </w:rPr>
      </w:pPr>
      <w:r w:rsidRPr="0056627D">
        <w:rPr>
          <w:rFonts w:ascii="Calibri" w:hAnsi="Calibri" w:cs="Calibri"/>
        </w:rPr>
        <w:t>The results show that on a single machine, breaking the system into microservices does not improve messaging throughput. In short, on one node, architecture does not increase throughput. Scaling benefits would require distributing services across multiple machines rather than simply separating them into containers.</w:t>
      </w:r>
    </w:p>
    <w:p w14:paraId="47C97C2F" w14:textId="77777777" w:rsidR="003860AC" w:rsidRDefault="003860AC" w:rsidP="002C5FE1">
      <w:pPr>
        <w:rPr>
          <w:rFonts w:ascii="Calibri" w:hAnsi="Calibri" w:cs="Calibri"/>
        </w:rPr>
      </w:pPr>
    </w:p>
    <w:p w14:paraId="045F70F2" w14:textId="77777777" w:rsidR="003860AC" w:rsidRPr="0056627D" w:rsidRDefault="003860AC" w:rsidP="002C5FE1">
      <w:pPr>
        <w:rPr>
          <w:rFonts w:ascii="Calibri" w:hAnsi="Calibri" w:cs="Calibri"/>
        </w:rPr>
      </w:pPr>
    </w:p>
    <w:p w14:paraId="41D2DDEE" w14:textId="6C9CE2A2" w:rsidR="002C5FE1" w:rsidRPr="0056627D" w:rsidRDefault="002C5FE1" w:rsidP="00391D6F">
      <w:pPr>
        <w:pStyle w:val="Heading3"/>
        <w:rPr>
          <w:rFonts w:ascii="Calibri" w:hAnsi="Calibri" w:cs="Calibri"/>
        </w:rPr>
      </w:pPr>
      <w:bookmarkStart w:id="17" w:name="_Toc222689118"/>
      <w:r w:rsidRPr="0056627D">
        <w:rPr>
          <w:rFonts w:ascii="Calibri" w:hAnsi="Calibri" w:cs="Calibri"/>
        </w:rPr>
        <w:lastRenderedPageBreak/>
        <w:t>1 Node – Chat Message Average Latency vs. Load - Analysis and Interpretation</w:t>
      </w:r>
      <w:bookmarkEnd w:id="17"/>
    </w:p>
    <w:p w14:paraId="315A062B" w14:textId="6824C1F9" w:rsidR="00391D6F" w:rsidRPr="0056627D" w:rsidRDefault="002C5FE1" w:rsidP="003860AC">
      <w:pPr>
        <w:pStyle w:val="Heading4"/>
        <w:rPr>
          <w:rFonts w:ascii="Calibri" w:hAnsi="Calibri" w:cs="Calibri"/>
        </w:rPr>
      </w:pPr>
      <w:r w:rsidRPr="0056627D">
        <w:rPr>
          <w:rFonts w:ascii="Calibri" w:hAnsi="Calibri" w:cs="Calibri"/>
        </w:rPr>
        <w:t>Summary</w:t>
      </w:r>
    </w:p>
    <w:p w14:paraId="2E32A2B5" w14:textId="0328AA6F" w:rsidR="002C5FE1" w:rsidRPr="0056627D" w:rsidRDefault="002C5FE1" w:rsidP="002C5FE1">
      <w:pPr>
        <w:rPr>
          <w:rFonts w:ascii="Calibri" w:hAnsi="Calibri" w:cs="Calibri"/>
        </w:rPr>
      </w:pPr>
      <w:r w:rsidRPr="0056627D">
        <w:rPr>
          <w:rFonts w:ascii="Calibri" w:hAnsi="Calibri" w:cs="Calibri"/>
        </w:rPr>
        <w:t xml:space="preserve">This chart shows the average time </w:t>
      </w:r>
      <w:r w:rsidR="009C1107">
        <w:rPr>
          <w:rFonts w:ascii="Calibri" w:hAnsi="Calibri" w:cs="Calibri"/>
        </w:rPr>
        <w:t>to send a chat message as the number of users per node increases</w:t>
      </w:r>
      <w:r w:rsidRPr="0056627D">
        <w:rPr>
          <w:rFonts w:ascii="Calibri" w:hAnsi="Calibri" w:cs="Calibri"/>
        </w:rPr>
        <w:t xml:space="preserve">. Latency is measured in milliseconds and represents </w:t>
      </w:r>
      <w:r w:rsidR="009C1107">
        <w:rPr>
          <w:rFonts w:ascii="Calibri" w:hAnsi="Calibri" w:cs="Calibri"/>
        </w:rPr>
        <w:t xml:space="preserve">the average time it takes for each sent message request </w:t>
      </w:r>
      <w:r w:rsidRPr="0056627D">
        <w:rPr>
          <w:rFonts w:ascii="Calibri" w:hAnsi="Calibri" w:cs="Calibri"/>
        </w:rPr>
        <w:t>during the test.</w:t>
      </w:r>
    </w:p>
    <w:p w14:paraId="6798B8D7" w14:textId="2AE7366F" w:rsidR="002C5FE1" w:rsidRPr="0056627D" w:rsidRDefault="002C5FE1" w:rsidP="002C5FE1">
      <w:pPr>
        <w:rPr>
          <w:rFonts w:ascii="Calibri" w:hAnsi="Calibri" w:cs="Calibri"/>
        </w:rPr>
      </w:pPr>
      <w:r w:rsidRPr="0056627D">
        <w:rPr>
          <w:rFonts w:ascii="Calibri" w:hAnsi="Calibri" w:cs="Calibri"/>
        </w:rPr>
        <w:t>Up to 1000 users, the microservice version is consistently slower than the monolithic version, roughly three to four times higher. At 5000 users, the difference becomes much larger. Microservice latency jumps significantly, while monolithic latency surprisingly actually decreases slightly.</w:t>
      </w:r>
    </w:p>
    <w:p w14:paraId="505B38B0" w14:textId="77777777" w:rsidR="002C5FE1" w:rsidRPr="0056627D" w:rsidRDefault="002C5FE1">
      <w:pPr>
        <w:rPr>
          <w:rFonts w:ascii="Calibri" w:hAnsi="Calibri" w:cs="Calibri"/>
        </w:rPr>
      </w:pPr>
      <w:r w:rsidRPr="0056627D">
        <w:rPr>
          <w:rFonts w:ascii="Calibri" w:hAnsi="Calibri" w:cs="Calibri"/>
          <w:noProof/>
        </w:rPr>
        <w:drawing>
          <wp:inline distT="0" distB="0" distL="0" distR="0" wp14:anchorId="3C70D696" wp14:editId="4FE50152">
            <wp:extent cx="5401429" cy="4420217"/>
            <wp:effectExtent l="0" t="0" r="8890" b="0"/>
            <wp:docPr id="188107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2763" name=""/>
                    <pic:cNvPicPr/>
                  </pic:nvPicPr>
                  <pic:blipFill>
                    <a:blip r:embed="rId10"/>
                    <a:stretch>
                      <a:fillRect/>
                    </a:stretch>
                  </pic:blipFill>
                  <pic:spPr>
                    <a:xfrm>
                      <a:off x="0" y="0"/>
                      <a:ext cx="5401429" cy="4420217"/>
                    </a:xfrm>
                    <a:prstGeom prst="rect">
                      <a:avLst/>
                    </a:prstGeom>
                  </pic:spPr>
                </pic:pic>
              </a:graphicData>
            </a:graphic>
          </wp:inline>
        </w:drawing>
      </w:r>
    </w:p>
    <w:p w14:paraId="07B62344" w14:textId="496F0D62" w:rsidR="00391D6F" w:rsidRPr="0056627D" w:rsidRDefault="002C5FE1" w:rsidP="00391D6F">
      <w:pPr>
        <w:pStyle w:val="Heading4"/>
        <w:rPr>
          <w:rFonts w:ascii="Calibri" w:hAnsi="Calibri" w:cs="Calibri"/>
        </w:rPr>
      </w:pPr>
      <w:r w:rsidRPr="0056627D">
        <w:rPr>
          <w:rFonts w:ascii="Calibri" w:hAnsi="Calibri" w:cs="Calibri"/>
        </w:rPr>
        <w:t>Interpretation</w:t>
      </w:r>
    </w:p>
    <w:p w14:paraId="3FD5CA56" w14:textId="79740F0E" w:rsidR="002C5FE1" w:rsidRPr="0056627D" w:rsidRDefault="002C5FE1" w:rsidP="002C5FE1">
      <w:pPr>
        <w:rPr>
          <w:rFonts w:ascii="Calibri" w:hAnsi="Calibri" w:cs="Calibri"/>
        </w:rPr>
      </w:pPr>
      <w:r w:rsidRPr="0056627D">
        <w:rPr>
          <w:rFonts w:ascii="Calibri" w:hAnsi="Calibri" w:cs="Calibri"/>
        </w:rPr>
        <w:t xml:space="preserve">The monolithic system remains stable and maintains very low message latency even as load increases. The microservice version shows </w:t>
      </w:r>
      <w:r w:rsidR="009C1107">
        <w:rPr>
          <w:rFonts w:ascii="Calibri" w:hAnsi="Calibri" w:cs="Calibri"/>
        </w:rPr>
        <w:t>increasing latency, with</w:t>
      </w:r>
      <w:r w:rsidRPr="0056627D">
        <w:rPr>
          <w:rFonts w:ascii="Calibri" w:hAnsi="Calibri" w:cs="Calibri"/>
        </w:rPr>
        <w:t xml:space="preserve"> a sharp increase at 5000 users. This suggests instability or </w:t>
      </w:r>
      <w:r w:rsidR="009C1107">
        <w:rPr>
          <w:rFonts w:ascii="Calibri" w:hAnsi="Calibri" w:cs="Calibri"/>
        </w:rPr>
        <w:t>a bottleneck in the microservice design under heavy message</w:t>
      </w:r>
      <w:r w:rsidRPr="0056627D">
        <w:rPr>
          <w:rFonts w:ascii="Calibri" w:hAnsi="Calibri" w:cs="Calibri"/>
        </w:rPr>
        <w:t xml:space="preserve"> load. The likely cause is added service-to-service communication</w:t>
      </w:r>
      <w:r w:rsidR="003860AC">
        <w:rPr>
          <w:rFonts w:ascii="Calibri" w:hAnsi="Calibri" w:cs="Calibri"/>
        </w:rPr>
        <w:t xml:space="preserve"> (</w:t>
      </w:r>
      <w:r w:rsidR="009C1107">
        <w:rPr>
          <w:rFonts w:ascii="Calibri" w:hAnsi="Calibri" w:cs="Calibri"/>
        </w:rPr>
        <w:t>login-to-message-send</w:t>
      </w:r>
      <w:r w:rsidR="003860AC">
        <w:rPr>
          <w:rFonts w:ascii="Calibri" w:hAnsi="Calibri" w:cs="Calibri"/>
        </w:rPr>
        <w:t>)</w:t>
      </w:r>
      <w:r w:rsidRPr="0056627D">
        <w:rPr>
          <w:rFonts w:ascii="Calibri" w:hAnsi="Calibri" w:cs="Calibri"/>
        </w:rPr>
        <w:t xml:space="preserve"> overhead and coordination costs that become more pronounced at higher concurrency.</w:t>
      </w:r>
    </w:p>
    <w:p w14:paraId="07C008D5" w14:textId="4E6A5AD9" w:rsidR="002C5FE1" w:rsidRPr="0056627D" w:rsidRDefault="002C5FE1" w:rsidP="002C5FE1">
      <w:pPr>
        <w:rPr>
          <w:rFonts w:ascii="Calibri" w:hAnsi="Calibri" w:cs="Calibri"/>
        </w:rPr>
      </w:pPr>
      <w:r w:rsidRPr="0056627D">
        <w:rPr>
          <w:rFonts w:ascii="Calibri" w:hAnsi="Calibri" w:cs="Calibri"/>
        </w:rPr>
        <w:t>On a single node, the monolithic architecture handles the messaging more efficiently. The microservice design introduces overhead that becomes more visible as load increases.</w:t>
      </w:r>
    </w:p>
    <w:p w14:paraId="43F529D4" w14:textId="4E111DD2" w:rsidR="00DF0427" w:rsidRPr="0056627D" w:rsidRDefault="002C5FE1" w:rsidP="00391D6F">
      <w:pPr>
        <w:pStyle w:val="Heading1"/>
        <w:rPr>
          <w:rFonts w:ascii="Calibri" w:hAnsi="Calibri" w:cs="Calibri"/>
        </w:rPr>
      </w:pPr>
      <w:r w:rsidRPr="0056627D">
        <w:rPr>
          <w:rFonts w:ascii="Calibri" w:hAnsi="Calibri" w:cs="Calibri"/>
        </w:rPr>
        <w:br w:type="page"/>
      </w:r>
      <w:bookmarkStart w:id="18" w:name="_Toc222689119"/>
      <w:r w:rsidR="00DF0427" w:rsidRPr="0056627D">
        <w:rPr>
          <w:rFonts w:ascii="Calibri" w:hAnsi="Calibri" w:cs="Calibri"/>
        </w:rPr>
        <w:lastRenderedPageBreak/>
        <w:t xml:space="preserve">Case Study B: </w:t>
      </w:r>
      <w:r w:rsidR="009C1107">
        <w:rPr>
          <w:rFonts w:ascii="Calibri" w:hAnsi="Calibri" w:cs="Calibri"/>
        </w:rPr>
        <w:t>4-node</w:t>
      </w:r>
      <w:r w:rsidR="00DF0427" w:rsidRPr="0056627D">
        <w:rPr>
          <w:rFonts w:ascii="Calibri" w:hAnsi="Calibri" w:cs="Calibri"/>
        </w:rPr>
        <w:t xml:space="preserve"> Micro</w:t>
      </w:r>
      <w:r w:rsidR="003860AC">
        <w:rPr>
          <w:rFonts w:ascii="Calibri" w:hAnsi="Calibri" w:cs="Calibri"/>
        </w:rPr>
        <w:t>service</w:t>
      </w:r>
      <w:r w:rsidR="00DF0427" w:rsidRPr="0056627D">
        <w:rPr>
          <w:rFonts w:ascii="Calibri" w:hAnsi="Calibri" w:cs="Calibri"/>
        </w:rPr>
        <w:t xml:space="preserve"> -vs- Mono</w:t>
      </w:r>
      <w:bookmarkEnd w:id="18"/>
      <w:r w:rsidR="003860AC">
        <w:rPr>
          <w:rFonts w:ascii="Calibri" w:hAnsi="Calibri" w:cs="Calibri"/>
        </w:rPr>
        <w:t>lithic</w:t>
      </w:r>
    </w:p>
    <w:p w14:paraId="1FD58851" w14:textId="77777777" w:rsidR="008577E0" w:rsidRPr="0056627D" w:rsidRDefault="008577E0" w:rsidP="00757D8B">
      <w:pPr>
        <w:pStyle w:val="Heading2"/>
        <w:rPr>
          <w:rFonts w:ascii="Calibri" w:hAnsi="Calibri" w:cs="Calibri"/>
        </w:rPr>
      </w:pPr>
      <w:bookmarkStart w:id="19" w:name="_Toc222689120"/>
      <w:r w:rsidRPr="0056627D">
        <w:rPr>
          <w:rFonts w:ascii="Calibri" w:hAnsi="Calibri" w:cs="Calibri"/>
        </w:rPr>
        <w:t>Experimental Node Configuration (4-Node Deployment)</w:t>
      </w:r>
      <w:bookmarkEnd w:id="19"/>
    </w:p>
    <w:p w14:paraId="5DDB4E43" w14:textId="77777777" w:rsidR="008577E0" w:rsidRPr="0056627D" w:rsidRDefault="008577E0" w:rsidP="008577E0">
      <w:pPr>
        <w:rPr>
          <w:rFonts w:ascii="Calibri" w:hAnsi="Calibri" w:cs="Calibri"/>
        </w:rPr>
      </w:pPr>
      <w:r w:rsidRPr="0056627D">
        <w:rPr>
          <w:rFonts w:ascii="Calibri" w:hAnsi="Calibri" w:cs="Calibri"/>
        </w:rPr>
        <w:t>Experiments were conducted using the following scaled deployment configuration to evaluate horizontal scaling effects in the microservice architecture.</w:t>
      </w:r>
    </w:p>
    <w:p w14:paraId="7E4AB359" w14:textId="47B30EA8" w:rsidR="00DF0427" w:rsidRPr="0056627D" w:rsidRDefault="008577E0" w:rsidP="00757D8B">
      <w:pPr>
        <w:pStyle w:val="Heading2"/>
        <w:rPr>
          <w:rFonts w:ascii="Calibri" w:hAnsi="Calibri" w:cs="Calibri"/>
        </w:rPr>
      </w:pPr>
      <w:bookmarkStart w:id="20" w:name="_Toc222689121"/>
      <w:r w:rsidRPr="0056627D">
        <w:rPr>
          <w:rFonts w:ascii="Calibri" w:hAnsi="Calibri" w:cs="Calibri"/>
        </w:rPr>
        <w:t>Deployment Topology</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2071"/>
      </w:tblGrid>
      <w:tr w:rsidR="008577E0" w:rsidRPr="0056627D" w14:paraId="4F0FF1B2" w14:textId="77777777" w:rsidTr="008577E0">
        <w:trPr>
          <w:tblHeader/>
          <w:tblCellSpacing w:w="15" w:type="dxa"/>
        </w:trPr>
        <w:tc>
          <w:tcPr>
            <w:tcW w:w="0" w:type="auto"/>
            <w:shd w:val="clear" w:color="auto" w:fill="83CAEB" w:themeFill="accent1" w:themeFillTint="66"/>
            <w:vAlign w:val="center"/>
            <w:hideMark/>
          </w:tcPr>
          <w:p w14:paraId="4C4A1041" w14:textId="77777777" w:rsidR="008577E0" w:rsidRPr="0056627D" w:rsidRDefault="008577E0" w:rsidP="008577E0">
            <w:pPr>
              <w:rPr>
                <w:rFonts w:ascii="Calibri" w:hAnsi="Calibri" w:cs="Calibri"/>
                <w:b/>
                <w:bCs/>
              </w:rPr>
            </w:pPr>
            <w:r w:rsidRPr="0056627D">
              <w:rPr>
                <w:rFonts w:ascii="Calibri" w:hAnsi="Calibri" w:cs="Calibri"/>
                <w:b/>
                <w:bCs/>
              </w:rPr>
              <w:t>Microservice Deployment</w:t>
            </w:r>
          </w:p>
        </w:tc>
        <w:tc>
          <w:tcPr>
            <w:tcW w:w="0" w:type="auto"/>
            <w:shd w:val="clear" w:color="auto" w:fill="83CAEB" w:themeFill="accent1" w:themeFillTint="66"/>
            <w:vAlign w:val="center"/>
            <w:hideMark/>
          </w:tcPr>
          <w:p w14:paraId="505E5C83" w14:textId="77777777" w:rsidR="008577E0" w:rsidRPr="0056627D" w:rsidRDefault="008577E0" w:rsidP="008577E0">
            <w:pPr>
              <w:rPr>
                <w:rFonts w:ascii="Calibri" w:hAnsi="Calibri" w:cs="Calibri"/>
                <w:b/>
                <w:bCs/>
              </w:rPr>
            </w:pPr>
            <w:r w:rsidRPr="0056627D">
              <w:rPr>
                <w:rFonts w:ascii="Calibri" w:hAnsi="Calibri" w:cs="Calibri"/>
                <w:b/>
                <w:bCs/>
              </w:rPr>
              <w:t>Monolithic Deployment</w:t>
            </w:r>
          </w:p>
        </w:tc>
      </w:tr>
      <w:tr w:rsidR="008577E0" w:rsidRPr="0056627D" w14:paraId="79CB9C86" w14:textId="77777777" w:rsidTr="008577E0">
        <w:trPr>
          <w:tblCellSpacing w:w="15" w:type="dxa"/>
        </w:trPr>
        <w:tc>
          <w:tcPr>
            <w:tcW w:w="0" w:type="auto"/>
            <w:vAlign w:val="center"/>
            <w:hideMark/>
          </w:tcPr>
          <w:p w14:paraId="31B806EB" w14:textId="77777777" w:rsidR="008577E0" w:rsidRPr="0056627D" w:rsidRDefault="008577E0" w:rsidP="008577E0">
            <w:pPr>
              <w:rPr>
                <w:rFonts w:ascii="Calibri" w:hAnsi="Calibri" w:cs="Calibri"/>
              </w:rPr>
            </w:pPr>
            <w:r w:rsidRPr="0056627D">
              <w:rPr>
                <w:rFonts w:ascii="Calibri" w:hAnsi="Calibri" w:cs="Calibri"/>
              </w:rPr>
              <w:t>4 × chat-service</w:t>
            </w:r>
          </w:p>
        </w:tc>
        <w:tc>
          <w:tcPr>
            <w:tcW w:w="0" w:type="auto"/>
            <w:vAlign w:val="center"/>
            <w:hideMark/>
          </w:tcPr>
          <w:p w14:paraId="7BEE2342" w14:textId="77777777" w:rsidR="008577E0" w:rsidRPr="0056627D" w:rsidRDefault="008577E0" w:rsidP="008577E0">
            <w:pPr>
              <w:rPr>
                <w:rFonts w:ascii="Calibri" w:hAnsi="Calibri" w:cs="Calibri"/>
              </w:rPr>
            </w:pPr>
            <w:r w:rsidRPr="0056627D">
              <w:rPr>
                <w:rFonts w:ascii="Calibri" w:hAnsi="Calibri" w:cs="Calibri"/>
              </w:rPr>
              <w:t>1 × monolith-service</w:t>
            </w:r>
          </w:p>
        </w:tc>
      </w:tr>
      <w:tr w:rsidR="008577E0" w:rsidRPr="0056627D" w14:paraId="00F420EA" w14:textId="77777777" w:rsidTr="008577E0">
        <w:trPr>
          <w:tblCellSpacing w:w="15" w:type="dxa"/>
        </w:trPr>
        <w:tc>
          <w:tcPr>
            <w:tcW w:w="0" w:type="auto"/>
            <w:vAlign w:val="center"/>
            <w:hideMark/>
          </w:tcPr>
          <w:p w14:paraId="1340C322" w14:textId="77777777" w:rsidR="008577E0" w:rsidRPr="0056627D" w:rsidRDefault="008577E0" w:rsidP="008577E0">
            <w:pPr>
              <w:rPr>
                <w:rFonts w:ascii="Calibri" w:hAnsi="Calibri" w:cs="Calibri"/>
              </w:rPr>
            </w:pPr>
            <w:r w:rsidRPr="0056627D">
              <w:rPr>
                <w:rFonts w:ascii="Calibri" w:hAnsi="Calibri" w:cs="Calibri"/>
              </w:rPr>
              <w:t>4 × chatroom-service</w:t>
            </w:r>
          </w:p>
        </w:tc>
        <w:tc>
          <w:tcPr>
            <w:tcW w:w="0" w:type="auto"/>
            <w:vAlign w:val="center"/>
            <w:hideMark/>
          </w:tcPr>
          <w:p w14:paraId="368AABF8" w14:textId="1F1AFB5C" w:rsidR="008577E0" w:rsidRPr="0056627D" w:rsidRDefault="008577E0" w:rsidP="008577E0">
            <w:pPr>
              <w:rPr>
                <w:rFonts w:ascii="Calibri" w:hAnsi="Calibri" w:cs="Calibri"/>
              </w:rPr>
            </w:pPr>
            <w:r w:rsidRPr="0056627D">
              <w:rPr>
                <w:rFonts w:ascii="Calibri" w:hAnsi="Calibri" w:cs="Calibri"/>
              </w:rPr>
              <w:t>1 × login-</w:t>
            </w:r>
            <w:proofErr w:type="spellStart"/>
            <w:r w:rsidRPr="0056627D">
              <w:rPr>
                <w:rFonts w:ascii="Calibri" w:hAnsi="Calibri" w:cs="Calibri"/>
              </w:rPr>
              <w:t>db</w:t>
            </w:r>
            <w:proofErr w:type="spellEnd"/>
            <w:r w:rsidRPr="0056627D">
              <w:rPr>
                <w:rFonts w:ascii="Calibri" w:hAnsi="Calibri" w:cs="Calibri"/>
              </w:rPr>
              <w:t>-service</w:t>
            </w:r>
          </w:p>
        </w:tc>
      </w:tr>
      <w:tr w:rsidR="008577E0" w:rsidRPr="0056627D" w14:paraId="3C2D384C" w14:textId="77777777" w:rsidTr="008577E0">
        <w:trPr>
          <w:tblCellSpacing w:w="15" w:type="dxa"/>
        </w:trPr>
        <w:tc>
          <w:tcPr>
            <w:tcW w:w="0" w:type="auto"/>
            <w:vAlign w:val="center"/>
            <w:hideMark/>
          </w:tcPr>
          <w:p w14:paraId="309F5FFD" w14:textId="77777777" w:rsidR="008577E0" w:rsidRPr="0056627D" w:rsidRDefault="008577E0" w:rsidP="008577E0">
            <w:pPr>
              <w:rPr>
                <w:rFonts w:ascii="Calibri" w:hAnsi="Calibri" w:cs="Calibri"/>
              </w:rPr>
            </w:pPr>
            <w:r w:rsidRPr="0056627D">
              <w:rPr>
                <w:rFonts w:ascii="Calibri" w:hAnsi="Calibri" w:cs="Calibri"/>
              </w:rPr>
              <w:t>4 × gateway-service</w:t>
            </w:r>
          </w:p>
        </w:tc>
        <w:tc>
          <w:tcPr>
            <w:tcW w:w="0" w:type="auto"/>
            <w:vAlign w:val="center"/>
            <w:hideMark/>
          </w:tcPr>
          <w:p w14:paraId="6D32427A" w14:textId="77777777" w:rsidR="008577E0" w:rsidRPr="0056627D" w:rsidRDefault="008577E0" w:rsidP="008577E0">
            <w:pPr>
              <w:rPr>
                <w:rFonts w:ascii="Calibri" w:hAnsi="Calibri" w:cs="Calibri"/>
              </w:rPr>
            </w:pPr>
          </w:p>
        </w:tc>
      </w:tr>
      <w:tr w:rsidR="008577E0" w:rsidRPr="0056627D" w14:paraId="1EB31361" w14:textId="77777777" w:rsidTr="008577E0">
        <w:trPr>
          <w:tblCellSpacing w:w="15" w:type="dxa"/>
        </w:trPr>
        <w:tc>
          <w:tcPr>
            <w:tcW w:w="0" w:type="auto"/>
            <w:vAlign w:val="center"/>
            <w:hideMark/>
          </w:tcPr>
          <w:p w14:paraId="2DD5821E" w14:textId="77777777" w:rsidR="008577E0" w:rsidRPr="0056627D" w:rsidRDefault="008577E0" w:rsidP="008577E0">
            <w:pPr>
              <w:rPr>
                <w:rFonts w:ascii="Calibri" w:hAnsi="Calibri" w:cs="Calibri"/>
              </w:rPr>
            </w:pPr>
            <w:r w:rsidRPr="0056627D">
              <w:rPr>
                <w:rFonts w:ascii="Calibri" w:hAnsi="Calibri" w:cs="Calibri"/>
              </w:rPr>
              <w:t>4 × login-service</w:t>
            </w:r>
          </w:p>
        </w:tc>
        <w:tc>
          <w:tcPr>
            <w:tcW w:w="0" w:type="auto"/>
            <w:vAlign w:val="center"/>
            <w:hideMark/>
          </w:tcPr>
          <w:p w14:paraId="72ED8FD0" w14:textId="77777777" w:rsidR="008577E0" w:rsidRPr="0056627D" w:rsidRDefault="008577E0" w:rsidP="008577E0">
            <w:pPr>
              <w:rPr>
                <w:rFonts w:ascii="Calibri" w:hAnsi="Calibri" w:cs="Calibri"/>
              </w:rPr>
            </w:pPr>
          </w:p>
        </w:tc>
      </w:tr>
      <w:tr w:rsidR="008577E0" w:rsidRPr="0056627D" w14:paraId="6438C07F" w14:textId="77777777" w:rsidTr="008577E0">
        <w:trPr>
          <w:tblCellSpacing w:w="15" w:type="dxa"/>
        </w:trPr>
        <w:tc>
          <w:tcPr>
            <w:tcW w:w="0" w:type="auto"/>
            <w:vAlign w:val="center"/>
            <w:hideMark/>
          </w:tcPr>
          <w:p w14:paraId="56FB2A9B" w14:textId="01A95CEE" w:rsidR="008577E0" w:rsidRPr="0056627D" w:rsidRDefault="008577E0" w:rsidP="008577E0">
            <w:pPr>
              <w:rPr>
                <w:rFonts w:ascii="Calibri" w:hAnsi="Calibri" w:cs="Calibri"/>
              </w:rPr>
            </w:pPr>
            <w:r w:rsidRPr="0056627D">
              <w:rPr>
                <w:rFonts w:ascii="Calibri" w:hAnsi="Calibri" w:cs="Calibri"/>
              </w:rPr>
              <w:t>1 × login-</w:t>
            </w:r>
            <w:proofErr w:type="spellStart"/>
            <w:r w:rsidRPr="0056627D">
              <w:rPr>
                <w:rFonts w:ascii="Calibri" w:hAnsi="Calibri" w:cs="Calibri"/>
              </w:rPr>
              <w:t>db</w:t>
            </w:r>
            <w:proofErr w:type="spellEnd"/>
            <w:r w:rsidRPr="0056627D">
              <w:rPr>
                <w:rFonts w:ascii="Calibri" w:hAnsi="Calibri" w:cs="Calibri"/>
              </w:rPr>
              <w:t>-service</w:t>
            </w:r>
          </w:p>
        </w:tc>
        <w:tc>
          <w:tcPr>
            <w:tcW w:w="0" w:type="auto"/>
            <w:vAlign w:val="center"/>
            <w:hideMark/>
          </w:tcPr>
          <w:p w14:paraId="7C9E6940" w14:textId="77777777" w:rsidR="008577E0" w:rsidRPr="0056627D" w:rsidRDefault="008577E0" w:rsidP="008577E0">
            <w:pPr>
              <w:rPr>
                <w:rFonts w:ascii="Calibri" w:hAnsi="Calibri" w:cs="Calibri"/>
              </w:rPr>
            </w:pPr>
          </w:p>
        </w:tc>
      </w:tr>
      <w:tr w:rsidR="008577E0" w:rsidRPr="0056627D" w14:paraId="027EDEB6" w14:textId="77777777" w:rsidTr="008577E0">
        <w:trPr>
          <w:tblCellSpacing w:w="15" w:type="dxa"/>
        </w:trPr>
        <w:tc>
          <w:tcPr>
            <w:tcW w:w="0" w:type="auto"/>
            <w:vAlign w:val="center"/>
            <w:hideMark/>
          </w:tcPr>
          <w:p w14:paraId="703DB8E7" w14:textId="1A989D3E" w:rsidR="008577E0" w:rsidRPr="0056627D" w:rsidRDefault="008577E0" w:rsidP="008577E0">
            <w:pPr>
              <w:rPr>
                <w:rFonts w:ascii="Calibri" w:hAnsi="Calibri" w:cs="Calibri"/>
              </w:rPr>
            </w:pPr>
            <w:r w:rsidRPr="0056627D">
              <w:rPr>
                <w:rFonts w:ascii="Calibri" w:hAnsi="Calibri" w:cs="Calibri"/>
              </w:rPr>
              <w:t>1 × chatroom-</w:t>
            </w:r>
            <w:proofErr w:type="spellStart"/>
            <w:r w:rsidRPr="0056627D">
              <w:rPr>
                <w:rFonts w:ascii="Calibri" w:hAnsi="Calibri" w:cs="Calibri"/>
              </w:rPr>
              <w:t>db</w:t>
            </w:r>
            <w:proofErr w:type="spellEnd"/>
            <w:r w:rsidRPr="0056627D">
              <w:rPr>
                <w:rFonts w:ascii="Calibri" w:hAnsi="Calibri" w:cs="Calibri"/>
              </w:rPr>
              <w:t>-service</w:t>
            </w:r>
          </w:p>
        </w:tc>
        <w:tc>
          <w:tcPr>
            <w:tcW w:w="0" w:type="auto"/>
            <w:vAlign w:val="center"/>
            <w:hideMark/>
          </w:tcPr>
          <w:p w14:paraId="0AEB5DEC" w14:textId="77777777" w:rsidR="008577E0" w:rsidRPr="0056627D" w:rsidRDefault="008577E0" w:rsidP="008577E0">
            <w:pPr>
              <w:rPr>
                <w:rFonts w:ascii="Calibri" w:hAnsi="Calibri" w:cs="Calibri"/>
              </w:rPr>
            </w:pPr>
          </w:p>
        </w:tc>
      </w:tr>
    </w:tbl>
    <w:p w14:paraId="0D8F39B6" w14:textId="5EA0FCE0" w:rsidR="008577E0" w:rsidRPr="0056627D" w:rsidRDefault="008577E0" w:rsidP="008577E0">
      <w:pPr>
        <w:rPr>
          <w:rFonts w:ascii="Calibri" w:hAnsi="Calibri" w:cs="Calibri"/>
        </w:rPr>
      </w:pPr>
      <w:r w:rsidRPr="0056627D">
        <w:rPr>
          <w:rFonts w:ascii="Calibri" w:hAnsi="Calibri" w:cs="Calibri"/>
        </w:rPr>
        <w:t>In the microservice deployment, core application services were replicated four times to simulate horizontal scaling within a single host environment. Database instances were not replicated and remained single-instance services.</w:t>
      </w:r>
      <w:r w:rsidR="003860AC">
        <w:rPr>
          <w:rFonts w:ascii="Calibri" w:hAnsi="Calibri" w:cs="Calibri"/>
        </w:rPr>
        <w:t xml:space="preserve"> </w:t>
      </w:r>
      <w:r w:rsidR="003860AC" w:rsidRPr="003860AC">
        <w:rPr>
          <w:rFonts w:ascii="Calibri" w:hAnsi="Calibri" w:cs="Calibri"/>
          <w:color w:val="EE0000"/>
        </w:rPr>
        <w:t>This is an important architectural point as it certainly contributes to bottleneck behavior</w:t>
      </w:r>
      <w:r w:rsidR="003860AC">
        <w:rPr>
          <w:rFonts w:ascii="Calibri" w:hAnsi="Calibri" w:cs="Calibri"/>
          <w:color w:val="EE0000"/>
        </w:rPr>
        <w:t xml:space="preserve"> and is a point for improvement in future.</w:t>
      </w:r>
    </w:p>
    <w:p w14:paraId="4AA5B20A" w14:textId="77777777" w:rsidR="008577E0" w:rsidRPr="0056627D" w:rsidRDefault="008577E0" w:rsidP="008577E0">
      <w:pPr>
        <w:rPr>
          <w:rFonts w:ascii="Calibri" w:hAnsi="Calibri" w:cs="Calibri"/>
        </w:rPr>
      </w:pPr>
      <w:r w:rsidRPr="0056627D">
        <w:rPr>
          <w:rFonts w:ascii="Calibri" w:hAnsi="Calibri" w:cs="Calibri"/>
        </w:rPr>
        <w:t>In contrast, the monolithic deployment remained unchanged, consisting of a single application service container interacting with a single login database instance.</w:t>
      </w:r>
    </w:p>
    <w:p w14:paraId="2D5DF342" w14:textId="77777777" w:rsidR="008577E0" w:rsidRPr="0056627D" w:rsidRDefault="008577E0" w:rsidP="003860AC">
      <w:pPr>
        <w:pStyle w:val="Heading2"/>
      </w:pPr>
      <w:r w:rsidRPr="0056627D">
        <w:t>Containerization and Orchestration</w:t>
      </w:r>
    </w:p>
    <w:p w14:paraId="6F6BCEEE" w14:textId="77777777" w:rsidR="008577E0" w:rsidRPr="0056627D" w:rsidRDefault="008577E0">
      <w:pPr>
        <w:rPr>
          <w:rFonts w:ascii="Calibri" w:hAnsi="Calibri" w:cs="Calibri"/>
        </w:rPr>
      </w:pPr>
      <w:r w:rsidRPr="0056627D">
        <w:rPr>
          <w:rFonts w:ascii="Calibri" w:hAnsi="Calibri" w:cs="Calibri"/>
        </w:rPr>
        <w:t>All services were containerized and orchestrated using Docker Compose to ensure consistent deployment across experimental runs.</w:t>
      </w:r>
    </w:p>
    <w:p w14:paraId="7760C73B" w14:textId="77777777" w:rsidR="008577E0" w:rsidRPr="0056627D" w:rsidRDefault="008577E0">
      <w:pPr>
        <w:rPr>
          <w:rFonts w:ascii="Calibri" w:hAnsi="Calibri" w:cs="Calibri"/>
        </w:rPr>
      </w:pPr>
    </w:p>
    <w:p w14:paraId="57613379" w14:textId="77777777" w:rsidR="008577E0" w:rsidRPr="0056627D" w:rsidRDefault="008577E0">
      <w:pPr>
        <w:rPr>
          <w:rFonts w:ascii="Calibri" w:hAnsi="Calibri" w:cs="Calibri"/>
        </w:rPr>
      </w:pPr>
      <w:r w:rsidRPr="0056627D">
        <w:rPr>
          <w:rFonts w:ascii="Calibri" w:hAnsi="Calibri" w:cs="Calibri"/>
        </w:rPr>
        <w:br w:type="page"/>
      </w:r>
    </w:p>
    <w:p w14:paraId="64436ED4" w14:textId="32D92F57" w:rsidR="008577E0" w:rsidRPr="0056627D" w:rsidRDefault="008577E0" w:rsidP="00757D8B">
      <w:pPr>
        <w:pStyle w:val="Heading3"/>
        <w:rPr>
          <w:rFonts w:ascii="Calibri" w:hAnsi="Calibri" w:cs="Calibri"/>
        </w:rPr>
      </w:pPr>
      <w:bookmarkStart w:id="21" w:name="_Toc222689122"/>
      <w:r w:rsidRPr="0056627D">
        <w:rPr>
          <w:rFonts w:ascii="Calibri" w:hAnsi="Calibri" w:cs="Calibri"/>
        </w:rPr>
        <w:lastRenderedPageBreak/>
        <w:t>4 Node – Login Throughput vs. Load - Analysis and Interpretation</w:t>
      </w:r>
      <w:bookmarkEnd w:id="21"/>
    </w:p>
    <w:p w14:paraId="3B3E191E" w14:textId="77777777" w:rsidR="00757D8B" w:rsidRPr="0056627D" w:rsidRDefault="00757D8B" w:rsidP="008577E0">
      <w:pPr>
        <w:rPr>
          <w:rFonts w:ascii="Calibri" w:hAnsi="Calibri" w:cs="Calibri"/>
          <w:b/>
          <w:bCs/>
        </w:rPr>
      </w:pPr>
    </w:p>
    <w:p w14:paraId="0788D427" w14:textId="0BD013AE" w:rsidR="00757D8B" w:rsidRPr="003860AC" w:rsidRDefault="008577E0" w:rsidP="003860AC">
      <w:pPr>
        <w:pStyle w:val="Heading4"/>
        <w:rPr>
          <w:rFonts w:ascii="Calibri" w:hAnsi="Calibri" w:cs="Calibri"/>
        </w:rPr>
      </w:pPr>
      <w:r w:rsidRPr="0056627D">
        <w:rPr>
          <w:rFonts w:ascii="Calibri" w:hAnsi="Calibri" w:cs="Calibri"/>
        </w:rPr>
        <w:t>Summary</w:t>
      </w:r>
    </w:p>
    <w:p w14:paraId="1529A89B" w14:textId="68DF3ED8" w:rsidR="008577E0" w:rsidRPr="0056627D" w:rsidRDefault="008577E0" w:rsidP="008577E0">
      <w:pPr>
        <w:rPr>
          <w:rFonts w:ascii="Calibri" w:hAnsi="Calibri" w:cs="Calibri"/>
        </w:rPr>
      </w:pPr>
      <w:r w:rsidRPr="0056627D">
        <w:rPr>
          <w:rFonts w:ascii="Calibri" w:hAnsi="Calibri" w:cs="Calibri"/>
        </w:rPr>
        <w:t>This chart shows login throughput as the number of concurrent users increases</w:t>
      </w:r>
      <w:r w:rsidR="009C1107">
        <w:rPr>
          <w:rFonts w:ascii="Calibri" w:hAnsi="Calibri" w:cs="Calibri"/>
        </w:rPr>
        <w:t>, with the microservice architecture scaled to 4</w:t>
      </w:r>
      <w:r w:rsidRPr="0056627D">
        <w:rPr>
          <w:rFonts w:ascii="Calibri" w:hAnsi="Calibri" w:cs="Calibri"/>
        </w:rPr>
        <w:t xml:space="preserve"> nodes. Throughput is measured in requests per second and reflects how many login operations the system can process under load.</w:t>
      </w:r>
    </w:p>
    <w:p w14:paraId="5170824C" w14:textId="488FB841" w:rsidR="008577E0" w:rsidRPr="0056627D" w:rsidRDefault="008577E0">
      <w:pPr>
        <w:rPr>
          <w:rFonts w:ascii="Calibri" w:hAnsi="Calibri" w:cs="Calibri"/>
        </w:rPr>
      </w:pPr>
      <w:r w:rsidRPr="0056627D">
        <w:rPr>
          <w:rFonts w:ascii="Calibri" w:hAnsi="Calibri" w:cs="Calibri"/>
        </w:rPr>
        <w:t>Across all tested load levels, the monolithic and 4-node microservice deployments produce identical throughput results.</w:t>
      </w:r>
    </w:p>
    <w:p w14:paraId="5C92455B" w14:textId="77777777" w:rsidR="008577E0" w:rsidRPr="0056627D" w:rsidRDefault="008577E0">
      <w:pPr>
        <w:rPr>
          <w:rFonts w:ascii="Calibri" w:hAnsi="Calibri" w:cs="Calibri"/>
        </w:rPr>
      </w:pPr>
      <w:r w:rsidRPr="0056627D">
        <w:rPr>
          <w:rFonts w:ascii="Calibri" w:hAnsi="Calibri" w:cs="Calibri"/>
          <w:noProof/>
        </w:rPr>
        <w:drawing>
          <wp:inline distT="0" distB="0" distL="0" distR="0" wp14:anchorId="5B4E2A4D" wp14:editId="60B9C4E8">
            <wp:extent cx="5344271" cy="4344006"/>
            <wp:effectExtent l="0" t="0" r="8890" b="0"/>
            <wp:docPr id="177104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41282" name=""/>
                    <pic:cNvPicPr/>
                  </pic:nvPicPr>
                  <pic:blipFill>
                    <a:blip r:embed="rId11"/>
                    <a:stretch>
                      <a:fillRect/>
                    </a:stretch>
                  </pic:blipFill>
                  <pic:spPr>
                    <a:xfrm>
                      <a:off x="0" y="0"/>
                      <a:ext cx="5344271" cy="4344006"/>
                    </a:xfrm>
                    <a:prstGeom prst="rect">
                      <a:avLst/>
                    </a:prstGeom>
                  </pic:spPr>
                </pic:pic>
              </a:graphicData>
            </a:graphic>
          </wp:inline>
        </w:drawing>
      </w:r>
    </w:p>
    <w:p w14:paraId="285D044A" w14:textId="77777777" w:rsidR="008577E0" w:rsidRPr="0056627D" w:rsidRDefault="008577E0" w:rsidP="00757D8B">
      <w:pPr>
        <w:pStyle w:val="Heading4"/>
        <w:rPr>
          <w:rFonts w:ascii="Calibri" w:hAnsi="Calibri" w:cs="Calibri"/>
        </w:rPr>
      </w:pPr>
      <w:r w:rsidRPr="0056627D">
        <w:rPr>
          <w:rFonts w:ascii="Calibri" w:hAnsi="Calibri" w:cs="Calibri"/>
        </w:rPr>
        <w:t>Interpretation</w:t>
      </w:r>
    </w:p>
    <w:p w14:paraId="6775FB85" w14:textId="6A6C67DF" w:rsidR="00EE6121" w:rsidRPr="0056627D" w:rsidRDefault="008577E0">
      <w:pPr>
        <w:rPr>
          <w:rFonts w:ascii="Calibri" w:hAnsi="Calibri" w:cs="Calibri"/>
        </w:rPr>
      </w:pPr>
      <w:r w:rsidRPr="0056627D">
        <w:rPr>
          <w:rFonts w:ascii="Calibri" w:hAnsi="Calibri" w:cs="Calibri"/>
        </w:rPr>
        <w:t xml:space="preserve">The key takeaway is that horizontal scaling </w:t>
      </w:r>
      <w:r w:rsidRPr="003860AC">
        <w:rPr>
          <w:rFonts w:ascii="Calibri" w:hAnsi="Calibri" w:cs="Calibri"/>
          <w:color w:val="EE0000"/>
        </w:rPr>
        <w:t>did not increase login throughput</w:t>
      </w:r>
      <w:r w:rsidRPr="0056627D">
        <w:rPr>
          <w:rFonts w:ascii="Calibri" w:hAnsi="Calibri" w:cs="Calibri"/>
        </w:rPr>
        <w:t xml:space="preserve"> relative to the monolith. Even with four replicated microservice instances, the system processes the same number of login requests per second.</w:t>
      </w:r>
      <w:r w:rsidR="00EE6121" w:rsidRPr="0056627D">
        <w:rPr>
          <w:rFonts w:ascii="Calibri" w:hAnsi="Calibri" w:cs="Calibri"/>
        </w:rPr>
        <w:t xml:space="preserve"> </w:t>
      </w:r>
      <w:r w:rsidRPr="0056627D">
        <w:rPr>
          <w:rFonts w:ascii="Calibri" w:hAnsi="Calibri" w:cs="Calibri"/>
        </w:rPr>
        <w:t xml:space="preserve">This was a surprising result. It was expected that distributing services across multiple nodes would improve throughput. Instead, the data shows </w:t>
      </w:r>
      <w:r w:rsidRPr="003860AC">
        <w:rPr>
          <w:rFonts w:ascii="Calibri" w:hAnsi="Calibri" w:cs="Calibri"/>
          <w:color w:val="EE0000"/>
        </w:rPr>
        <w:t>no measurable gain</w:t>
      </w:r>
      <w:r w:rsidRPr="0056627D">
        <w:rPr>
          <w:rFonts w:ascii="Calibri" w:hAnsi="Calibri" w:cs="Calibri"/>
        </w:rPr>
        <w:t>.</w:t>
      </w:r>
      <w:r w:rsidR="00EE6121" w:rsidRPr="0056627D">
        <w:rPr>
          <w:rFonts w:ascii="Calibri" w:hAnsi="Calibri" w:cs="Calibri"/>
        </w:rPr>
        <w:t xml:space="preserve"> </w:t>
      </w:r>
      <w:r w:rsidRPr="0056627D">
        <w:rPr>
          <w:rFonts w:ascii="Calibri" w:hAnsi="Calibri" w:cs="Calibri"/>
        </w:rPr>
        <w:t>The likely explanation is that login is not a throughput bottleneck in this system. Since login does not heavily stress the system, adding more service instances does not increase overall capacity.</w:t>
      </w:r>
      <w:r w:rsidR="003860AC">
        <w:rPr>
          <w:rFonts w:ascii="Calibri" w:hAnsi="Calibri" w:cs="Calibri"/>
        </w:rPr>
        <w:t xml:space="preserve"> </w:t>
      </w:r>
      <w:r w:rsidRPr="0056627D">
        <w:rPr>
          <w:rFonts w:ascii="Calibri" w:hAnsi="Calibri" w:cs="Calibri"/>
        </w:rPr>
        <w:t>In short, horizontal scaling did not improve login throughput because login was never the limiting factor to begin with.</w:t>
      </w:r>
      <w:r w:rsidR="00EE6121" w:rsidRPr="0056627D">
        <w:rPr>
          <w:rFonts w:ascii="Calibri" w:hAnsi="Calibri" w:cs="Calibri"/>
        </w:rPr>
        <w:br w:type="page"/>
      </w:r>
    </w:p>
    <w:p w14:paraId="29CA1549" w14:textId="3A89B184" w:rsidR="00EE6121" w:rsidRPr="0056627D" w:rsidRDefault="00EE6121" w:rsidP="00757D8B">
      <w:pPr>
        <w:pStyle w:val="Heading3"/>
        <w:rPr>
          <w:rFonts w:ascii="Calibri" w:hAnsi="Calibri" w:cs="Calibri"/>
        </w:rPr>
      </w:pPr>
      <w:bookmarkStart w:id="22" w:name="_Toc222689123"/>
      <w:r w:rsidRPr="0056627D">
        <w:rPr>
          <w:rFonts w:ascii="Calibri" w:hAnsi="Calibri" w:cs="Calibri"/>
        </w:rPr>
        <w:lastRenderedPageBreak/>
        <w:t>4 Node – Login Average Latency vs. Load - Analysis and Interpretation</w:t>
      </w:r>
      <w:bookmarkEnd w:id="22"/>
    </w:p>
    <w:p w14:paraId="32A81607" w14:textId="77777777" w:rsidR="00757D8B" w:rsidRPr="0056627D" w:rsidRDefault="00757D8B" w:rsidP="00EE6121">
      <w:pPr>
        <w:rPr>
          <w:rFonts w:ascii="Calibri" w:hAnsi="Calibri" w:cs="Calibri"/>
          <w:b/>
          <w:bCs/>
        </w:rPr>
      </w:pPr>
    </w:p>
    <w:p w14:paraId="47C2926E" w14:textId="5BD9C6ED" w:rsidR="00757D8B" w:rsidRPr="003860AC" w:rsidRDefault="00EE6121" w:rsidP="003860AC">
      <w:pPr>
        <w:pStyle w:val="Heading4"/>
        <w:rPr>
          <w:rFonts w:ascii="Calibri" w:hAnsi="Calibri" w:cs="Calibri"/>
        </w:rPr>
      </w:pPr>
      <w:r w:rsidRPr="0056627D">
        <w:rPr>
          <w:rFonts w:ascii="Calibri" w:hAnsi="Calibri" w:cs="Calibri"/>
        </w:rPr>
        <w:t>Summary</w:t>
      </w:r>
    </w:p>
    <w:p w14:paraId="33BEF168" w14:textId="507C00B8" w:rsidR="00EE6121" w:rsidRPr="0056627D" w:rsidRDefault="00EE6121" w:rsidP="00EE6121">
      <w:pPr>
        <w:rPr>
          <w:rFonts w:ascii="Calibri" w:hAnsi="Calibri" w:cs="Calibri"/>
        </w:rPr>
      </w:pPr>
      <w:r w:rsidRPr="0056627D">
        <w:rPr>
          <w:rFonts w:ascii="Calibri" w:hAnsi="Calibri" w:cs="Calibri"/>
        </w:rPr>
        <w:t>This chart shows the average login response time as user load increases</w:t>
      </w:r>
      <w:r w:rsidR="009C1107">
        <w:rPr>
          <w:rFonts w:ascii="Calibri" w:hAnsi="Calibri" w:cs="Calibri"/>
        </w:rPr>
        <w:t>, with the microservice architecture scaled to 4</w:t>
      </w:r>
      <w:r w:rsidRPr="0056627D">
        <w:rPr>
          <w:rFonts w:ascii="Calibri" w:hAnsi="Calibri" w:cs="Calibri"/>
        </w:rPr>
        <w:t xml:space="preserve"> nodes. Latency is measured in milliseconds and represents </w:t>
      </w:r>
      <w:r w:rsidR="009C1107">
        <w:rPr>
          <w:rFonts w:ascii="Calibri" w:hAnsi="Calibri" w:cs="Calibri"/>
        </w:rPr>
        <w:t xml:space="preserve">the average time each login request takes </w:t>
      </w:r>
      <w:r w:rsidRPr="0056627D">
        <w:rPr>
          <w:rFonts w:ascii="Calibri" w:hAnsi="Calibri" w:cs="Calibri"/>
        </w:rPr>
        <w:t>during the test period.</w:t>
      </w:r>
    </w:p>
    <w:p w14:paraId="61B41368" w14:textId="4CB16809" w:rsidR="00EE6121" w:rsidRPr="0056627D" w:rsidRDefault="00EE6121" w:rsidP="008577E0">
      <w:pPr>
        <w:rPr>
          <w:rFonts w:ascii="Calibri" w:hAnsi="Calibri" w:cs="Calibri"/>
        </w:rPr>
      </w:pPr>
      <w:r w:rsidRPr="0056627D">
        <w:rPr>
          <w:rFonts w:ascii="Calibri" w:hAnsi="Calibri" w:cs="Calibri"/>
        </w:rPr>
        <w:t xml:space="preserve">At 100, 1000, and 5000 users, the 4-node microservice deployment consistently shows lower average latency than the monolithic deployment. The difference becomes especially noticeable at higher loads. For example, at 5000 users, the monolith averages about 99 </w:t>
      </w:r>
      <w:proofErr w:type="spellStart"/>
      <w:r w:rsidRPr="0056627D">
        <w:rPr>
          <w:rFonts w:ascii="Calibri" w:hAnsi="Calibri" w:cs="Calibri"/>
        </w:rPr>
        <w:t>ms</w:t>
      </w:r>
      <w:proofErr w:type="spellEnd"/>
      <w:r w:rsidRPr="0056627D">
        <w:rPr>
          <w:rFonts w:ascii="Calibri" w:hAnsi="Calibri" w:cs="Calibri"/>
        </w:rPr>
        <w:t xml:space="preserve">, while the 4-node microservice averages about 60 </w:t>
      </w:r>
      <w:proofErr w:type="spellStart"/>
      <w:r w:rsidRPr="0056627D">
        <w:rPr>
          <w:rFonts w:ascii="Calibri" w:hAnsi="Calibri" w:cs="Calibri"/>
        </w:rPr>
        <w:t>ms.</w:t>
      </w:r>
      <w:proofErr w:type="spellEnd"/>
    </w:p>
    <w:p w14:paraId="700C7AA6" w14:textId="4F6BE520" w:rsidR="00EE6121" w:rsidRPr="0056627D" w:rsidRDefault="00EE6121" w:rsidP="008577E0">
      <w:pPr>
        <w:rPr>
          <w:rFonts w:ascii="Calibri" w:hAnsi="Calibri" w:cs="Calibri"/>
        </w:rPr>
      </w:pPr>
      <w:r w:rsidRPr="0056627D">
        <w:rPr>
          <w:rFonts w:ascii="Calibri" w:hAnsi="Calibri" w:cs="Calibri"/>
          <w:noProof/>
        </w:rPr>
        <w:drawing>
          <wp:inline distT="0" distB="0" distL="0" distR="0" wp14:anchorId="23BD06C9" wp14:editId="25BA18D9">
            <wp:extent cx="5449060" cy="4391638"/>
            <wp:effectExtent l="0" t="0" r="0" b="9525"/>
            <wp:docPr id="178059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93710" name=""/>
                    <pic:cNvPicPr/>
                  </pic:nvPicPr>
                  <pic:blipFill>
                    <a:blip r:embed="rId12"/>
                    <a:stretch>
                      <a:fillRect/>
                    </a:stretch>
                  </pic:blipFill>
                  <pic:spPr>
                    <a:xfrm>
                      <a:off x="0" y="0"/>
                      <a:ext cx="5449060" cy="4391638"/>
                    </a:xfrm>
                    <a:prstGeom prst="rect">
                      <a:avLst/>
                    </a:prstGeom>
                  </pic:spPr>
                </pic:pic>
              </a:graphicData>
            </a:graphic>
          </wp:inline>
        </w:drawing>
      </w:r>
    </w:p>
    <w:p w14:paraId="237281D6" w14:textId="77777777" w:rsidR="00EE6121" w:rsidRPr="0056627D" w:rsidRDefault="00EE6121" w:rsidP="00757D8B">
      <w:pPr>
        <w:pStyle w:val="Heading4"/>
        <w:rPr>
          <w:rFonts w:ascii="Calibri" w:hAnsi="Calibri" w:cs="Calibri"/>
        </w:rPr>
      </w:pPr>
      <w:r w:rsidRPr="0056627D">
        <w:rPr>
          <w:rFonts w:ascii="Calibri" w:hAnsi="Calibri" w:cs="Calibri"/>
        </w:rPr>
        <w:t>Interpretation</w:t>
      </w:r>
    </w:p>
    <w:p w14:paraId="711905EC" w14:textId="2D2E3116" w:rsidR="00EE6121" w:rsidRPr="0056627D" w:rsidRDefault="00EE6121">
      <w:pPr>
        <w:rPr>
          <w:rFonts w:ascii="Calibri" w:hAnsi="Calibri" w:cs="Calibri"/>
        </w:rPr>
      </w:pPr>
      <w:r w:rsidRPr="0056627D">
        <w:rPr>
          <w:rFonts w:ascii="Calibri" w:hAnsi="Calibri" w:cs="Calibri"/>
        </w:rPr>
        <w:t xml:space="preserve">Unlike the throughput results, </w:t>
      </w:r>
      <w:r w:rsidRPr="003860AC">
        <w:rPr>
          <w:rFonts w:ascii="Calibri" w:hAnsi="Calibri" w:cs="Calibri"/>
          <w:color w:val="EE0000"/>
        </w:rPr>
        <w:t xml:space="preserve">latency clearly improves </w:t>
      </w:r>
      <w:r w:rsidRPr="0056627D">
        <w:rPr>
          <w:rFonts w:ascii="Calibri" w:hAnsi="Calibri" w:cs="Calibri"/>
        </w:rPr>
        <w:t xml:space="preserve">when the microservice architecture is horizontally scaled. With four replicated service instances, request handling is </w:t>
      </w:r>
      <w:r w:rsidR="009C1107">
        <w:rPr>
          <w:rFonts w:ascii="Calibri" w:hAnsi="Calibri" w:cs="Calibri"/>
        </w:rPr>
        <w:t>more evenly distributed</w:t>
      </w:r>
      <w:r w:rsidRPr="0056627D">
        <w:rPr>
          <w:rFonts w:ascii="Calibri" w:hAnsi="Calibri" w:cs="Calibri"/>
        </w:rPr>
        <w:t>, reducing contention and queueing delays.</w:t>
      </w:r>
      <w:r w:rsidR="003860AC">
        <w:rPr>
          <w:rFonts w:ascii="Calibri" w:hAnsi="Calibri" w:cs="Calibri"/>
        </w:rPr>
        <w:t xml:space="preserve"> </w:t>
      </w:r>
      <w:r w:rsidRPr="0056627D">
        <w:rPr>
          <w:rFonts w:ascii="Calibri" w:hAnsi="Calibri" w:cs="Calibri"/>
        </w:rPr>
        <w:t xml:space="preserve">This is an important result because it demonstrates a real architectural benefit of horizontal scaling. While scaling did not increase login throughput, it significantly improved response time under moderate and high </w:t>
      </w:r>
      <w:r w:rsidR="009C1107">
        <w:rPr>
          <w:rFonts w:ascii="Calibri" w:hAnsi="Calibri" w:cs="Calibri"/>
        </w:rPr>
        <w:t>loads</w:t>
      </w:r>
      <w:r w:rsidRPr="0056627D">
        <w:rPr>
          <w:rFonts w:ascii="Calibri" w:hAnsi="Calibri" w:cs="Calibri"/>
        </w:rPr>
        <w:t>.</w:t>
      </w:r>
      <w:r w:rsidR="003860AC">
        <w:rPr>
          <w:rFonts w:ascii="Calibri" w:hAnsi="Calibri" w:cs="Calibri"/>
        </w:rPr>
        <w:t xml:space="preserve"> </w:t>
      </w:r>
      <w:r w:rsidRPr="0056627D">
        <w:rPr>
          <w:rFonts w:ascii="Calibri" w:hAnsi="Calibri" w:cs="Calibri"/>
        </w:rPr>
        <w:t xml:space="preserve">In short, adding service replicas reduces per-instance pressure, lowers average latency, and </w:t>
      </w:r>
      <w:r w:rsidRPr="0056627D">
        <w:rPr>
          <w:rFonts w:ascii="Calibri" w:hAnsi="Calibri" w:cs="Calibri"/>
        </w:rPr>
        <w:lastRenderedPageBreak/>
        <w:t xml:space="preserve">improves responsiveness. This is the first clear performance advantage observed from scaling </w:t>
      </w:r>
      <w:r w:rsidR="003860AC" w:rsidRPr="0056627D">
        <w:rPr>
          <w:rFonts w:ascii="Calibri" w:hAnsi="Calibri" w:cs="Calibri"/>
        </w:rPr>
        <w:t>microservice</w:t>
      </w:r>
      <w:r w:rsidRPr="0056627D">
        <w:rPr>
          <w:rFonts w:ascii="Calibri" w:hAnsi="Calibri" w:cs="Calibri"/>
        </w:rPr>
        <w:t xml:space="preserve"> architecture.</w:t>
      </w:r>
    </w:p>
    <w:p w14:paraId="360D974D" w14:textId="36E0C642" w:rsidR="00757D8B" w:rsidRPr="003860AC" w:rsidRDefault="00EE6121" w:rsidP="003860AC">
      <w:pPr>
        <w:pStyle w:val="Heading3"/>
        <w:rPr>
          <w:rFonts w:ascii="Calibri" w:hAnsi="Calibri" w:cs="Calibri"/>
        </w:rPr>
      </w:pPr>
      <w:bookmarkStart w:id="23" w:name="_Toc222689124"/>
      <w:r w:rsidRPr="0056627D">
        <w:rPr>
          <w:rFonts w:ascii="Calibri" w:hAnsi="Calibri" w:cs="Calibri"/>
        </w:rPr>
        <w:t>4 Node – Chat Message Throughput vs. Load - Analysis and Interpretation</w:t>
      </w:r>
      <w:bookmarkEnd w:id="23"/>
    </w:p>
    <w:p w14:paraId="3184DE65" w14:textId="35EBEC9B" w:rsidR="00757D8B" w:rsidRPr="003860AC" w:rsidRDefault="00EE6121" w:rsidP="003860AC">
      <w:pPr>
        <w:pStyle w:val="Heading4"/>
        <w:rPr>
          <w:rFonts w:ascii="Calibri" w:hAnsi="Calibri" w:cs="Calibri"/>
        </w:rPr>
      </w:pPr>
      <w:r w:rsidRPr="0056627D">
        <w:rPr>
          <w:rFonts w:ascii="Calibri" w:hAnsi="Calibri" w:cs="Calibri"/>
        </w:rPr>
        <w:t>Summary</w:t>
      </w:r>
    </w:p>
    <w:p w14:paraId="41C631FD" w14:textId="48A1E56C" w:rsidR="00EE6121" w:rsidRPr="0056627D" w:rsidRDefault="00EE6121" w:rsidP="00EE6121">
      <w:pPr>
        <w:rPr>
          <w:rFonts w:ascii="Calibri" w:hAnsi="Calibri" w:cs="Calibri"/>
        </w:rPr>
      </w:pPr>
      <w:r w:rsidRPr="0056627D">
        <w:rPr>
          <w:rFonts w:ascii="Calibri" w:hAnsi="Calibri" w:cs="Calibri"/>
        </w:rPr>
        <w:t xml:space="preserve">This chart shows how many chat messages per second the system can process as the number of users increases when the microservice architecture is scaled to four nodes. Throughput is measured in messages per second and reflects overall system capacity for the </w:t>
      </w:r>
      <w:r w:rsidR="003860AC" w:rsidRPr="0056627D">
        <w:rPr>
          <w:rFonts w:ascii="Calibri" w:hAnsi="Calibri" w:cs="Calibri"/>
        </w:rPr>
        <w:t>send message</w:t>
      </w:r>
      <w:r w:rsidRPr="0056627D">
        <w:rPr>
          <w:rFonts w:ascii="Calibri" w:hAnsi="Calibri" w:cs="Calibri"/>
        </w:rPr>
        <w:t xml:space="preserve"> operation.</w:t>
      </w:r>
    </w:p>
    <w:p w14:paraId="6B789325" w14:textId="77777777" w:rsidR="00EE6121" w:rsidRPr="0056627D" w:rsidRDefault="00EE6121" w:rsidP="00EE6121">
      <w:pPr>
        <w:rPr>
          <w:rFonts w:ascii="Calibri" w:hAnsi="Calibri" w:cs="Calibri"/>
        </w:rPr>
      </w:pPr>
      <w:r w:rsidRPr="0056627D">
        <w:rPr>
          <w:rFonts w:ascii="Calibri" w:hAnsi="Calibri" w:cs="Calibri"/>
        </w:rPr>
        <w:t>Across all load levels, the monolithic and 4-node microservice deployments produce nearly identical throughput results. Even at 5000 users, both architectures reach almost the same message processing rate.</w:t>
      </w:r>
    </w:p>
    <w:p w14:paraId="08525255" w14:textId="368BDF47" w:rsidR="00EE6121" w:rsidRPr="0056627D" w:rsidRDefault="00EE6121">
      <w:pPr>
        <w:rPr>
          <w:rFonts w:ascii="Calibri" w:hAnsi="Calibri" w:cs="Calibri"/>
        </w:rPr>
      </w:pPr>
      <w:r w:rsidRPr="0056627D">
        <w:rPr>
          <w:rFonts w:ascii="Calibri" w:hAnsi="Calibri" w:cs="Calibri"/>
          <w:noProof/>
        </w:rPr>
        <w:drawing>
          <wp:inline distT="0" distB="0" distL="0" distR="0" wp14:anchorId="06177A67" wp14:editId="4DBF732B">
            <wp:extent cx="5534797" cy="4344006"/>
            <wp:effectExtent l="0" t="0" r="8890" b="0"/>
            <wp:docPr id="1825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69" name=""/>
                    <pic:cNvPicPr/>
                  </pic:nvPicPr>
                  <pic:blipFill>
                    <a:blip r:embed="rId13"/>
                    <a:stretch>
                      <a:fillRect/>
                    </a:stretch>
                  </pic:blipFill>
                  <pic:spPr>
                    <a:xfrm>
                      <a:off x="0" y="0"/>
                      <a:ext cx="5534797" cy="4344006"/>
                    </a:xfrm>
                    <a:prstGeom prst="rect">
                      <a:avLst/>
                    </a:prstGeom>
                  </pic:spPr>
                </pic:pic>
              </a:graphicData>
            </a:graphic>
          </wp:inline>
        </w:drawing>
      </w:r>
    </w:p>
    <w:p w14:paraId="640EF371" w14:textId="77777777" w:rsidR="00EE6121" w:rsidRPr="0056627D" w:rsidRDefault="00EE6121" w:rsidP="00757D8B">
      <w:pPr>
        <w:pStyle w:val="Heading4"/>
        <w:rPr>
          <w:rFonts w:ascii="Calibri" w:hAnsi="Calibri" w:cs="Calibri"/>
        </w:rPr>
      </w:pPr>
      <w:r w:rsidRPr="0056627D">
        <w:rPr>
          <w:rFonts w:ascii="Calibri" w:hAnsi="Calibri" w:cs="Calibri"/>
        </w:rPr>
        <w:t>Interpretation</w:t>
      </w:r>
    </w:p>
    <w:p w14:paraId="2C9E192F" w14:textId="77777777" w:rsidR="00EE6121" w:rsidRPr="0056627D" w:rsidRDefault="00EE6121" w:rsidP="00EE6121">
      <w:pPr>
        <w:rPr>
          <w:rFonts w:ascii="Calibri" w:hAnsi="Calibri" w:cs="Calibri"/>
        </w:rPr>
      </w:pPr>
      <w:r w:rsidRPr="0056627D">
        <w:rPr>
          <w:rFonts w:ascii="Calibri" w:hAnsi="Calibri" w:cs="Calibri"/>
        </w:rPr>
        <w:t>Horizontal scaling did not increase chat message throughput relative to the monolith. Even with four replicated microservice instances, the system processes roughly the same number of messages per second.</w:t>
      </w:r>
    </w:p>
    <w:p w14:paraId="31CE03A6" w14:textId="0F2CC796" w:rsidR="00EE6121" w:rsidRPr="0056627D" w:rsidRDefault="00EE6121">
      <w:pPr>
        <w:rPr>
          <w:rFonts w:ascii="Calibri" w:hAnsi="Calibri" w:cs="Calibri"/>
        </w:rPr>
      </w:pPr>
      <w:r w:rsidRPr="0056627D">
        <w:rPr>
          <w:rFonts w:ascii="Calibri" w:hAnsi="Calibri" w:cs="Calibri"/>
        </w:rPr>
        <w:t>This suggests that throughput is limited by something shared across both architectures, such as the database, gateway, workload generator</w:t>
      </w:r>
      <w:r w:rsidR="003860AC">
        <w:rPr>
          <w:rFonts w:ascii="Calibri" w:hAnsi="Calibri" w:cs="Calibri"/>
        </w:rPr>
        <w:t xml:space="preserve"> (test harness)</w:t>
      </w:r>
      <w:r w:rsidRPr="0056627D">
        <w:rPr>
          <w:rFonts w:ascii="Calibri" w:hAnsi="Calibri" w:cs="Calibri"/>
        </w:rPr>
        <w:t>, or overall host</w:t>
      </w:r>
      <w:r w:rsidR="003860AC">
        <w:rPr>
          <w:rFonts w:ascii="Calibri" w:hAnsi="Calibri" w:cs="Calibri"/>
        </w:rPr>
        <w:t xml:space="preserve"> machine</w:t>
      </w:r>
      <w:r w:rsidRPr="0056627D">
        <w:rPr>
          <w:rFonts w:ascii="Calibri" w:hAnsi="Calibri" w:cs="Calibri"/>
        </w:rPr>
        <w:t xml:space="preserve"> resource limits.</w:t>
      </w:r>
      <w:r w:rsidR="003860AC">
        <w:rPr>
          <w:rFonts w:ascii="Calibri" w:hAnsi="Calibri" w:cs="Calibri"/>
        </w:rPr>
        <w:t xml:space="preserve"> In short, w</w:t>
      </w:r>
      <w:r w:rsidRPr="0056627D">
        <w:rPr>
          <w:rFonts w:ascii="Calibri" w:hAnsi="Calibri" w:cs="Calibri"/>
        </w:rPr>
        <w:t>hile horizontal scaling improved latency in some cases, it did not increase maximum message throughput in this configuration.</w:t>
      </w:r>
      <w:r w:rsidRPr="0056627D">
        <w:rPr>
          <w:rFonts w:ascii="Calibri" w:hAnsi="Calibri" w:cs="Calibri"/>
        </w:rPr>
        <w:br w:type="page"/>
      </w:r>
    </w:p>
    <w:p w14:paraId="35642D93" w14:textId="537AF394" w:rsidR="00EE6121" w:rsidRPr="0056627D" w:rsidRDefault="00EE6121" w:rsidP="00757D8B">
      <w:pPr>
        <w:pStyle w:val="Heading3"/>
        <w:rPr>
          <w:rFonts w:ascii="Calibri" w:hAnsi="Calibri" w:cs="Calibri"/>
        </w:rPr>
      </w:pPr>
      <w:bookmarkStart w:id="24" w:name="_Toc222689125"/>
      <w:r w:rsidRPr="0056627D">
        <w:rPr>
          <w:rFonts w:ascii="Calibri" w:hAnsi="Calibri" w:cs="Calibri"/>
        </w:rPr>
        <w:lastRenderedPageBreak/>
        <w:t>4 Node – Chat Message Latency vs. Load - Analysis and Interpretation</w:t>
      </w:r>
      <w:bookmarkEnd w:id="24"/>
    </w:p>
    <w:p w14:paraId="37C83A41" w14:textId="687D420D" w:rsidR="00EE6121" w:rsidRPr="0056627D" w:rsidRDefault="00EE6121" w:rsidP="00757D8B">
      <w:pPr>
        <w:pStyle w:val="Heading4"/>
        <w:rPr>
          <w:rFonts w:ascii="Calibri" w:hAnsi="Calibri" w:cs="Calibri"/>
        </w:rPr>
      </w:pPr>
      <w:r w:rsidRPr="0056627D">
        <w:rPr>
          <w:rFonts w:ascii="Calibri" w:hAnsi="Calibri" w:cs="Calibri"/>
        </w:rPr>
        <w:t>Summary</w:t>
      </w:r>
    </w:p>
    <w:p w14:paraId="176FAD47" w14:textId="541A1ADD" w:rsidR="00EE6121" w:rsidRPr="0056627D" w:rsidRDefault="00EE6121" w:rsidP="00EE6121">
      <w:pPr>
        <w:rPr>
          <w:rFonts w:ascii="Calibri" w:hAnsi="Calibri" w:cs="Calibri"/>
        </w:rPr>
      </w:pPr>
      <w:r w:rsidRPr="0056627D">
        <w:rPr>
          <w:rFonts w:ascii="Calibri" w:hAnsi="Calibri" w:cs="Calibri"/>
        </w:rPr>
        <w:t xml:space="preserve">This chart shows the average time it takes to send a chat message as user load increases when the microservice architecture is scaled to four nodes. Latency is measured in milliseconds and reflects how long each </w:t>
      </w:r>
      <w:r w:rsidR="003F5288" w:rsidRPr="0056627D">
        <w:rPr>
          <w:rFonts w:ascii="Calibri" w:hAnsi="Calibri" w:cs="Calibri"/>
        </w:rPr>
        <w:t>sent message</w:t>
      </w:r>
      <w:r w:rsidRPr="0056627D">
        <w:rPr>
          <w:rFonts w:ascii="Calibri" w:hAnsi="Calibri" w:cs="Calibri"/>
        </w:rPr>
        <w:t xml:space="preserve"> request takes on average.</w:t>
      </w:r>
    </w:p>
    <w:p w14:paraId="32573238" w14:textId="7E92899D" w:rsidR="00EE6121" w:rsidRPr="0056627D" w:rsidRDefault="00EE6121" w:rsidP="00EE6121">
      <w:pPr>
        <w:rPr>
          <w:rFonts w:ascii="Calibri" w:hAnsi="Calibri" w:cs="Calibri"/>
        </w:rPr>
      </w:pPr>
      <w:r w:rsidRPr="0056627D">
        <w:rPr>
          <w:rFonts w:ascii="Calibri" w:hAnsi="Calibri" w:cs="Calibri"/>
        </w:rPr>
        <w:t xml:space="preserve">Across all load levels, the monolithic system maintains very low and stable latency. The 4-node microservice deployment improves compared to the 1-node case, but it </w:t>
      </w:r>
      <w:r w:rsidR="003F5288" w:rsidRPr="0056627D">
        <w:rPr>
          <w:rFonts w:ascii="Calibri" w:hAnsi="Calibri" w:cs="Calibri"/>
        </w:rPr>
        <w:t>remains</w:t>
      </w:r>
      <w:r w:rsidRPr="0056627D">
        <w:rPr>
          <w:rFonts w:ascii="Calibri" w:hAnsi="Calibri" w:cs="Calibri"/>
        </w:rPr>
        <w:t xml:space="preserve"> consistently higher than the monolithic implementation. At 1000 users, for example, </w:t>
      </w:r>
      <w:r w:rsidR="003F5288">
        <w:rPr>
          <w:rFonts w:ascii="Calibri" w:hAnsi="Calibri" w:cs="Calibri"/>
        </w:rPr>
        <w:t xml:space="preserve">the </w:t>
      </w:r>
      <w:r w:rsidRPr="0056627D">
        <w:rPr>
          <w:rFonts w:ascii="Calibri" w:hAnsi="Calibri" w:cs="Calibri"/>
        </w:rPr>
        <w:t>monolith</w:t>
      </w:r>
      <w:r w:rsidR="003F5288">
        <w:rPr>
          <w:rFonts w:ascii="Calibri" w:hAnsi="Calibri" w:cs="Calibri"/>
        </w:rPr>
        <w:t>ic architecture</w:t>
      </w:r>
      <w:r w:rsidRPr="0056627D">
        <w:rPr>
          <w:rFonts w:ascii="Calibri" w:hAnsi="Calibri" w:cs="Calibri"/>
        </w:rPr>
        <w:t xml:space="preserve"> averages about 3 </w:t>
      </w:r>
      <w:proofErr w:type="spellStart"/>
      <w:r w:rsidRPr="0056627D">
        <w:rPr>
          <w:rFonts w:ascii="Calibri" w:hAnsi="Calibri" w:cs="Calibri"/>
        </w:rPr>
        <w:t>ms</w:t>
      </w:r>
      <w:proofErr w:type="spellEnd"/>
      <w:r w:rsidRPr="0056627D">
        <w:rPr>
          <w:rFonts w:ascii="Calibri" w:hAnsi="Calibri" w:cs="Calibri"/>
        </w:rPr>
        <w:t xml:space="preserve"> while micro</w:t>
      </w:r>
      <w:r w:rsidR="003F5288">
        <w:rPr>
          <w:rFonts w:ascii="Calibri" w:hAnsi="Calibri" w:cs="Calibri"/>
        </w:rPr>
        <w:t>service architecture</w:t>
      </w:r>
      <w:r w:rsidRPr="0056627D">
        <w:rPr>
          <w:rFonts w:ascii="Calibri" w:hAnsi="Calibri" w:cs="Calibri"/>
        </w:rPr>
        <w:t xml:space="preserve"> averages about 12.8 </w:t>
      </w:r>
      <w:proofErr w:type="spellStart"/>
      <w:r w:rsidRPr="0056627D">
        <w:rPr>
          <w:rFonts w:ascii="Calibri" w:hAnsi="Calibri" w:cs="Calibri"/>
        </w:rPr>
        <w:t>ms.</w:t>
      </w:r>
      <w:proofErr w:type="spellEnd"/>
      <w:r w:rsidRPr="0056627D">
        <w:rPr>
          <w:rFonts w:ascii="Calibri" w:hAnsi="Calibri" w:cs="Calibri"/>
        </w:rPr>
        <w:t xml:space="preserve"> At 5000 users, monolith</w:t>
      </w:r>
      <w:r w:rsidR="003F5288">
        <w:rPr>
          <w:rFonts w:ascii="Calibri" w:hAnsi="Calibri" w:cs="Calibri"/>
        </w:rPr>
        <w:t>ic architecture</w:t>
      </w:r>
      <w:r w:rsidRPr="0056627D">
        <w:rPr>
          <w:rFonts w:ascii="Calibri" w:hAnsi="Calibri" w:cs="Calibri"/>
        </w:rPr>
        <w:t xml:space="preserve"> is around 2.2 </w:t>
      </w:r>
      <w:proofErr w:type="spellStart"/>
      <w:r w:rsidRPr="0056627D">
        <w:rPr>
          <w:rFonts w:ascii="Calibri" w:hAnsi="Calibri" w:cs="Calibri"/>
        </w:rPr>
        <w:t>ms</w:t>
      </w:r>
      <w:proofErr w:type="spellEnd"/>
      <w:r w:rsidRPr="0056627D">
        <w:rPr>
          <w:rFonts w:ascii="Calibri" w:hAnsi="Calibri" w:cs="Calibri"/>
        </w:rPr>
        <w:t xml:space="preserve"> while </w:t>
      </w:r>
      <w:r w:rsidR="003F5288">
        <w:rPr>
          <w:rFonts w:ascii="Calibri" w:hAnsi="Calibri" w:cs="Calibri"/>
        </w:rPr>
        <w:t xml:space="preserve">the </w:t>
      </w:r>
      <w:r w:rsidRPr="0056627D">
        <w:rPr>
          <w:rFonts w:ascii="Calibri" w:hAnsi="Calibri" w:cs="Calibri"/>
        </w:rPr>
        <w:t>micro</w:t>
      </w:r>
      <w:r w:rsidR="003F5288">
        <w:rPr>
          <w:rFonts w:ascii="Calibri" w:hAnsi="Calibri" w:cs="Calibri"/>
        </w:rPr>
        <w:t>service architecture</w:t>
      </w:r>
      <w:r w:rsidRPr="0056627D">
        <w:rPr>
          <w:rFonts w:ascii="Calibri" w:hAnsi="Calibri" w:cs="Calibri"/>
        </w:rPr>
        <w:t xml:space="preserve"> rises to roughly 38.6 </w:t>
      </w:r>
      <w:proofErr w:type="spellStart"/>
      <w:r w:rsidRPr="0056627D">
        <w:rPr>
          <w:rFonts w:ascii="Calibri" w:hAnsi="Calibri" w:cs="Calibri"/>
        </w:rPr>
        <w:t>ms.</w:t>
      </w:r>
      <w:proofErr w:type="spellEnd"/>
    </w:p>
    <w:p w14:paraId="30B3D782" w14:textId="77777777" w:rsidR="00EE6121" w:rsidRPr="0056627D" w:rsidRDefault="00EE6121">
      <w:pPr>
        <w:rPr>
          <w:rFonts w:ascii="Calibri" w:hAnsi="Calibri" w:cs="Calibri"/>
        </w:rPr>
      </w:pPr>
      <w:r w:rsidRPr="0056627D">
        <w:rPr>
          <w:rFonts w:ascii="Calibri" w:hAnsi="Calibri" w:cs="Calibri"/>
          <w:noProof/>
        </w:rPr>
        <w:drawing>
          <wp:inline distT="0" distB="0" distL="0" distR="0" wp14:anchorId="34CA70D2" wp14:editId="5556F46A">
            <wp:extent cx="5363323" cy="4372585"/>
            <wp:effectExtent l="0" t="0" r="8890" b="9525"/>
            <wp:docPr id="174215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59064" name=""/>
                    <pic:cNvPicPr/>
                  </pic:nvPicPr>
                  <pic:blipFill>
                    <a:blip r:embed="rId14"/>
                    <a:stretch>
                      <a:fillRect/>
                    </a:stretch>
                  </pic:blipFill>
                  <pic:spPr>
                    <a:xfrm>
                      <a:off x="0" y="0"/>
                      <a:ext cx="5363323" cy="4372585"/>
                    </a:xfrm>
                    <a:prstGeom prst="rect">
                      <a:avLst/>
                    </a:prstGeom>
                  </pic:spPr>
                </pic:pic>
              </a:graphicData>
            </a:graphic>
          </wp:inline>
        </w:drawing>
      </w:r>
    </w:p>
    <w:p w14:paraId="519F3390" w14:textId="6389F42D" w:rsidR="00757D8B" w:rsidRPr="0056627D" w:rsidRDefault="00EE6121" w:rsidP="00757D8B">
      <w:pPr>
        <w:pStyle w:val="Heading4"/>
        <w:rPr>
          <w:rFonts w:ascii="Calibri" w:hAnsi="Calibri" w:cs="Calibri"/>
        </w:rPr>
      </w:pPr>
      <w:r w:rsidRPr="0056627D">
        <w:rPr>
          <w:rFonts w:ascii="Calibri" w:hAnsi="Calibri" w:cs="Calibri"/>
        </w:rPr>
        <w:t>Interpretation</w:t>
      </w:r>
    </w:p>
    <w:p w14:paraId="4A5961E0" w14:textId="3396ED2C" w:rsidR="00DF0427" w:rsidRPr="0056627D" w:rsidRDefault="00EE6121">
      <w:pPr>
        <w:rPr>
          <w:rFonts w:ascii="Calibri" w:hAnsi="Calibri" w:cs="Calibri"/>
        </w:rPr>
      </w:pPr>
      <w:r w:rsidRPr="0056627D">
        <w:rPr>
          <w:rFonts w:ascii="Calibri" w:hAnsi="Calibri" w:cs="Calibri"/>
        </w:rPr>
        <w:t>Even after scaling to four nodes, the microservice architecture continues to incur overhead compared to the monolith</w:t>
      </w:r>
      <w:r w:rsidR="003F5288">
        <w:rPr>
          <w:rFonts w:ascii="Calibri" w:hAnsi="Calibri" w:cs="Calibri"/>
        </w:rPr>
        <w:t>ic architecture</w:t>
      </w:r>
      <w:r w:rsidRPr="0056627D">
        <w:rPr>
          <w:rFonts w:ascii="Calibri" w:hAnsi="Calibri" w:cs="Calibri"/>
        </w:rPr>
        <w:t xml:space="preserve">. However, </w:t>
      </w:r>
      <w:r w:rsidRPr="003F5288">
        <w:rPr>
          <w:rFonts w:ascii="Calibri" w:hAnsi="Calibri" w:cs="Calibri"/>
          <w:color w:val="EE0000"/>
        </w:rPr>
        <w:t xml:space="preserve">unlike </w:t>
      </w:r>
      <w:r w:rsidRPr="0056627D">
        <w:rPr>
          <w:rFonts w:ascii="Calibri" w:hAnsi="Calibri" w:cs="Calibri"/>
        </w:rPr>
        <w:t>the 1-node case, latency does not spike into extreme values</w:t>
      </w:r>
      <w:r w:rsidRPr="0056627D">
        <w:rPr>
          <w:rFonts w:ascii="Calibri" w:hAnsi="Calibri" w:cs="Calibri"/>
          <w:i/>
          <w:iCs/>
        </w:rPr>
        <w:t>. It remains controlled and more predictable</w:t>
      </w:r>
      <w:r w:rsidRPr="0056627D">
        <w:rPr>
          <w:rFonts w:ascii="Calibri" w:hAnsi="Calibri" w:cs="Calibri"/>
        </w:rPr>
        <w:t>.</w:t>
      </w:r>
      <w:r w:rsidR="003F5288">
        <w:rPr>
          <w:rFonts w:ascii="Calibri" w:hAnsi="Calibri" w:cs="Calibri"/>
        </w:rPr>
        <w:t xml:space="preserve"> </w:t>
      </w:r>
      <w:r w:rsidRPr="0056627D">
        <w:rPr>
          <w:rFonts w:ascii="Calibri" w:hAnsi="Calibri" w:cs="Calibri"/>
        </w:rPr>
        <w:t xml:space="preserve">This suggests that horizontal scaling </w:t>
      </w:r>
      <w:r w:rsidRPr="0056627D">
        <w:rPr>
          <w:rFonts w:ascii="Calibri" w:hAnsi="Calibri" w:cs="Calibri"/>
          <w:b/>
          <w:bCs/>
          <w:i/>
          <w:iCs/>
          <w:color w:val="EE0000"/>
        </w:rPr>
        <w:t>reduced the instability seen earlier</w:t>
      </w:r>
      <w:r w:rsidRPr="0056627D">
        <w:rPr>
          <w:rFonts w:ascii="Calibri" w:hAnsi="Calibri" w:cs="Calibri"/>
        </w:rPr>
        <w:t>, but it did not eliminate the inherent communication and coordination overhead of the microservice design.</w:t>
      </w:r>
      <w:r w:rsidR="003F5288">
        <w:rPr>
          <w:rFonts w:ascii="Calibri" w:hAnsi="Calibri" w:cs="Calibri"/>
        </w:rPr>
        <w:t xml:space="preserve"> </w:t>
      </w:r>
      <w:r w:rsidRPr="0056627D">
        <w:rPr>
          <w:rFonts w:ascii="Calibri" w:hAnsi="Calibri" w:cs="Calibri"/>
        </w:rPr>
        <w:t>In short, scaling improved stability, but the monolithic architecture still delivers the lowest messaging latency under all tested loads.</w:t>
      </w:r>
    </w:p>
    <w:p w14:paraId="35E854F5" w14:textId="66CB50BB" w:rsidR="00DF0427" w:rsidRPr="0056627D" w:rsidRDefault="00011C97" w:rsidP="00757D8B">
      <w:pPr>
        <w:pStyle w:val="Heading3"/>
        <w:rPr>
          <w:rFonts w:ascii="Calibri" w:hAnsi="Calibri" w:cs="Calibri"/>
        </w:rPr>
      </w:pPr>
      <w:bookmarkStart w:id="25" w:name="_Toc222689126"/>
      <w:r w:rsidRPr="0056627D">
        <w:rPr>
          <w:rFonts w:ascii="Calibri" w:hAnsi="Calibri" w:cs="Calibri"/>
        </w:rPr>
        <w:lastRenderedPageBreak/>
        <w:t>Aggregate Analysis Login Latency Comparison</w:t>
      </w:r>
      <w:bookmarkEnd w:id="25"/>
    </w:p>
    <w:p w14:paraId="6C8E865D" w14:textId="77777777" w:rsidR="00011C97" w:rsidRPr="0056627D" w:rsidRDefault="00011C97" w:rsidP="00757D8B">
      <w:pPr>
        <w:pStyle w:val="Heading4"/>
        <w:rPr>
          <w:rFonts w:ascii="Calibri" w:hAnsi="Calibri" w:cs="Calibri"/>
        </w:rPr>
      </w:pPr>
      <w:r w:rsidRPr="0056627D">
        <w:rPr>
          <w:rFonts w:ascii="Calibri" w:hAnsi="Calibri" w:cs="Calibri"/>
        </w:rPr>
        <w:t>Summary</w:t>
      </w:r>
    </w:p>
    <w:p w14:paraId="32C587E2" w14:textId="505CE87B" w:rsidR="00011C97" w:rsidRPr="0056627D" w:rsidRDefault="00011C97" w:rsidP="00011C97">
      <w:pPr>
        <w:rPr>
          <w:rFonts w:ascii="Calibri" w:hAnsi="Calibri" w:cs="Calibri"/>
        </w:rPr>
      </w:pPr>
      <w:r w:rsidRPr="0056627D">
        <w:rPr>
          <w:rFonts w:ascii="Calibri" w:hAnsi="Calibri" w:cs="Calibri"/>
        </w:rPr>
        <w:t xml:space="preserve">This chart compares </w:t>
      </w:r>
      <w:r w:rsidR="003F5288" w:rsidRPr="0056627D">
        <w:rPr>
          <w:rFonts w:ascii="Calibri" w:hAnsi="Calibri" w:cs="Calibri"/>
        </w:rPr>
        <w:t>the average login</w:t>
      </w:r>
      <w:r w:rsidRPr="0056627D">
        <w:rPr>
          <w:rFonts w:ascii="Calibri" w:hAnsi="Calibri" w:cs="Calibri"/>
        </w:rPr>
        <w:t xml:space="preserve"> latency across three configurations: Monolithic (1 Node), Microservice (1 Node), and Microservice (4 Nodes). It shows how response time changes as concurrent users increase from 10 to 5000.</w:t>
      </w:r>
    </w:p>
    <w:p w14:paraId="08C8897A" w14:textId="3CC8DA3F" w:rsidR="00011C97" w:rsidRPr="0056627D" w:rsidRDefault="00011C97">
      <w:pPr>
        <w:rPr>
          <w:rFonts w:ascii="Calibri" w:hAnsi="Calibri" w:cs="Calibri"/>
        </w:rPr>
      </w:pPr>
      <w:r w:rsidRPr="0056627D">
        <w:rPr>
          <w:rFonts w:ascii="Calibri" w:hAnsi="Calibri" w:cs="Calibri"/>
        </w:rPr>
        <w:t>At low load (10 users), the monolith</w:t>
      </w:r>
      <w:r w:rsidR="003F5288">
        <w:rPr>
          <w:rFonts w:ascii="Calibri" w:hAnsi="Calibri" w:cs="Calibri"/>
        </w:rPr>
        <w:t>ic architecture</w:t>
      </w:r>
      <w:r w:rsidRPr="0056627D">
        <w:rPr>
          <w:rFonts w:ascii="Calibri" w:hAnsi="Calibri" w:cs="Calibri"/>
        </w:rPr>
        <w:t xml:space="preserve"> is fastest, followed closely by the 4-node microservice. The 1-node microservice is </w:t>
      </w:r>
      <w:r w:rsidR="003F5288">
        <w:rPr>
          <w:rFonts w:ascii="Calibri" w:hAnsi="Calibri" w:cs="Calibri"/>
        </w:rPr>
        <w:t xml:space="preserve">the </w:t>
      </w:r>
      <w:r w:rsidRPr="0056627D">
        <w:rPr>
          <w:rFonts w:ascii="Calibri" w:hAnsi="Calibri" w:cs="Calibri"/>
        </w:rPr>
        <w:t>slowest. Starting at 100 users and above, the 4-node microservice becomes the fastest configuration and maintains the lowest latency through 5000 users.</w:t>
      </w:r>
    </w:p>
    <w:p w14:paraId="537CF9E4" w14:textId="79CB8FB5" w:rsidR="00894955" w:rsidRPr="0056627D" w:rsidRDefault="00011C97">
      <w:pPr>
        <w:rPr>
          <w:rFonts w:ascii="Calibri" w:hAnsi="Calibri" w:cs="Calibri"/>
        </w:rPr>
      </w:pPr>
      <w:r w:rsidRPr="0056627D">
        <w:rPr>
          <w:rFonts w:ascii="Calibri" w:hAnsi="Calibri" w:cs="Calibri"/>
          <w:noProof/>
        </w:rPr>
        <w:drawing>
          <wp:inline distT="0" distB="0" distL="0" distR="0" wp14:anchorId="11551DC0" wp14:editId="09630022">
            <wp:extent cx="5506218" cy="4391638"/>
            <wp:effectExtent l="0" t="0" r="0" b="9525"/>
            <wp:docPr id="7695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2690" name=""/>
                    <pic:cNvPicPr/>
                  </pic:nvPicPr>
                  <pic:blipFill>
                    <a:blip r:embed="rId15"/>
                    <a:stretch>
                      <a:fillRect/>
                    </a:stretch>
                  </pic:blipFill>
                  <pic:spPr>
                    <a:xfrm>
                      <a:off x="0" y="0"/>
                      <a:ext cx="5506218" cy="4391638"/>
                    </a:xfrm>
                    <a:prstGeom prst="rect">
                      <a:avLst/>
                    </a:prstGeom>
                  </pic:spPr>
                </pic:pic>
              </a:graphicData>
            </a:graphic>
          </wp:inline>
        </w:drawing>
      </w:r>
    </w:p>
    <w:p w14:paraId="02F3577A" w14:textId="77777777" w:rsidR="00011C97" w:rsidRPr="0056627D" w:rsidRDefault="00011C97" w:rsidP="00757D8B">
      <w:pPr>
        <w:pStyle w:val="Heading4"/>
        <w:rPr>
          <w:rFonts w:ascii="Calibri" w:hAnsi="Calibri" w:cs="Calibri"/>
        </w:rPr>
      </w:pPr>
      <w:r w:rsidRPr="0056627D">
        <w:rPr>
          <w:rFonts w:ascii="Calibri" w:hAnsi="Calibri" w:cs="Calibri"/>
        </w:rPr>
        <w:t>Interpretation</w:t>
      </w:r>
    </w:p>
    <w:p w14:paraId="6D5FA16B" w14:textId="705D1989" w:rsidR="00011C97" w:rsidRPr="0056627D" w:rsidRDefault="00011C97" w:rsidP="00011C97">
      <w:pPr>
        <w:rPr>
          <w:rFonts w:ascii="Calibri" w:hAnsi="Calibri" w:cs="Calibri"/>
        </w:rPr>
      </w:pPr>
      <w:r w:rsidRPr="0056627D">
        <w:rPr>
          <w:rFonts w:ascii="Calibri" w:hAnsi="Calibri" w:cs="Calibri"/>
        </w:rPr>
        <w:t>The key result is that horizontal scaling changes the performance outcome. While the 1-node microservice consistently performs worse than the monolith, scaling to 4 nodes reduces contention and lowers average latency significantly.</w:t>
      </w:r>
      <w:r w:rsidR="003F5288">
        <w:rPr>
          <w:rFonts w:ascii="Calibri" w:hAnsi="Calibri" w:cs="Calibri"/>
        </w:rPr>
        <w:t xml:space="preserve"> </w:t>
      </w:r>
      <w:r w:rsidRPr="0056627D">
        <w:rPr>
          <w:rFonts w:ascii="Calibri" w:hAnsi="Calibri" w:cs="Calibri"/>
        </w:rPr>
        <w:t xml:space="preserve">At 100 users and higher, the 4-node microservice outperforms the monolith. This confirms that architectural benefits only appear when services are </w:t>
      </w:r>
      <w:r w:rsidR="003F5288" w:rsidRPr="0056627D">
        <w:rPr>
          <w:rFonts w:ascii="Calibri" w:hAnsi="Calibri" w:cs="Calibri"/>
        </w:rPr>
        <w:t>distributed</w:t>
      </w:r>
      <w:r w:rsidRPr="0056627D">
        <w:rPr>
          <w:rFonts w:ascii="Calibri" w:hAnsi="Calibri" w:cs="Calibri"/>
        </w:rPr>
        <w:t>.</w:t>
      </w:r>
      <w:r w:rsidR="003F5288">
        <w:rPr>
          <w:rFonts w:ascii="Calibri" w:hAnsi="Calibri" w:cs="Calibri"/>
        </w:rPr>
        <w:t xml:space="preserve"> </w:t>
      </w:r>
      <w:r w:rsidRPr="0056627D">
        <w:rPr>
          <w:rFonts w:ascii="Calibri" w:hAnsi="Calibri" w:cs="Calibri"/>
        </w:rPr>
        <w:t xml:space="preserve">In simple terms, breaking the system into microservices alone does not help. But once those services are scaled across multiple instances, latency improves and the architecture begins to show real performance advantages. </w:t>
      </w:r>
    </w:p>
    <w:p w14:paraId="511AAFF6" w14:textId="3EA9982D" w:rsidR="00011C97" w:rsidRPr="0056627D" w:rsidRDefault="00011C97" w:rsidP="00011C97">
      <w:pPr>
        <w:rPr>
          <w:rFonts w:ascii="Calibri" w:hAnsi="Calibri" w:cs="Calibri"/>
        </w:rPr>
      </w:pPr>
      <w:r w:rsidRPr="0056627D">
        <w:rPr>
          <w:rFonts w:ascii="Calibri" w:hAnsi="Calibri" w:cs="Calibri"/>
        </w:rPr>
        <w:br w:type="page"/>
      </w:r>
    </w:p>
    <w:p w14:paraId="76D394E9" w14:textId="2D1545E6" w:rsidR="00011C97" w:rsidRPr="0056627D" w:rsidRDefault="00011C97" w:rsidP="00757D8B">
      <w:pPr>
        <w:pStyle w:val="Heading3"/>
        <w:rPr>
          <w:rFonts w:ascii="Calibri" w:hAnsi="Calibri" w:cs="Calibri"/>
        </w:rPr>
      </w:pPr>
      <w:bookmarkStart w:id="26" w:name="_Toc222689127"/>
      <w:r w:rsidRPr="0056627D">
        <w:rPr>
          <w:rFonts w:ascii="Calibri" w:hAnsi="Calibri" w:cs="Calibri"/>
        </w:rPr>
        <w:lastRenderedPageBreak/>
        <w:t>Aggregate Analysis Chat Message Latency Comparison</w:t>
      </w:r>
      <w:bookmarkEnd w:id="26"/>
    </w:p>
    <w:p w14:paraId="1DD7B3A2" w14:textId="77777777" w:rsidR="00011C97" w:rsidRPr="0056627D" w:rsidRDefault="00011C97" w:rsidP="00757D8B">
      <w:pPr>
        <w:pStyle w:val="Heading4"/>
        <w:rPr>
          <w:rFonts w:ascii="Calibri" w:hAnsi="Calibri" w:cs="Calibri"/>
        </w:rPr>
      </w:pPr>
      <w:r w:rsidRPr="0056627D">
        <w:rPr>
          <w:rFonts w:ascii="Calibri" w:hAnsi="Calibri" w:cs="Calibri"/>
        </w:rPr>
        <w:t>Summary</w:t>
      </w:r>
    </w:p>
    <w:p w14:paraId="3093D4C4" w14:textId="12A86451" w:rsidR="00011C97" w:rsidRPr="0056627D" w:rsidRDefault="00011C97" w:rsidP="00011C97">
      <w:pPr>
        <w:rPr>
          <w:rFonts w:ascii="Calibri" w:hAnsi="Calibri" w:cs="Calibri"/>
        </w:rPr>
      </w:pPr>
      <w:r w:rsidRPr="0056627D">
        <w:rPr>
          <w:rFonts w:ascii="Calibri" w:hAnsi="Calibri" w:cs="Calibri"/>
        </w:rPr>
        <w:t xml:space="preserve">This chart compares </w:t>
      </w:r>
      <w:r w:rsidR="003F5288">
        <w:rPr>
          <w:rFonts w:ascii="Calibri" w:hAnsi="Calibri" w:cs="Calibri"/>
        </w:rPr>
        <w:t xml:space="preserve">the average latency of chat messages </w:t>
      </w:r>
      <w:r w:rsidRPr="0056627D">
        <w:rPr>
          <w:rFonts w:ascii="Calibri" w:hAnsi="Calibri" w:cs="Calibri"/>
        </w:rPr>
        <w:t>across three configurations: Monolithic (1 Node), Microservice (1 Node), and Microservice (4 Nodes). It shows how response time changes as user load increases from 10 to 5000 concurrent users.</w:t>
      </w:r>
      <w:r w:rsidR="003F5288">
        <w:rPr>
          <w:rFonts w:ascii="Calibri" w:hAnsi="Calibri" w:cs="Calibri"/>
        </w:rPr>
        <w:t xml:space="preserve"> </w:t>
      </w:r>
      <w:r w:rsidRPr="0056627D">
        <w:rPr>
          <w:rFonts w:ascii="Calibri" w:hAnsi="Calibri" w:cs="Calibri"/>
        </w:rPr>
        <w:t xml:space="preserve">The monolithic system maintains very low and stable latency across all loads. The 1-node microservice performs worse at every level and shows a sharp spike at 5000 users. The 4-node microservice improves over the 1-node version, especially at high load, but still </w:t>
      </w:r>
      <w:r w:rsidR="003F5288">
        <w:rPr>
          <w:rFonts w:ascii="Calibri" w:hAnsi="Calibri" w:cs="Calibri"/>
        </w:rPr>
        <w:t>lags</w:t>
      </w:r>
      <w:r w:rsidRPr="0056627D">
        <w:rPr>
          <w:rFonts w:ascii="Calibri" w:hAnsi="Calibri" w:cs="Calibri"/>
        </w:rPr>
        <w:t xml:space="preserve"> the monolith</w:t>
      </w:r>
      <w:r w:rsidR="003F5288">
        <w:rPr>
          <w:rFonts w:ascii="Calibri" w:hAnsi="Calibri" w:cs="Calibri"/>
        </w:rPr>
        <w:t>ic architecture</w:t>
      </w:r>
      <w:r w:rsidRPr="0056627D">
        <w:rPr>
          <w:rFonts w:ascii="Calibri" w:hAnsi="Calibri" w:cs="Calibri"/>
        </w:rPr>
        <w:t>.</w:t>
      </w:r>
    </w:p>
    <w:p w14:paraId="3A80EC23" w14:textId="5FA6F4EE" w:rsidR="00011C97" w:rsidRPr="0056627D" w:rsidRDefault="00011C97" w:rsidP="00011C97">
      <w:pPr>
        <w:rPr>
          <w:rFonts w:ascii="Calibri" w:hAnsi="Calibri" w:cs="Calibri"/>
        </w:rPr>
      </w:pPr>
      <w:r w:rsidRPr="0056627D">
        <w:rPr>
          <w:rFonts w:ascii="Calibri" w:hAnsi="Calibri" w:cs="Calibri"/>
          <w:noProof/>
        </w:rPr>
        <w:drawing>
          <wp:inline distT="0" distB="0" distL="0" distR="0" wp14:anchorId="230F35A4" wp14:editId="19898CA1">
            <wp:extent cx="5391902" cy="4391638"/>
            <wp:effectExtent l="0" t="0" r="0" b="9525"/>
            <wp:docPr id="153767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74755" name=""/>
                    <pic:cNvPicPr/>
                  </pic:nvPicPr>
                  <pic:blipFill>
                    <a:blip r:embed="rId16"/>
                    <a:stretch>
                      <a:fillRect/>
                    </a:stretch>
                  </pic:blipFill>
                  <pic:spPr>
                    <a:xfrm>
                      <a:off x="0" y="0"/>
                      <a:ext cx="5391902" cy="4391638"/>
                    </a:xfrm>
                    <a:prstGeom prst="rect">
                      <a:avLst/>
                    </a:prstGeom>
                  </pic:spPr>
                </pic:pic>
              </a:graphicData>
            </a:graphic>
          </wp:inline>
        </w:drawing>
      </w:r>
    </w:p>
    <w:p w14:paraId="45EADDAF" w14:textId="77777777" w:rsidR="00011C97" w:rsidRPr="0056627D" w:rsidRDefault="00011C97" w:rsidP="00757D8B">
      <w:pPr>
        <w:pStyle w:val="Heading4"/>
        <w:rPr>
          <w:rFonts w:ascii="Calibri" w:hAnsi="Calibri" w:cs="Calibri"/>
        </w:rPr>
      </w:pPr>
      <w:r w:rsidRPr="0056627D">
        <w:rPr>
          <w:rFonts w:ascii="Calibri" w:hAnsi="Calibri" w:cs="Calibri"/>
        </w:rPr>
        <w:t>Interpretation</w:t>
      </w:r>
    </w:p>
    <w:p w14:paraId="5E474A94" w14:textId="2AB5D20C" w:rsidR="00011C97" w:rsidRPr="0056627D" w:rsidRDefault="00011C97" w:rsidP="00011C97">
      <w:pPr>
        <w:rPr>
          <w:rFonts w:ascii="Calibri" w:hAnsi="Calibri" w:cs="Calibri"/>
        </w:rPr>
      </w:pPr>
      <w:r w:rsidRPr="0056627D">
        <w:rPr>
          <w:rFonts w:ascii="Calibri" w:hAnsi="Calibri" w:cs="Calibri"/>
        </w:rPr>
        <w:t>The monolithic architecture consistently delivers the lowest messag</w:t>
      </w:r>
      <w:r w:rsidR="003F5288">
        <w:rPr>
          <w:rFonts w:ascii="Calibri" w:hAnsi="Calibri" w:cs="Calibri"/>
        </w:rPr>
        <w:t>e</w:t>
      </w:r>
      <w:r w:rsidRPr="0056627D">
        <w:rPr>
          <w:rFonts w:ascii="Calibri" w:hAnsi="Calibri" w:cs="Calibri"/>
        </w:rPr>
        <w:t xml:space="preserve"> latency. The 1-node microservice shows instability at high load, with latency jumping to over 55 </w:t>
      </w:r>
      <w:proofErr w:type="spellStart"/>
      <w:r w:rsidRPr="0056627D">
        <w:rPr>
          <w:rFonts w:ascii="Calibri" w:hAnsi="Calibri" w:cs="Calibri"/>
        </w:rPr>
        <w:t>ms</w:t>
      </w:r>
      <w:proofErr w:type="spellEnd"/>
      <w:r w:rsidRPr="0056627D">
        <w:rPr>
          <w:rFonts w:ascii="Calibri" w:hAnsi="Calibri" w:cs="Calibri"/>
        </w:rPr>
        <w:t xml:space="preserve"> at 5000 users.</w:t>
      </w:r>
    </w:p>
    <w:p w14:paraId="7004FEF5" w14:textId="77777777" w:rsidR="00011C97" w:rsidRPr="0056627D" w:rsidRDefault="00011C97" w:rsidP="00011C97">
      <w:pPr>
        <w:rPr>
          <w:rFonts w:ascii="Calibri" w:hAnsi="Calibri" w:cs="Calibri"/>
        </w:rPr>
      </w:pPr>
      <w:r w:rsidRPr="0056627D">
        <w:rPr>
          <w:rFonts w:ascii="Calibri" w:hAnsi="Calibri" w:cs="Calibri"/>
        </w:rPr>
        <w:t xml:space="preserve">When scaled to four nodes, the microservice becomes more stable and reduces latency under heavy load, dropping from 55 </w:t>
      </w:r>
      <w:proofErr w:type="spellStart"/>
      <w:r w:rsidRPr="0056627D">
        <w:rPr>
          <w:rFonts w:ascii="Calibri" w:hAnsi="Calibri" w:cs="Calibri"/>
        </w:rPr>
        <w:t>ms</w:t>
      </w:r>
      <w:proofErr w:type="spellEnd"/>
      <w:r w:rsidRPr="0056627D">
        <w:rPr>
          <w:rFonts w:ascii="Calibri" w:hAnsi="Calibri" w:cs="Calibri"/>
        </w:rPr>
        <w:t xml:space="preserve"> to about 38 </w:t>
      </w:r>
      <w:proofErr w:type="spellStart"/>
      <w:r w:rsidRPr="0056627D">
        <w:rPr>
          <w:rFonts w:ascii="Calibri" w:hAnsi="Calibri" w:cs="Calibri"/>
        </w:rPr>
        <w:t>ms</w:t>
      </w:r>
      <w:proofErr w:type="spellEnd"/>
      <w:r w:rsidRPr="0056627D">
        <w:rPr>
          <w:rFonts w:ascii="Calibri" w:hAnsi="Calibri" w:cs="Calibri"/>
        </w:rPr>
        <w:t xml:space="preserve"> at 5000 users. However, it still does not outperform the monolith, which remains around 2 </w:t>
      </w:r>
      <w:proofErr w:type="spellStart"/>
      <w:r w:rsidRPr="0056627D">
        <w:rPr>
          <w:rFonts w:ascii="Calibri" w:hAnsi="Calibri" w:cs="Calibri"/>
        </w:rPr>
        <w:t>ms.</w:t>
      </w:r>
      <w:proofErr w:type="spellEnd"/>
    </w:p>
    <w:p w14:paraId="52D99053" w14:textId="1C47F299" w:rsidR="00001DA6" w:rsidRPr="0056627D" w:rsidRDefault="00011C97">
      <w:pPr>
        <w:rPr>
          <w:rFonts w:ascii="Calibri" w:hAnsi="Calibri" w:cs="Calibri"/>
        </w:rPr>
      </w:pPr>
      <w:r w:rsidRPr="0056627D">
        <w:rPr>
          <w:rFonts w:ascii="Calibri" w:hAnsi="Calibri" w:cs="Calibri"/>
        </w:rPr>
        <w:t xml:space="preserve">This shows that horizontal scaling helps control instability in </w:t>
      </w:r>
      <w:proofErr w:type="gramStart"/>
      <w:r w:rsidRPr="0056627D">
        <w:rPr>
          <w:rFonts w:ascii="Calibri" w:hAnsi="Calibri" w:cs="Calibri"/>
        </w:rPr>
        <w:t>the microservice</w:t>
      </w:r>
      <w:proofErr w:type="gramEnd"/>
      <w:r w:rsidRPr="0056627D">
        <w:rPr>
          <w:rFonts w:ascii="Calibri" w:hAnsi="Calibri" w:cs="Calibri"/>
        </w:rPr>
        <w:t xml:space="preserve"> design, but it does not eliminate the inherent overhead of service-to-service communication. The monolithic architecture remains more efficient for the messaging path in this setup. </w:t>
      </w:r>
      <w:r w:rsidR="00001DA6" w:rsidRPr="0056627D">
        <w:rPr>
          <w:rFonts w:ascii="Calibri" w:hAnsi="Calibri" w:cs="Calibri"/>
        </w:rPr>
        <w:br w:type="page"/>
      </w:r>
    </w:p>
    <w:p w14:paraId="57228866" w14:textId="0C144CAF" w:rsidR="00001DA6" w:rsidRPr="003F5288" w:rsidRDefault="00001DA6" w:rsidP="003F5288">
      <w:pPr>
        <w:pStyle w:val="Heading3"/>
        <w:rPr>
          <w:rFonts w:ascii="Calibri" w:hAnsi="Calibri" w:cs="Calibri"/>
          <w:caps w:val="0"/>
          <w:color w:val="0F4761" w:themeColor="accent1" w:themeShade="BF"/>
          <w:spacing w:val="10"/>
        </w:rPr>
      </w:pPr>
      <w:bookmarkStart w:id="27" w:name="_Toc222689128"/>
      <w:r w:rsidRPr="003F5288">
        <w:rPr>
          <w:rStyle w:val="Heading3Char"/>
          <w:caps/>
        </w:rPr>
        <w:lastRenderedPageBreak/>
        <w:t>Speedup Comparison Mono</w:t>
      </w:r>
      <w:r w:rsidR="003F5288" w:rsidRPr="003F5288">
        <w:rPr>
          <w:rStyle w:val="Heading3Char"/>
          <w:caps/>
        </w:rPr>
        <w:t>lithic</w:t>
      </w:r>
      <w:r w:rsidRPr="003F5288">
        <w:rPr>
          <w:rStyle w:val="Heading3Char"/>
          <w:caps/>
        </w:rPr>
        <w:t xml:space="preserve"> vs 1</w:t>
      </w:r>
      <w:r w:rsidR="003F5288" w:rsidRPr="003F5288">
        <w:rPr>
          <w:rStyle w:val="Heading3Char"/>
          <w:caps/>
        </w:rPr>
        <w:t xml:space="preserve"> and 4 </w:t>
      </w:r>
      <w:r w:rsidRPr="003F5288">
        <w:rPr>
          <w:rStyle w:val="Heading3Char"/>
          <w:caps/>
        </w:rPr>
        <w:t>Node Micro</w:t>
      </w:r>
      <w:bookmarkEnd w:id="27"/>
      <w:r w:rsidR="003F5288" w:rsidRPr="003F5288">
        <w:rPr>
          <w:rStyle w:val="Heading3Char"/>
          <w:caps/>
        </w:rPr>
        <w:t>service</w:t>
      </w:r>
      <w:r w:rsidRPr="003F5288">
        <w:br/>
      </w:r>
      <w:r w:rsidRPr="0056627D">
        <w:rPr>
          <w:rStyle w:val="Heading4Char"/>
          <w:rFonts w:ascii="Calibri" w:hAnsi="Calibri" w:cs="Calibri"/>
        </w:rPr>
        <w:t>Summary</w:t>
      </w:r>
    </w:p>
    <w:p w14:paraId="62D79109" w14:textId="18335115" w:rsidR="00001DA6" w:rsidRPr="0056627D" w:rsidRDefault="00001DA6" w:rsidP="00001DA6">
      <w:pPr>
        <w:rPr>
          <w:rFonts w:ascii="Calibri" w:hAnsi="Calibri" w:cs="Calibri"/>
        </w:rPr>
      </w:pPr>
      <w:r w:rsidRPr="0056627D">
        <w:rPr>
          <w:rFonts w:ascii="Calibri" w:hAnsi="Calibri" w:cs="Calibri"/>
        </w:rPr>
        <w:t xml:space="preserve">This chart compares the performance impact of horizontal scaling by showing speedup relative to a single-node baseline. The monolithic line remains flat at 1.0 because it was not scaled. The microservice lines show how performance changes </w:t>
      </w:r>
      <w:r w:rsidR="003F5288">
        <w:rPr>
          <w:rFonts w:ascii="Calibri" w:hAnsi="Calibri" w:cs="Calibri"/>
        </w:rPr>
        <w:t>as we scale from 1 to 4</w:t>
      </w:r>
      <w:r w:rsidRPr="0056627D">
        <w:rPr>
          <w:rFonts w:ascii="Calibri" w:hAnsi="Calibri" w:cs="Calibri"/>
        </w:rPr>
        <w:t xml:space="preserve"> nodes for both login and chat workloads.</w:t>
      </w:r>
    </w:p>
    <w:p w14:paraId="44D27A2C" w14:textId="57C007D2" w:rsidR="00001DA6" w:rsidRPr="0056627D" w:rsidRDefault="00001DA6">
      <w:pPr>
        <w:rPr>
          <w:rFonts w:ascii="Calibri" w:hAnsi="Calibri" w:cs="Calibri"/>
        </w:rPr>
      </w:pPr>
      <w:r w:rsidRPr="0056627D">
        <w:rPr>
          <w:rFonts w:ascii="Calibri" w:hAnsi="Calibri" w:cs="Calibri"/>
        </w:rPr>
        <w:t xml:space="preserve">The login workload shows consistent speedup across all load levels, with the </w:t>
      </w:r>
      <w:r w:rsidR="003F5288">
        <w:rPr>
          <w:rFonts w:ascii="Calibri" w:hAnsi="Calibri" w:cs="Calibri"/>
        </w:rPr>
        <w:t>greatest</w:t>
      </w:r>
      <w:r w:rsidRPr="0056627D">
        <w:rPr>
          <w:rFonts w:ascii="Calibri" w:hAnsi="Calibri" w:cs="Calibri"/>
        </w:rPr>
        <w:t xml:space="preserve"> improvement around 1000 users. The chat workload behaves differently, showing reduced performance at lower loads and improvement only at the highest concurrency level.</w:t>
      </w:r>
    </w:p>
    <w:p w14:paraId="723B3DC0" w14:textId="667BD188" w:rsidR="00001DA6" w:rsidRPr="0056627D" w:rsidRDefault="00001DA6">
      <w:pPr>
        <w:rPr>
          <w:rFonts w:ascii="Calibri" w:hAnsi="Calibri" w:cs="Calibri"/>
        </w:rPr>
      </w:pPr>
      <w:r w:rsidRPr="0056627D">
        <w:rPr>
          <w:rFonts w:ascii="Calibri" w:hAnsi="Calibri" w:cs="Calibri"/>
          <w:noProof/>
        </w:rPr>
        <w:drawing>
          <wp:inline distT="0" distB="0" distL="0" distR="0" wp14:anchorId="37224744" wp14:editId="3914D505">
            <wp:extent cx="5420481" cy="4363059"/>
            <wp:effectExtent l="0" t="0" r="0" b="0"/>
            <wp:docPr id="96974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41961" name=""/>
                    <pic:cNvPicPr/>
                  </pic:nvPicPr>
                  <pic:blipFill>
                    <a:blip r:embed="rId17"/>
                    <a:stretch>
                      <a:fillRect/>
                    </a:stretch>
                  </pic:blipFill>
                  <pic:spPr>
                    <a:xfrm>
                      <a:off x="0" y="0"/>
                      <a:ext cx="5420481" cy="4363059"/>
                    </a:xfrm>
                    <a:prstGeom prst="rect">
                      <a:avLst/>
                    </a:prstGeom>
                  </pic:spPr>
                </pic:pic>
              </a:graphicData>
            </a:graphic>
          </wp:inline>
        </w:drawing>
      </w:r>
    </w:p>
    <w:p w14:paraId="4281FBAB" w14:textId="77777777" w:rsidR="00001DA6" w:rsidRPr="0056627D" w:rsidRDefault="00001DA6" w:rsidP="00757D8B">
      <w:pPr>
        <w:pStyle w:val="Heading4"/>
        <w:rPr>
          <w:rFonts w:ascii="Calibri" w:hAnsi="Calibri" w:cs="Calibri"/>
        </w:rPr>
      </w:pPr>
      <w:r w:rsidRPr="0056627D">
        <w:rPr>
          <w:rFonts w:ascii="Calibri" w:hAnsi="Calibri" w:cs="Calibri"/>
        </w:rPr>
        <w:t>Interpretation</w:t>
      </w:r>
    </w:p>
    <w:p w14:paraId="1F5E7386" w14:textId="78D1B3B3" w:rsidR="00001DA6" w:rsidRPr="0056627D" w:rsidRDefault="00001DA6" w:rsidP="00001DA6">
      <w:pPr>
        <w:rPr>
          <w:rFonts w:ascii="Calibri" w:hAnsi="Calibri" w:cs="Calibri"/>
        </w:rPr>
      </w:pPr>
      <w:r w:rsidRPr="0056627D">
        <w:rPr>
          <w:rFonts w:ascii="Calibri" w:hAnsi="Calibri" w:cs="Calibri"/>
        </w:rPr>
        <w:t>The flat monolithic line serves as a baseline reference. Since it was not scaled horizontally, its speedup remains at 1.0 across all loads.</w:t>
      </w:r>
      <w:r w:rsidR="00CE7CC3">
        <w:rPr>
          <w:rFonts w:ascii="Calibri" w:hAnsi="Calibri" w:cs="Calibri"/>
        </w:rPr>
        <w:t xml:space="preserve"> </w:t>
      </w:r>
      <w:r w:rsidRPr="0056627D">
        <w:rPr>
          <w:rFonts w:ascii="Calibri" w:hAnsi="Calibri" w:cs="Calibri"/>
        </w:rPr>
        <w:t xml:space="preserve">The microservice login path consistently benefits from horizontal scaling. Speedup remains above 1.0 </w:t>
      </w:r>
      <w:r w:rsidR="00CE7CC3">
        <w:rPr>
          <w:rFonts w:ascii="Calibri" w:hAnsi="Calibri" w:cs="Calibri"/>
        </w:rPr>
        <w:t>across all load levels</w:t>
      </w:r>
      <w:r w:rsidRPr="0056627D">
        <w:rPr>
          <w:rFonts w:ascii="Calibri" w:hAnsi="Calibri" w:cs="Calibri"/>
        </w:rPr>
        <w:t xml:space="preserve">, indicating improved response time when services are replicated. The strongest gain occurs at mid-level load, suggesting better </w:t>
      </w:r>
      <w:proofErr w:type="gramStart"/>
      <w:r w:rsidRPr="0056627D">
        <w:rPr>
          <w:rFonts w:ascii="Calibri" w:hAnsi="Calibri" w:cs="Calibri"/>
        </w:rPr>
        <w:t>request distribution</w:t>
      </w:r>
      <w:proofErr w:type="gramEnd"/>
      <w:r w:rsidRPr="0056627D">
        <w:rPr>
          <w:rFonts w:ascii="Calibri" w:hAnsi="Calibri" w:cs="Calibri"/>
        </w:rPr>
        <w:t>.</w:t>
      </w:r>
      <w:r w:rsidR="00CE7CC3">
        <w:rPr>
          <w:rFonts w:ascii="Calibri" w:hAnsi="Calibri" w:cs="Calibri"/>
        </w:rPr>
        <w:t xml:space="preserve"> </w:t>
      </w:r>
      <w:r w:rsidRPr="0056627D">
        <w:rPr>
          <w:rFonts w:ascii="Calibri" w:hAnsi="Calibri" w:cs="Calibri"/>
        </w:rPr>
        <w:t xml:space="preserve">The microservice chat path shows mixed results. At light and moderate loads, scaling slightly hurts performance because distributed overhead dominates. Only at high load does </w:t>
      </w:r>
      <w:r w:rsidR="003F5288">
        <w:rPr>
          <w:rFonts w:ascii="Calibri" w:hAnsi="Calibri" w:cs="Calibri"/>
        </w:rPr>
        <w:t>the speedup exceed 1.0, indicating that</w:t>
      </w:r>
      <w:r w:rsidRPr="0056627D">
        <w:rPr>
          <w:rFonts w:ascii="Calibri" w:hAnsi="Calibri" w:cs="Calibri"/>
        </w:rPr>
        <w:t xml:space="preserve"> scaling becomes beneficial under heavy concurrency.</w:t>
      </w:r>
      <w:r w:rsidR="00CE7CC3">
        <w:rPr>
          <w:rFonts w:ascii="Calibri" w:hAnsi="Calibri" w:cs="Calibri"/>
        </w:rPr>
        <w:t xml:space="preserve"> </w:t>
      </w:r>
      <w:r w:rsidRPr="0056627D">
        <w:rPr>
          <w:rFonts w:ascii="Calibri" w:hAnsi="Calibri" w:cs="Calibri"/>
        </w:rPr>
        <w:t xml:space="preserve">Overall, the graph clearly </w:t>
      </w:r>
      <w:r w:rsidR="00CE7CC3">
        <w:rPr>
          <w:rFonts w:ascii="Calibri" w:hAnsi="Calibri" w:cs="Calibri"/>
        </w:rPr>
        <w:t>shows that horizontal scaling helps when the workload puts sufficient pressure on the system</w:t>
      </w:r>
      <w:r w:rsidRPr="0056627D">
        <w:rPr>
          <w:rFonts w:ascii="Calibri" w:hAnsi="Calibri" w:cs="Calibri"/>
        </w:rPr>
        <w:t xml:space="preserve">. </w:t>
      </w:r>
      <w:r w:rsidR="00CE7CC3" w:rsidRPr="0056627D">
        <w:rPr>
          <w:rFonts w:ascii="Calibri" w:hAnsi="Calibri" w:cs="Calibri"/>
        </w:rPr>
        <w:t>On</w:t>
      </w:r>
      <w:r w:rsidRPr="0056627D">
        <w:rPr>
          <w:rFonts w:ascii="Calibri" w:hAnsi="Calibri" w:cs="Calibri"/>
        </w:rPr>
        <w:t xml:space="preserve"> </w:t>
      </w:r>
      <w:r w:rsidR="00CE7CC3">
        <w:rPr>
          <w:rFonts w:ascii="Calibri" w:hAnsi="Calibri" w:cs="Calibri"/>
        </w:rPr>
        <w:t xml:space="preserve">a </w:t>
      </w:r>
      <w:r w:rsidRPr="0056627D">
        <w:rPr>
          <w:rFonts w:ascii="Calibri" w:hAnsi="Calibri" w:cs="Calibri"/>
        </w:rPr>
        <w:t xml:space="preserve">small scale, </w:t>
      </w:r>
      <w:r w:rsidR="00CE7CC3">
        <w:rPr>
          <w:rFonts w:ascii="Calibri" w:hAnsi="Calibri" w:cs="Calibri"/>
        </w:rPr>
        <w:t xml:space="preserve">microservice overhead </w:t>
      </w:r>
      <w:r w:rsidRPr="0056627D">
        <w:rPr>
          <w:rFonts w:ascii="Calibri" w:hAnsi="Calibri" w:cs="Calibri"/>
        </w:rPr>
        <w:t>outweighs the benefits. Real architectural advantages appear only under sustained or high load conditions.</w:t>
      </w:r>
    </w:p>
    <w:p w14:paraId="41D7C15B" w14:textId="1FE7DDAE" w:rsidR="00001DA6" w:rsidRPr="0056627D" w:rsidRDefault="00001DA6" w:rsidP="00CE7CC3">
      <w:pPr>
        <w:pStyle w:val="Heading1"/>
      </w:pPr>
      <w:r w:rsidRPr="0056627D">
        <w:br w:type="page"/>
      </w:r>
      <w:bookmarkStart w:id="28" w:name="_Toc222689129"/>
      <w:r w:rsidR="00C853D5" w:rsidRPr="0056627D">
        <w:lastRenderedPageBreak/>
        <w:t>System Design Tradeoffs</w:t>
      </w:r>
      <w:bookmarkEnd w:id="28"/>
    </w:p>
    <w:p w14:paraId="1F263688" w14:textId="77777777" w:rsidR="00DE037B" w:rsidRPr="0056627D" w:rsidRDefault="00DE037B" w:rsidP="00757D8B">
      <w:pPr>
        <w:pStyle w:val="Heading2"/>
        <w:rPr>
          <w:rFonts w:ascii="Calibri" w:hAnsi="Calibri" w:cs="Calibri"/>
        </w:rPr>
      </w:pPr>
      <w:bookmarkStart w:id="29" w:name="_Toc222689130"/>
      <w:r w:rsidRPr="0056627D">
        <w:rPr>
          <w:rFonts w:ascii="Calibri" w:hAnsi="Calibri" w:cs="Calibri"/>
        </w:rPr>
        <w:t>Monolith Strengths</w:t>
      </w:r>
      <w:bookmarkEnd w:id="29"/>
    </w:p>
    <w:p w14:paraId="1806BE93" w14:textId="7CEC79E3" w:rsidR="00DE037B" w:rsidRPr="0056627D" w:rsidRDefault="00DE037B" w:rsidP="00DE037B">
      <w:pPr>
        <w:numPr>
          <w:ilvl w:val="0"/>
          <w:numId w:val="18"/>
        </w:numPr>
        <w:rPr>
          <w:rFonts w:ascii="Calibri" w:hAnsi="Calibri" w:cs="Calibri"/>
        </w:rPr>
      </w:pPr>
      <w:r w:rsidRPr="0056627D">
        <w:rPr>
          <w:rFonts w:ascii="Calibri" w:hAnsi="Calibri" w:cs="Calibri"/>
        </w:rPr>
        <w:t>Lower latency in critical paths</w:t>
      </w:r>
      <w:r w:rsidR="00CE7CC3">
        <w:rPr>
          <w:rFonts w:ascii="Calibri" w:hAnsi="Calibri" w:cs="Calibri"/>
        </w:rPr>
        <w:t>.</w:t>
      </w:r>
      <w:r w:rsidRPr="0056627D">
        <w:rPr>
          <w:rFonts w:ascii="Calibri" w:hAnsi="Calibri" w:cs="Calibri"/>
        </w:rPr>
        <w:br/>
        <w:t>Fewer network hops, fewer queues, and fewer serialization steps. Our chat message path stayed very fast and stable.</w:t>
      </w:r>
    </w:p>
    <w:p w14:paraId="55C9C599" w14:textId="7F9C239F" w:rsidR="00DE037B" w:rsidRPr="0056627D" w:rsidRDefault="00DE037B" w:rsidP="00DE037B">
      <w:pPr>
        <w:numPr>
          <w:ilvl w:val="0"/>
          <w:numId w:val="18"/>
        </w:numPr>
        <w:rPr>
          <w:rFonts w:ascii="Calibri" w:hAnsi="Calibri" w:cs="Calibri"/>
        </w:rPr>
      </w:pPr>
      <w:r w:rsidRPr="0056627D">
        <w:rPr>
          <w:rFonts w:ascii="Calibri" w:hAnsi="Calibri" w:cs="Calibri"/>
        </w:rPr>
        <w:t xml:space="preserve">Predictable behavior under </w:t>
      </w:r>
      <w:r w:rsidR="00CE7CC3" w:rsidRPr="0056627D">
        <w:rPr>
          <w:rFonts w:ascii="Calibri" w:hAnsi="Calibri" w:cs="Calibri"/>
        </w:rPr>
        <w:t>loads</w:t>
      </w:r>
      <w:r w:rsidRPr="0056627D">
        <w:rPr>
          <w:rFonts w:ascii="Calibri" w:hAnsi="Calibri" w:cs="Calibri"/>
        </w:rPr>
        <w:br/>
        <w:t xml:space="preserve">The monolith remained stable as </w:t>
      </w:r>
      <w:r w:rsidR="00CE7CC3">
        <w:rPr>
          <w:rFonts w:ascii="Calibri" w:hAnsi="Calibri" w:cs="Calibri"/>
        </w:rPr>
        <w:t xml:space="preserve">the </w:t>
      </w:r>
      <w:r w:rsidRPr="0056627D">
        <w:rPr>
          <w:rFonts w:ascii="Calibri" w:hAnsi="Calibri" w:cs="Calibri"/>
        </w:rPr>
        <w:t>load increased</w:t>
      </w:r>
      <w:r w:rsidR="00CE7CC3">
        <w:rPr>
          <w:rFonts w:ascii="Calibri" w:hAnsi="Calibri" w:cs="Calibri"/>
        </w:rPr>
        <w:t>, without</w:t>
      </w:r>
      <w:r w:rsidRPr="0056627D">
        <w:rPr>
          <w:rFonts w:ascii="Calibri" w:hAnsi="Calibri" w:cs="Calibri"/>
        </w:rPr>
        <w:t xml:space="preserve"> large spikes in response time.</w:t>
      </w:r>
    </w:p>
    <w:p w14:paraId="38AE6143" w14:textId="77777777" w:rsidR="00DE037B" w:rsidRPr="0056627D" w:rsidRDefault="00DE037B" w:rsidP="00DE037B">
      <w:pPr>
        <w:numPr>
          <w:ilvl w:val="0"/>
          <w:numId w:val="18"/>
        </w:numPr>
        <w:rPr>
          <w:rFonts w:ascii="Calibri" w:hAnsi="Calibri" w:cs="Calibri"/>
        </w:rPr>
      </w:pPr>
      <w:r w:rsidRPr="0056627D">
        <w:rPr>
          <w:rFonts w:ascii="Calibri" w:hAnsi="Calibri" w:cs="Calibri"/>
        </w:rPr>
        <w:t>Operational simplicity</w:t>
      </w:r>
      <w:r w:rsidRPr="0056627D">
        <w:rPr>
          <w:rFonts w:ascii="Calibri" w:hAnsi="Calibri" w:cs="Calibri"/>
        </w:rPr>
        <w:br/>
        <w:t>It is a single deployable unit. Debugging, tracing, and deployment are simpler with fewer failure points.</w:t>
      </w:r>
    </w:p>
    <w:p w14:paraId="14D629A6" w14:textId="77777777" w:rsidR="00DE037B" w:rsidRPr="0056627D" w:rsidRDefault="00DE037B" w:rsidP="00757D8B">
      <w:pPr>
        <w:pStyle w:val="Heading2"/>
        <w:rPr>
          <w:rFonts w:ascii="Calibri" w:hAnsi="Calibri" w:cs="Calibri"/>
        </w:rPr>
      </w:pPr>
      <w:bookmarkStart w:id="30" w:name="_Toc222689131"/>
      <w:r w:rsidRPr="0056627D">
        <w:rPr>
          <w:rFonts w:ascii="Calibri" w:hAnsi="Calibri" w:cs="Calibri"/>
        </w:rPr>
        <w:t>Monolith Weaknesses</w:t>
      </w:r>
      <w:bookmarkEnd w:id="30"/>
    </w:p>
    <w:p w14:paraId="770884C4" w14:textId="154C9AFF" w:rsidR="00DE037B" w:rsidRPr="0056627D" w:rsidRDefault="00CE7CC3" w:rsidP="00DE037B">
      <w:pPr>
        <w:numPr>
          <w:ilvl w:val="0"/>
          <w:numId w:val="19"/>
        </w:numPr>
        <w:rPr>
          <w:rFonts w:ascii="Calibri" w:hAnsi="Calibri" w:cs="Calibri"/>
        </w:rPr>
      </w:pPr>
      <w:r>
        <w:rPr>
          <w:rFonts w:ascii="Calibri" w:hAnsi="Calibri" w:cs="Calibri"/>
        </w:rPr>
        <w:t>Reduced s</w:t>
      </w:r>
      <w:r w:rsidR="00DE037B" w:rsidRPr="0056627D">
        <w:rPr>
          <w:rFonts w:ascii="Calibri" w:hAnsi="Calibri" w:cs="Calibri"/>
        </w:rPr>
        <w:t>caling flexibility</w:t>
      </w:r>
      <w:r w:rsidR="00DE037B" w:rsidRPr="0056627D">
        <w:rPr>
          <w:rFonts w:ascii="Calibri" w:hAnsi="Calibri" w:cs="Calibri"/>
        </w:rPr>
        <w:br/>
        <w:t>Scaling the monolith means scaling everything together, even if only one feature needs more capacity.</w:t>
      </w:r>
    </w:p>
    <w:p w14:paraId="7DE1388F" w14:textId="628D489D" w:rsidR="00DE037B" w:rsidRPr="0056627D" w:rsidRDefault="00CE7CC3" w:rsidP="00DE037B">
      <w:pPr>
        <w:numPr>
          <w:ilvl w:val="0"/>
          <w:numId w:val="19"/>
        </w:numPr>
        <w:rPr>
          <w:rFonts w:ascii="Calibri" w:hAnsi="Calibri" w:cs="Calibri"/>
        </w:rPr>
      </w:pPr>
      <w:r>
        <w:rPr>
          <w:rFonts w:ascii="Calibri" w:hAnsi="Calibri" w:cs="Calibri"/>
        </w:rPr>
        <w:t>Increased c</w:t>
      </w:r>
      <w:r w:rsidR="00DE037B" w:rsidRPr="0056627D">
        <w:rPr>
          <w:rFonts w:ascii="Calibri" w:hAnsi="Calibri" w:cs="Calibri"/>
        </w:rPr>
        <w:t>hange risk</w:t>
      </w:r>
      <w:r w:rsidR="00DE037B" w:rsidRPr="0056627D">
        <w:rPr>
          <w:rFonts w:ascii="Calibri" w:hAnsi="Calibri" w:cs="Calibri"/>
        </w:rPr>
        <w:br/>
        <w:t xml:space="preserve">A </w:t>
      </w:r>
      <w:r w:rsidRPr="0056627D">
        <w:rPr>
          <w:rFonts w:ascii="Calibri" w:hAnsi="Calibri" w:cs="Calibri"/>
        </w:rPr>
        <w:t>large, shared</w:t>
      </w:r>
      <w:r w:rsidR="00DE037B" w:rsidRPr="0056627D">
        <w:rPr>
          <w:rFonts w:ascii="Calibri" w:hAnsi="Calibri" w:cs="Calibri"/>
        </w:rPr>
        <w:t xml:space="preserve"> codebase and single deployment increase risk as the system grows.</w:t>
      </w:r>
    </w:p>
    <w:p w14:paraId="4443B7B1" w14:textId="77777777" w:rsidR="00DE037B" w:rsidRPr="0056627D" w:rsidRDefault="00DE037B" w:rsidP="00757D8B">
      <w:pPr>
        <w:pStyle w:val="Heading2"/>
        <w:rPr>
          <w:rFonts w:ascii="Calibri" w:hAnsi="Calibri" w:cs="Calibri"/>
        </w:rPr>
      </w:pPr>
      <w:bookmarkStart w:id="31" w:name="_Toc222689132"/>
      <w:r w:rsidRPr="0056627D">
        <w:rPr>
          <w:rFonts w:ascii="Calibri" w:hAnsi="Calibri" w:cs="Calibri"/>
        </w:rPr>
        <w:t>Microservice Strengths</w:t>
      </w:r>
      <w:bookmarkEnd w:id="31"/>
    </w:p>
    <w:p w14:paraId="74EAD0F2" w14:textId="3E120781" w:rsidR="00DE037B" w:rsidRPr="0056627D" w:rsidRDefault="00DE037B" w:rsidP="00DE037B">
      <w:pPr>
        <w:numPr>
          <w:ilvl w:val="0"/>
          <w:numId w:val="20"/>
        </w:numPr>
        <w:rPr>
          <w:rFonts w:ascii="Calibri" w:hAnsi="Calibri" w:cs="Calibri"/>
        </w:rPr>
      </w:pPr>
      <w:r w:rsidRPr="0056627D">
        <w:rPr>
          <w:rFonts w:ascii="Calibri" w:hAnsi="Calibri" w:cs="Calibri"/>
        </w:rPr>
        <w:t>Independent scaling and isolation</w:t>
      </w:r>
      <w:r w:rsidRPr="0056627D">
        <w:rPr>
          <w:rFonts w:ascii="Calibri" w:hAnsi="Calibri" w:cs="Calibri"/>
        </w:rPr>
        <w:br/>
        <w:t xml:space="preserve">Our </w:t>
      </w:r>
      <w:r w:rsidR="00CE7CC3">
        <w:rPr>
          <w:rFonts w:ascii="Calibri" w:hAnsi="Calibri" w:cs="Calibri"/>
        </w:rPr>
        <w:t>4-node</w:t>
      </w:r>
      <w:r w:rsidRPr="0056627D">
        <w:rPr>
          <w:rFonts w:ascii="Calibri" w:hAnsi="Calibri" w:cs="Calibri"/>
        </w:rPr>
        <w:t xml:space="preserve"> results show that scaling services can improve responsiveness and stability under load, especially for login. Replicas reduce contention and spread work.</w:t>
      </w:r>
    </w:p>
    <w:p w14:paraId="2477EF29" w14:textId="7B15BDF8" w:rsidR="00DE037B" w:rsidRPr="0056627D" w:rsidRDefault="00DE037B" w:rsidP="00DE037B">
      <w:pPr>
        <w:numPr>
          <w:ilvl w:val="0"/>
          <w:numId w:val="20"/>
        </w:numPr>
        <w:rPr>
          <w:rFonts w:ascii="Calibri" w:hAnsi="Calibri" w:cs="Calibri"/>
        </w:rPr>
      </w:pPr>
      <w:r w:rsidRPr="0056627D">
        <w:rPr>
          <w:rFonts w:ascii="Calibri" w:hAnsi="Calibri" w:cs="Calibri"/>
        </w:rPr>
        <w:t>Fault isolation</w:t>
      </w:r>
      <w:r w:rsidRPr="0056627D">
        <w:rPr>
          <w:rFonts w:ascii="Calibri" w:hAnsi="Calibri" w:cs="Calibri"/>
        </w:rPr>
        <w:br/>
        <w:t>With proper timeouts and backpressure, failures can be limited to a single service.</w:t>
      </w:r>
    </w:p>
    <w:p w14:paraId="281EC78C" w14:textId="77777777" w:rsidR="00DE037B" w:rsidRPr="0056627D" w:rsidRDefault="00DE037B" w:rsidP="00757D8B">
      <w:pPr>
        <w:pStyle w:val="Heading2"/>
        <w:rPr>
          <w:rFonts w:ascii="Calibri" w:hAnsi="Calibri" w:cs="Calibri"/>
        </w:rPr>
      </w:pPr>
      <w:bookmarkStart w:id="32" w:name="_Toc222689133"/>
      <w:r w:rsidRPr="0056627D">
        <w:rPr>
          <w:rFonts w:ascii="Calibri" w:hAnsi="Calibri" w:cs="Calibri"/>
        </w:rPr>
        <w:t>Microservice Weaknesses Shown by Our Data</w:t>
      </w:r>
      <w:bookmarkEnd w:id="32"/>
    </w:p>
    <w:p w14:paraId="3FD9FC8F" w14:textId="77777777" w:rsidR="00DE037B" w:rsidRPr="0056627D" w:rsidRDefault="00DE037B" w:rsidP="00DE037B">
      <w:pPr>
        <w:numPr>
          <w:ilvl w:val="0"/>
          <w:numId w:val="21"/>
        </w:numPr>
        <w:rPr>
          <w:rFonts w:ascii="Calibri" w:hAnsi="Calibri" w:cs="Calibri"/>
        </w:rPr>
      </w:pPr>
      <w:r w:rsidRPr="0056627D">
        <w:rPr>
          <w:rFonts w:ascii="Calibri" w:hAnsi="Calibri" w:cs="Calibri"/>
        </w:rPr>
        <w:t>Latency overhead</w:t>
      </w:r>
      <w:r w:rsidRPr="0056627D">
        <w:rPr>
          <w:rFonts w:ascii="Calibri" w:hAnsi="Calibri" w:cs="Calibri"/>
        </w:rPr>
        <w:br/>
        <w:t xml:space="preserve">Even with 4 nodes, messaging latency remained higher than the monolith. </w:t>
      </w:r>
    </w:p>
    <w:p w14:paraId="28BAC45B" w14:textId="4EAA1697" w:rsidR="00DE037B" w:rsidRPr="0056627D" w:rsidRDefault="00DE037B" w:rsidP="00DE037B">
      <w:pPr>
        <w:numPr>
          <w:ilvl w:val="0"/>
          <w:numId w:val="21"/>
        </w:numPr>
        <w:rPr>
          <w:rFonts w:ascii="Calibri" w:hAnsi="Calibri" w:cs="Calibri"/>
        </w:rPr>
      </w:pPr>
      <w:r w:rsidRPr="0056627D">
        <w:rPr>
          <w:rFonts w:ascii="Calibri" w:hAnsi="Calibri" w:cs="Calibri"/>
        </w:rPr>
        <w:t>High load instability in 1 node setup</w:t>
      </w:r>
      <w:r w:rsidRPr="0056627D">
        <w:rPr>
          <w:rFonts w:ascii="Calibri" w:hAnsi="Calibri" w:cs="Calibri"/>
        </w:rPr>
        <w:br/>
        <w:t xml:space="preserve">In the </w:t>
      </w:r>
      <w:r w:rsidR="00CE7CC3">
        <w:rPr>
          <w:rFonts w:ascii="Calibri" w:hAnsi="Calibri" w:cs="Calibri"/>
        </w:rPr>
        <w:t>single-node</w:t>
      </w:r>
      <w:r w:rsidRPr="0056627D">
        <w:rPr>
          <w:rFonts w:ascii="Calibri" w:hAnsi="Calibri" w:cs="Calibri"/>
        </w:rPr>
        <w:t xml:space="preserve"> setup, microservices </w:t>
      </w:r>
      <w:r w:rsidR="00CE7CC3">
        <w:rPr>
          <w:rFonts w:ascii="Calibri" w:hAnsi="Calibri" w:cs="Calibri"/>
        </w:rPr>
        <w:t>experienced errors and instability at high load when the database reached its limits</w:t>
      </w:r>
      <w:r w:rsidRPr="0056627D">
        <w:rPr>
          <w:rFonts w:ascii="Calibri" w:hAnsi="Calibri" w:cs="Calibri"/>
        </w:rPr>
        <w:t>.</w:t>
      </w:r>
    </w:p>
    <w:p w14:paraId="200B98B3" w14:textId="77777777" w:rsidR="00DE037B" w:rsidRPr="0056627D" w:rsidRDefault="00DE037B" w:rsidP="00DE037B">
      <w:pPr>
        <w:numPr>
          <w:ilvl w:val="0"/>
          <w:numId w:val="21"/>
        </w:numPr>
        <w:rPr>
          <w:rFonts w:ascii="Calibri" w:hAnsi="Calibri" w:cs="Calibri"/>
        </w:rPr>
      </w:pPr>
      <w:r w:rsidRPr="0056627D">
        <w:rPr>
          <w:rFonts w:ascii="Calibri" w:hAnsi="Calibri" w:cs="Calibri"/>
        </w:rPr>
        <w:t>More moving parts</w:t>
      </w:r>
      <w:r w:rsidRPr="0056627D">
        <w:rPr>
          <w:rFonts w:ascii="Calibri" w:hAnsi="Calibri" w:cs="Calibri"/>
        </w:rPr>
        <w:br/>
        <w:t>More services mean more configuration, monitoring, networking, and potential failure points.</w:t>
      </w:r>
    </w:p>
    <w:p w14:paraId="775EA4C6" w14:textId="0C25C6B7" w:rsidR="00DE037B" w:rsidRPr="0056627D" w:rsidRDefault="00DE037B" w:rsidP="00CE7CC3">
      <w:pPr>
        <w:pStyle w:val="Heading2"/>
      </w:pPr>
      <w:r w:rsidRPr="0056627D">
        <w:t> What Likely Limited Throughput in Our Setup</w:t>
      </w:r>
    </w:p>
    <w:p w14:paraId="04E42EC1" w14:textId="77777777" w:rsidR="00DE037B" w:rsidRPr="0056627D" w:rsidRDefault="00DE037B" w:rsidP="00DE037B">
      <w:pPr>
        <w:rPr>
          <w:rFonts w:ascii="Calibri" w:hAnsi="Calibri" w:cs="Calibri"/>
        </w:rPr>
      </w:pPr>
      <w:r w:rsidRPr="0056627D">
        <w:rPr>
          <w:rFonts w:ascii="Calibri" w:hAnsi="Calibri" w:cs="Calibri"/>
        </w:rPr>
        <w:t>Throughput did not increase with 4 nodes. Possible bottlenecks include:</w:t>
      </w:r>
    </w:p>
    <w:p w14:paraId="40E2481A" w14:textId="3E99E995" w:rsidR="00DE037B" w:rsidRPr="0056627D" w:rsidRDefault="00DE037B" w:rsidP="00DE037B">
      <w:pPr>
        <w:numPr>
          <w:ilvl w:val="0"/>
          <w:numId w:val="22"/>
        </w:numPr>
        <w:rPr>
          <w:rFonts w:ascii="Calibri" w:hAnsi="Calibri" w:cs="Calibri"/>
        </w:rPr>
      </w:pPr>
      <w:r w:rsidRPr="0056627D">
        <w:rPr>
          <w:rFonts w:ascii="Calibri" w:hAnsi="Calibri" w:cs="Calibri"/>
        </w:rPr>
        <w:t>Load generator limit</w:t>
      </w:r>
      <w:r w:rsidR="00CE7CC3">
        <w:rPr>
          <w:rFonts w:ascii="Calibri" w:hAnsi="Calibri" w:cs="Calibri"/>
        </w:rPr>
        <w:t xml:space="preserve"> (the test harness)</w:t>
      </w:r>
    </w:p>
    <w:p w14:paraId="01F65FBF" w14:textId="3130E07D" w:rsidR="00CE7CC3" w:rsidRPr="00CE7CC3" w:rsidRDefault="00DE037B" w:rsidP="00CE7CC3">
      <w:pPr>
        <w:numPr>
          <w:ilvl w:val="0"/>
          <w:numId w:val="22"/>
        </w:numPr>
        <w:rPr>
          <w:rFonts w:ascii="Calibri" w:hAnsi="Calibri" w:cs="Calibri"/>
        </w:rPr>
      </w:pPr>
      <w:r w:rsidRPr="0056627D">
        <w:rPr>
          <w:rFonts w:ascii="Calibri" w:hAnsi="Calibri" w:cs="Calibri"/>
        </w:rPr>
        <w:t>Database throughput limits</w:t>
      </w:r>
      <w:r w:rsidR="00CE7CC3">
        <w:rPr>
          <w:rFonts w:ascii="Calibri" w:hAnsi="Calibri" w:cs="Calibri"/>
        </w:rPr>
        <w:t xml:space="preserve"> (a single shared database likely introduced bottlenecks)</w:t>
      </w:r>
    </w:p>
    <w:p w14:paraId="3B437B0D" w14:textId="3CDE5F46" w:rsidR="00DE037B" w:rsidRPr="00CE7CC3" w:rsidRDefault="00DE037B" w:rsidP="00DE037B">
      <w:pPr>
        <w:numPr>
          <w:ilvl w:val="0"/>
          <w:numId w:val="22"/>
        </w:numPr>
        <w:rPr>
          <w:rFonts w:ascii="Calibri" w:hAnsi="Calibri" w:cs="Calibri"/>
        </w:rPr>
      </w:pPr>
      <w:r w:rsidRPr="0056627D">
        <w:rPr>
          <w:rFonts w:ascii="Calibri" w:hAnsi="Calibri" w:cs="Calibri"/>
        </w:rPr>
        <w:lastRenderedPageBreak/>
        <w:t>Shared CPU or network limits under Docker</w:t>
      </w:r>
    </w:p>
    <w:p w14:paraId="26D4818F" w14:textId="77777777" w:rsidR="00DE037B" w:rsidRPr="0056627D" w:rsidRDefault="00DE037B" w:rsidP="00757D8B">
      <w:pPr>
        <w:pStyle w:val="Heading2"/>
        <w:rPr>
          <w:rFonts w:ascii="Calibri" w:hAnsi="Calibri" w:cs="Calibri"/>
        </w:rPr>
      </w:pPr>
      <w:bookmarkStart w:id="33" w:name="_Toc222689134"/>
      <w:r w:rsidRPr="0056627D">
        <w:rPr>
          <w:rFonts w:ascii="Calibri" w:hAnsi="Calibri" w:cs="Calibri"/>
        </w:rPr>
        <w:t>Overall Conclusion</w:t>
      </w:r>
      <w:bookmarkEnd w:id="33"/>
    </w:p>
    <w:p w14:paraId="70A80496" w14:textId="78786DAE" w:rsidR="00C26EB9" w:rsidRPr="0056627D" w:rsidRDefault="00C26EB9" w:rsidP="00C26EB9">
      <w:pPr>
        <w:pStyle w:val="Heading4"/>
        <w:rPr>
          <w:rFonts w:ascii="Calibri" w:hAnsi="Calibri" w:cs="Calibri"/>
        </w:rPr>
      </w:pPr>
      <w:r w:rsidRPr="0056627D">
        <w:rPr>
          <w:rFonts w:ascii="Calibri" w:hAnsi="Calibri" w:cs="Calibri"/>
        </w:rPr>
        <w:t>1Node Microservice</w:t>
      </w:r>
    </w:p>
    <w:p w14:paraId="35DDC3D9" w14:textId="41D24252" w:rsidR="00C26EB9" w:rsidRPr="0056627D" w:rsidRDefault="00CE7CC3" w:rsidP="00C26EB9">
      <w:pPr>
        <w:rPr>
          <w:rFonts w:ascii="Calibri" w:hAnsi="Calibri" w:cs="Calibri"/>
        </w:rPr>
      </w:pPr>
      <w:r>
        <w:rPr>
          <w:rFonts w:ascii="Calibri" w:hAnsi="Calibri" w:cs="Calibri"/>
        </w:rPr>
        <w:t>Under a single node</w:t>
      </w:r>
      <w:r w:rsidR="00C26EB9" w:rsidRPr="0056627D">
        <w:rPr>
          <w:rFonts w:ascii="Calibri" w:hAnsi="Calibri" w:cs="Calibri"/>
        </w:rPr>
        <w:t xml:space="preserve">, microservices </w:t>
      </w:r>
      <w:r>
        <w:rPr>
          <w:rFonts w:ascii="Calibri" w:hAnsi="Calibri" w:cs="Calibri"/>
        </w:rPr>
        <w:t>offered no throughput advantage and only added latency</w:t>
      </w:r>
      <w:r w:rsidR="00C26EB9" w:rsidRPr="0056627D">
        <w:rPr>
          <w:rFonts w:ascii="Calibri" w:hAnsi="Calibri" w:cs="Calibri"/>
        </w:rPr>
        <w:t xml:space="preserve">. </w:t>
      </w:r>
      <w:r>
        <w:rPr>
          <w:rFonts w:ascii="Calibri" w:hAnsi="Calibri" w:cs="Calibri"/>
        </w:rPr>
        <w:t>It slowed responses</w:t>
      </w:r>
      <w:r w:rsidR="00C26EB9" w:rsidRPr="0056627D">
        <w:rPr>
          <w:rFonts w:ascii="Calibri" w:hAnsi="Calibri" w:cs="Calibri"/>
        </w:rPr>
        <w:t xml:space="preserve"> due to extra communication and processing steps.</w:t>
      </w:r>
    </w:p>
    <w:p w14:paraId="17AF32E7" w14:textId="727B4813" w:rsidR="00C26EB9" w:rsidRPr="0056627D" w:rsidRDefault="00CE7CC3" w:rsidP="00C26EB9">
      <w:pPr>
        <w:rPr>
          <w:rFonts w:ascii="Calibri" w:hAnsi="Calibri" w:cs="Calibri"/>
        </w:rPr>
      </w:pPr>
      <w:r>
        <w:rPr>
          <w:rFonts w:ascii="Calibri" w:hAnsi="Calibri" w:cs="Calibri"/>
        </w:rPr>
        <w:t>Under high load on a single</w:t>
      </w:r>
      <w:r w:rsidR="00C26EB9" w:rsidRPr="0056627D">
        <w:rPr>
          <w:rFonts w:ascii="Calibri" w:hAnsi="Calibri" w:cs="Calibri"/>
        </w:rPr>
        <w:t xml:space="preserve"> node, the microservice system showed clear signs of stress. Latency spiked, errors appeared, and the system became unstable, while the monolith remained steady. This shows that microservices alone do not prevent overload when everything runs on one machine.</w:t>
      </w:r>
    </w:p>
    <w:p w14:paraId="5FB370E9" w14:textId="1CFEA094" w:rsidR="00C26EB9" w:rsidRPr="0056627D" w:rsidRDefault="00C26EB9" w:rsidP="00C26EB9">
      <w:pPr>
        <w:pStyle w:val="Heading4"/>
        <w:rPr>
          <w:rFonts w:ascii="Calibri" w:hAnsi="Calibri" w:cs="Calibri"/>
        </w:rPr>
      </w:pPr>
      <w:r w:rsidRPr="0056627D">
        <w:rPr>
          <w:rFonts w:ascii="Calibri" w:hAnsi="Calibri" w:cs="Calibri"/>
        </w:rPr>
        <w:t>4Node Microservice</w:t>
      </w:r>
    </w:p>
    <w:p w14:paraId="37407DF1" w14:textId="1969EB7E" w:rsidR="00C26EB9" w:rsidRPr="0056627D" w:rsidRDefault="00C26EB9" w:rsidP="00C26EB9">
      <w:pPr>
        <w:rPr>
          <w:rFonts w:ascii="Calibri" w:hAnsi="Calibri" w:cs="Calibri"/>
        </w:rPr>
      </w:pPr>
      <w:r w:rsidRPr="0056627D">
        <w:rPr>
          <w:rFonts w:ascii="Calibri" w:hAnsi="Calibri" w:cs="Calibri"/>
        </w:rPr>
        <w:t xml:space="preserve">When scaled to four nodes, the microservice design improved in meaningful ways. Login latency dropped, </w:t>
      </w:r>
      <w:r w:rsidR="00CE7CC3">
        <w:rPr>
          <w:rFonts w:ascii="Calibri" w:hAnsi="Calibri" w:cs="Calibri"/>
        </w:rPr>
        <w:t>errors decreased, and the system remained</w:t>
      </w:r>
      <w:r w:rsidRPr="0056627D">
        <w:rPr>
          <w:rFonts w:ascii="Calibri" w:hAnsi="Calibri" w:cs="Calibri"/>
        </w:rPr>
        <w:t xml:space="preserve"> stable under heavy load. However, overall throughput still did not exceed </w:t>
      </w:r>
      <w:r w:rsidR="00CE7CC3">
        <w:rPr>
          <w:rFonts w:ascii="Calibri" w:hAnsi="Calibri" w:cs="Calibri"/>
        </w:rPr>
        <w:t>that of the monolithic architecture, and messaging latency remained higher than the monolith's</w:t>
      </w:r>
      <w:r w:rsidRPr="0056627D">
        <w:rPr>
          <w:rFonts w:ascii="Calibri" w:hAnsi="Calibri" w:cs="Calibri"/>
        </w:rPr>
        <w:t xml:space="preserve"> even after scaling.</w:t>
      </w:r>
    </w:p>
    <w:p w14:paraId="402C5EF7" w14:textId="44C0FBD7" w:rsidR="00C26EB9" w:rsidRPr="0056627D" w:rsidRDefault="00C26EB9" w:rsidP="00C26EB9">
      <w:pPr>
        <w:rPr>
          <w:rFonts w:ascii="Calibri" w:hAnsi="Calibri" w:cs="Calibri"/>
        </w:rPr>
      </w:pPr>
      <w:r w:rsidRPr="0056627D">
        <w:rPr>
          <w:rFonts w:ascii="Calibri" w:hAnsi="Calibri" w:cs="Calibri"/>
        </w:rPr>
        <w:t xml:space="preserve">The key takeaway is simple. </w:t>
      </w:r>
      <w:r w:rsidRPr="00CE7CC3">
        <w:rPr>
          <w:rFonts w:ascii="Calibri" w:hAnsi="Calibri" w:cs="Calibri"/>
          <w:color w:val="EE0000"/>
        </w:rPr>
        <w:t xml:space="preserve">Microservices improve stability and resilience under load when they are </w:t>
      </w:r>
      <w:r w:rsidR="00C853D5" w:rsidRPr="00CE7CC3">
        <w:rPr>
          <w:rFonts w:ascii="Calibri" w:hAnsi="Calibri" w:cs="Calibri"/>
          <w:color w:val="EE0000"/>
        </w:rPr>
        <w:t>distributed</w:t>
      </w:r>
      <w:r w:rsidRPr="00CE7CC3">
        <w:rPr>
          <w:rFonts w:ascii="Calibri" w:hAnsi="Calibri" w:cs="Calibri"/>
          <w:color w:val="EE0000"/>
        </w:rPr>
        <w:t xml:space="preserve"> and scaled. They do not automatically increase throughput or reduce latency at </w:t>
      </w:r>
      <w:r w:rsidR="00CE7CC3" w:rsidRPr="00CE7CC3">
        <w:rPr>
          <w:rFonts w:ascii="Calibri" w:hAnsi="Calibri" w:cs="Calibri"/>
          <w:color w:val="EE0000"/>
        </w:rPr>
        <w:t xml:space="preserve">a </w:t>
      </w:r>
      <w:r w:rsidRPr="00CE7CC3">
        <w:rPr>
          <w:rFonts w:ascii="Calibri" w:hAnsi="Calibri" w:cs="Calibri"/>
          <w:color w:val="EE0000"/>
        </w:rPr>
        <w:t>small scale. Microservices provide scaling strength, not raw performance gains</w:t>
      </w:r>
      <w:r w:rsidRPr="0056627D">
        <w:rPr>
          <w:rFonts w:ascii="Calibri" w:hAnsi="Calibri" w:cs="Calibri"/>
        </w:rPr>
        <w:t>.</w:t>
      </w:r>
    </w:p>
    <w:p w14:paraId="2476F784" w14:textId="03025707" w:rsidR="00C26EB9" w:rsidRPr="0056627D" w:rsidRDefault="00C26EB9">
      <w:pPr>
        <w:rPr>
          <w:rFonts w:ascii="Calibri" w:hAnsi="Calibri" w:cs="Calibri"/>
        </w:rPr>
      </w:pPr>
      <w:r w:rsidRPr="0056627D">
        <w:rPr>
          <w:rFonts w:ascii="Calibri" w:hAnsi="Calibri" w:cs="Calibri"/>
        </w:rPr>
        <w:br w:type="page"/>
      </w:r>
    </w:p>
    <w:p w14:paraId="52F4F808" w14:textId="0F7D13FF" w:rsidR="00894955" w:rsidRPr="00FD00AF" w:rsidRDefault="00894955" w:rsidP="00757D8B">
      <w:pPr>
        <w:pStyle w:val="Heading1"/>
        <w:rPr>
          <w:rFonts w:ascii="Calibri" w:hAnsi="Calibri" w:cs="Calibri"/>
        </w:rPr>
      </w:pPr>
      <w:bookmarkStart w:id="34" w:name="_Toc222689135"/>
      <w:r w:rsidRPr="00FD00AF">
        <w:rPr>
          <w:rFonts w:ascii="Calibri" w:hAnsi="Calibri" w:cs="Calibri"/>
        </w:rPr>
        <w:lastRenderedPageBreak/>
        <w:t xml:space="preserve">Tables: 1 </w:t>
      </w:r>
      <w:r w:rsidR="00F7463D" w:rsidRPr="00FD00AF">
        <w:rPr>
          <w:rFonts w:ascii="Calibri" w:hAnsi="Calibri" w:cs="Calibri"/>
        </w:rPr>
        <w:t>N</w:t>
      </w:r>
      <w:r w:rsidRPr="00FD00AF">
        <w:rPr>
          <w:rFonts w:ascii="Calibri" w:hAnsi="Calibri" w:cs="Calibri"/>
        </w:rPr>
        <w:t>ode Micro -vs- Mono</w:t>
      </w:r>
      <w:bookmarkEnd w:id="34"/>
    </w:p>
    <w:p w14:paraId="114CC74A" w14:textId="77777777" w:rsidR="008577E0" w:rsidRPr="00FD00AF" w:rsidRDefault="008577E0">
      <w:pPr>
        <w:rPr>
          <w:rFonts w:ascii="Calibri" w:hAnsi="Calibri" w:cs="Calibri"/>
          <w:b/>
          <w:bCs/>
        </w:rPr>
      </w:pPr>
    </w:p>
    <w:p w14:paraId="579A6531" w14:textId="690C20A2" w:rsidR="00F7463D" w:rsidRPr="0056627D" w:rsidRDefault="00A40C00">
      <w:pPr>
        <w:rPr>
          <w:rFonts w:ascii="Calibri" w:hAnsi="Calibri" w:cs="Calibri"/>
          <w:b/>
          <w:bCs/>
        </w:rPr>
      </w:pPr>
      <w:r w:rsidRPr="0056627D">
        <w:rPr>
          <w:rFonts w:ascii="Calibri" w:hAnsi="Calibri" w:cs="Calibri"/>
          <w:b/>
          <w:bCs/>
        </w:rPr>
        <w:t xml:space="preserve">1 Node </w:t>
      </w:r>
      <w:r w:rsidR="00F7463D" w:rsidRPr="0056627D">
        <w:rPr>
          <w:rFonts w:ascii="Calibri" w:hAnsi="Calibri" w:cs="Calibri"/>
          <w:b/>
          <w:bCs/>
        </w:rPr>
        <w:t>Login Throughput vs. Load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60"/>
        <w:gridCol w:w="1512"/>
        <w:gridCol w:w="1375"/>
      </w:tblGrid>
      <w:tr w:rsidR="00894955" w:rsidRPr="0056627D" w14:paraId="270AA7FC" w14:textId="77777777" w:rsidTr="00A40C00">
        <w:tc>
          <w:tcPr>
            <w:tcW w:w="960" w:type="dxa"/>
            <w:shd w:val="clear" w:color="auto" w:fill="83CAEB" w:themeFill="accent1" w:themeFillTint="66"/>
            <w:tcMar>
              <w:top w:w="80" w:type="dxa"/>
              <w:left w:w="80" w:type="dxa"/>
              <w:bottom w:w="80" w:type="dxa"/>
              <w:right w:w="80" w:type="dxa"/>
            </w:tcMar>
            <w:hideMark/>
          </w:tcPr>
          <w:p w14:paraId="487E79C9" w14:textId="7BAC1456" w:rsidR="00894955" w:rsidRPr="0056627D" w:rsidRDefault="00894955" w:rsidP="00894955">
            <w:pPr>
              <w:rPr>
                <w:rFonts w:ascii="Calibri" w:hAnsi="Calibri" w:cs="Calibri"/>
              </w:rPr>
            </w:pPr>
            <w:r w:rsidRPr="0056627D">
              <w:rPr>
                <w:rFonts w:ascii="Calibri" w:hAnsi="Calibri" w:cs="Calibri"/>
                <w:b/>
                <w:bCs/>
              </w:rPr>
              <w:t>Load</w:t>
            </w:r>
          </w:p>
        </w:tc>
        <w:tc>
          <w:tcPr>
            <w:tcW w:w="1512" w:type="dxa"/>
            <w:shd w:val="clear" w:color="auto" w:fill="83CAEB" w:themeFill="accent1" w:themeFillTint="66"/>
            <w:tcMar>
              <w:top w:w="80" w:type="dxa"/>
              <w:left w:w="80" w:type="dxa"/>
              <w:bottom w:w="80" w:type="dxa"/>
              <w:right w:w="80" w:type="dxa"/>
            </w:tcMar>
            <w:hideMark/>
          </w:tcPr>
          <w:p w14:paraId="3712EFA8" w14:textId="77777777" w:rsidR="00894955" w:rsidRPr="0056627D" w:rsidRDefault="00894955" w:rsidP="00894955">
            <w:pPr>
              <w:rPr>
                <w:rFonts w:ascii="Calibri" w:hAnsi="Calibri" w:cs="Calibri"/>
              </w:rPr>
            </w:pPr>
            <w:r w:rsidRPr="0056627D">
              <w:rPr>
                <w:rFonts w:ascii="Calibri" w:hAnsi="Calibri" w:cs="Calibri"/>
                <w:b/>
                <w:bCs/>
              </w:rPr>
              <w:t>Mono TPS</w:t>
            </w:r>
          </w:p>
        </w:tc>
        <w:tc>
          <w:tcPr>
            <w:tcW w:w="1375" w:type="dxa"/>
            <w:shd w:val="clear" w:color="auto" w:fill="83CAEB" w:themeFill="accent1" w:themeFillTint="66"/>
            <w:tcMar>
              <w:top w:w="80" w:type="dxa"/>
              <w:left w:w="80" w:type="dxa"/>
              <w:bottom w:w="80" w:type="dxa"/>
              <w:right w:w="80" w:type="dxa"/>
            </w:tcMar>
            <w:hideMark/>
          </w:tcPr>
          <w:p w14:paraId="6C80DF7D" w14:textId="27850684" w:rsidR="00894955" w:rsidRPr="0056627D" w:rsidRDefault="00894955" w:rsidP="00894955">
            <w:pPr>
              <w:rPr>
                <w:rFonts w:ascii="Calibri" w:hAnsi="Calibri" w:cs="Calibri"/>
              </w:rPr>
            </w:pPr>
            <w:r w:rsidRPr="0056627D">
              <w:rPr>
                <w:rFonts w:ascii="Calibri" w:hAnsi="Calibri" w:cs="Calibri"/>
                <w:b/>
                <w:bCs/>
              </w:rPr>
              <w:t>Micro TPS</w:t>
            </w:r>
            <w:r w:rsidR="00A40C00" w:rsidRPr="0056627D">
              <w:rPr>
                <w:rFonts w:ascii="Calibri" w:hAnsi="Calibri" w:cs="Calibri"/>
                <w:b/>
                <w:bCs/>
              </w:rPr>
              <w:t>*</w:t>
            </w:r>
          </w:p>
        </w:tc>
      </w:tr>
      <w:tr w:rsidR="00894955" w:rsidRPr="0056627D" w14:paraId="5E7956A3" w14:textId="77777777" w:rsidTr="00894955">
        <w:tc>
          <w:tcPr>
            <w:tcW w:w="960" w:type="dxa"/>
            <w:tcMar>
              <w:top w:w="80" w:type="dxa"/>
              <w:left w:w="80" w:type="dxa"/>
              <w:bottom w:w="80" w:type="dxa"/>
              <w:right w:w="80" w:type="dxa"/>
            </w:tcMar>
            <w:hideMark/>
          </w:tcPr>
          <w:p w14:paraId="5EDB45D6" w14:textId="77777777" w:rsidR="00894955" w:rsidRPr="0056627D" w:rsidRDefault="00894955" w:rsidP="00894955">
            <w:pPr>
              <w:rPr>
                <w:rFonts w:ascii="Calibri" w:hAnsi="Calibri" w:cs="Calibri"/>
              </w:rPr>
            </w:pPr>
            <w:r w:rsidRPr="0056627D">
              <w:rPr>
                <w:rFonts w:ascii="Calibri" w:hAnsi="Calibri" w:cs="Calibri"/>
              </w:rPr>
              <w:t>10</w:t>
            </w:r>
          </w:p>
        </w:tc>
        <w:tc>
          <w:tcPr>
            <w:tcW w:w="1483" w:type="dxa"/>
            <w:tcMar>
              <w:top w:w="80" w:type="dxa"/>
              <w:left w:w="80" w:type="dxa"/>
              <w:bottom w:w="80" w:type="dxa"/>
              <w:right w:w="80" w:type="dxa"/>
            </w:tcMar>
            <w:hideMark/>
          </w:tcPr>
          <w:p w14:paraId="1D131409" w14:textId="77777777" w:rsidR="00894955" w:rsidRPr="0056627D" w:rsidRDefault="00894955" w:rsidP="00894955">
            <w:pPr>
              <w:rPr>
                <w:rFonts w:ascii="Calibri" w:hAnsi="Calibri" w:cs="Calibri"/>
              </w:rPr>
            </w:pPr>
            <w:r w:rsidRPr="0056627D">
              <w:rPr>
                <w:rFonts w:ascii="Calibri" w:hAnsi="Calibri" w:cs="Calibri"/>
              </w:rPr>
              <w:t>0.083</w:t>
            </w:r>
          </w:p>
        </w:tc>
        <w:tc>
          <w:tcPr>
            <w:tcW w:w="1227" w:type="dxa"/>
            <w:tcMar>
              <w:top w:w="80" w:type="dxa"/>
              <w:left w:w="80" w:type="dxa"/>
              <w:bottom w:w="80" w:type="dxa"/>
              <w:right w:w="80" w:type="dxa"/>
            </w:tcMar>
            <w:hideMark/>
          </w:tcPr>
          <w:p w14:paraId="7FF46951" w14:textId="77777777" w:rsidR="00894955" w:rsidRPr="0056627D" w:rsidRDefault="00894955" w:rsidP="00894955">
            <w:pPr>
              <w:rPr>
                <w:rFonts w:ascii="Calibri" w:hAnsi="Calibri" w:cs="Calibri"/>
              </w:rPr>
            </w:pPr>
            <w:r w:rsidRPr="0056627D">
              <w:rPr>
                <w:rFonts w:ascii="Calibri" w:hAnsi="Calibri" w:cs="Calibri"/>
              </w:rPr>
              <w:t>0.083</w:t>
            </w:r>
          </w:p>
        </w:tc>
      </w:tr>
      <w:tr w:rsidR="00894955" w:rsidRPr="0056627D" w14:paraId="684D135C" w14:textId="77777777" w:rsidTr="00894955">
        <w:tc>
          <w:tcPr>
            <w:tcW w:w="960" w:type="dxa"/>
            <w:tcMar>
              <w:top w:w="80" w:type="dxa"/>
              <w:left w:w="80" w:type="dxa"/>
              <w:bottom w:w="80" w:type="dxa"/>
              <w:right w:w="80" w:type="dxa"/>
            </w:tcMar>
            <w:hideMark/>
          </w:tcPr>
          <w:p w14:paraId="6FFDA220" w14:textId="77777777" w:rsidR="00894955" w:rsidRPr="0056627D" w:rsidRDefault="00894955" w:rsidP="00894955">
            <w:pPr>
              <w:rPr>
                <w:rFonts w:ascii="Calibri" w:hAnsi="Calibri" w:cs="Calibri"/>
              </w:rPr>
            </w:pPr>
            <w:r w:rsidRPr="0056627D">
              <w:rPr>
                <w:rFonts w:ascii="Calibri" w:hAnsi="Calibri" w:cs="Calibri"/>
              </w:rPr>
              <w:t>100</w:t>
            </w:r>
          </w:p>
        </w:tc>
        <w:tc>
          <w:tcPr>
            <w:tcW w:w="1483" w:type="dxa"/>
            <w:tcMar>
              <w:top w:w="80" w:type="dxa"/>
              <w:left w:w="80" w:type="dxa"/>
              <w:bottom w:w="80" w:type="dxa"/>
              <w:right w:w="80" w:type="dxa"/>
            </w:tcMar>
            <w:hideMark/>
          </w:tcPr>
          <w:p w14:paraId="70418994" w14:textId="77777777" w:rsidR="00894955" w:rsidRPr="0056627D" w:rsidRDefault="00894955" w:rsidP="00894955">
            <w:pPr>
              <w:rPr>
                <w:rFonts w:ascii="Calibri" w:hAnsi="Calibri" w:cs="Calibri"/>
              </w:rPr>
            </w:pPr>
            <w:r w:rsidRPr="0056627D">
              <w:rPr>
                <w:rFonts w:ascii="Calibri" w:hAnsi="Calibri" w:cs="Calibri"/>
              </w:rPr>
              <w:t>0.833</w:t>
            </w:r>
          </w:p>
        </w:tc>
        <w:tc>
          <w:tcPr>
            <w:tcW w:w="1227" w:type="dxa"/>
            <w:tcMar>
              <w:top w:w="80" w:type="dxa"/>
              <w:left w:w="80" w:type="dxa"/>
              <w:bottom w:w="80" w:type="dxa"/>
              <w:right w:w="80" w:type="dxa"/>
            </w:tcMar>
            <w:hideMark/>
          </w:tcPr>
          <w:p w14:paraId="1D47D898" w14:textId="77777777" w:rsidR="00894955" w:rsidRPr="0056627D" w:rsidRDefault="00894955" w:rsidP="00894955">
            <w:pPr>
              <w:rPr>
                <w:rFonts w:ascii="Calibri" w:hAnsi="Calibri" w:cs="Calibri"/>
              </w:rPr>
            </w:pPr>
            <w:r w:rsidRPr="0056627D">
              <w:rPr>
                <w:rFonts w:ascii="Calibri" w:hAnsi="Calibri" w:cs="Calibri"/>
              </w:rPr>
              <w:t>0.833</w:t>
            </w:r>
          </w:p>
        </w:tc>
      </w:tr>
      <w:tr w:rsidR="00894955" w:rsidRPr="0056627D" w14:paraId="65FDBCC5" w14:textId="77777777" w:rsidTr="00894955">
        <w:tc>
          <w:tcPr>
            <w:tcW w:w="960" w:type="dxa"/>
            <w:tcMar>
              <w:top w:w="80" w:type="dxa"/>
              <w:left w:w="80" w:type="dxa"/>
              <w:bottom w:w="80" w:type="dxa"/>
              <w:right w:w="80" w:type="dxa"/>
            </w:tcMar>
            <w:hideMark/>
          </w:tcPr>
          <w:p w14:paraId="6FECAFF2" w14:textId="77777777" w:rsidR="00894955" w:rsidRPr="0056627D" w:rsidRDefault="00894955" w:rsidP="00894955">
            <w:pPr>
              <w:rPr>
                <w:rFonts w:ascii="Calibri" w:hAnsi="Calibri" w:cs="Calibri"/>
              </w:rPr>
            </w:pPr>
            <w:r w:rsidRPr="0056627D">
              <w:rPr>
                <w:rFonts w:ascii="Calibri" w:hAnsi="Calibri" w:cs="Calibri"/>
              </w:rPr>
              <w:t>1000</w:t>
            </w:r>
          </w:p>
        </w:tc>
        <w:tc>
          <w:tcPr>
            <w:tcW w:w="1483" w:type="dxa"/>
            <w:tcMar>
              <w:top w:w="80" w:type="dxa"/>
              <w:left w:w="80" w:type="dxa"/>
              <w:bottom w:w="80" w:type="dxa"/>
              <w:right w:w="80" w:type="dxa"/>
            </w:tcMar>
            <w:hideMark/>
          </w:tcPr>
          <w:p w14:paraId="6626DCF5" w14:textId="77777777" w:rsidR="00894955" w:rsidRPr="0056627D" w:rsidRDefault="00894955" w:rsidP="00894955">
            <w:pPr>
              <w:rPr>
                <w:rFonts w:ascii="Calibri" w:hAnsi="Calibri" w:cs="Calibri"/>
              </w:rPr>
            </w:pPr>
            <w:r w:rsidRPr="0056627D">
              <w:rPr>
                <w:rFonts w:ascii="Calibri" w:hAnsi="Calibri" w:cs="Calibri"/>
              </w:rPr>
              <w:t>8.33</w:t>
            </w:r>
          </w:p>
        </w:tc>
        <w:tc>
          <w:tcPr>
            <w:tcW w:w="1227" w:type="dxa"/>
            <w:tcMar>
              <w:top w:w="80" w:type="dxa"/>
              <w:left w:w="80" w:type="dxa"/>
              <w:bottom w:w="80" w:type="dxa"/>
              <w:right w:w="80" w:type="dxa"/>
            </w:tcMar>
            <w:hideMark/>
          </w:tcPr>
          <w:p w14:paraId="7BF7A18E" w14:textId="77777777" w:rsidR="00894955" w:rsidRPr="0056627D" w:rsidRDefault="00894955" w:rsidP="00894955">
            <w:pPr>
              <w:rPr>
                <w:rFonts w:ascii="Calibri" w:hAnsi="Calibri" w:cs="Calibri"/>
              </w:rPr>
            </w:pPr>
            <w:r w:rsidRPr="0056627D">
              <w:rPr>
                <w:rFonts w:ascii="Calibri" w:hAnsi="Calibri" w:cs="Calibri"/>
              </w:rPr>
              <w:t>8.33</w:t>
            </w:r>
          </w:p>
        </w:tc>
      </w:tr>
      <w:tr w:rsidR="00894955" w:rsidRPr="0056627D" w14:paraId="27B53935" w14:textId="77777777" w:rsidTr="00894955">
        <w:tc>
          <w:tcPr>
            <w:tcW w:w="960" w:type="dxa"/>
            <w:tcMar>
              <w:top w:w="80" w:type="dxa"/>
              <w:left w:w="80" w:type="dxa"/>
              <w:bottom w:w="80" w:type="dxa"/>
              <w:right w:w="80" w:type="dxa"/>
            </w:tcMar>
            <w:hideMark/>
          </w:tcPr>
          <w:p w14:paraId="523FB8E4" w14:textId="77777777" w:rsidR="00894955" w:rsidRPr="0056627D" w:rsidRDefault="00894955" w:rsidP="00894955">
            <w:pPr>
              <w:rPr>
                <w:rFonts w:ascii="Calibri" w:hAnsi="Calibri" w:cs="Calibri"/>
              </w:rPr>
            </w:pPr>
            <w:r w:rsidRPr="0056627D">
              <w:rPr>
                <w:rFonts w:ascii="Calibri" w:hAnsi="Calibri" w:cs="Calibri"/>
              </w:rPr>
              <w:t>5000</w:t>
            </w:r>
          </w:p>
        </w:tc>
        <w:tc>
          <w:tcPr>
            <w:tcW w:w="1483" w:type="dxa"/>
            <w:tcMar>
              <w:top w:w="80" w:type="dxa"/>
              <w:left w:w="80" w:type="dxa"/>
              <w:bottom w:w="80" w:type="dxa"/>
              <w:right w:w="80" w:type="dxa"/>
            </w:tcMar>
            <w:hideMark/>
          </w:tcPr>
          <w:p w14:paraId="71A4EF2C" w14:textId="77777777" w:rsidR="00894955" w:rsidRPr="0056627D" w:rsidRDefault="00894955" w:rsidP="00894955">
            <w:pPr>
              <w:rPr>
                <w:rFonts w:ascii="Calibri" w:hAnsi="Calibri" w:cs="Calibri"/>
              </w:rPr>
            </w:pPr>
            <w:r w:rsidRPr="0056627D">
              <w:rPr>
                <w:rFonts w:ascii="Calibri" w:hAnsi="Calibri" w:cs="Calibri"/>
              </w:rPr>
              <w:t>41.67</w:t>
            </w:r>
          </w:p>
        </w:tc>
        <w:tc>
          <w:tcPr>
            <w:tcW w:w="1227" w:type="dxa"/>
            <w:tcMar>
              <w:top w:w="80" w:type="dxa"/>
              <w:left w:w="80" w:type="dxa"/>
              <w:bottom w:w="80" w:type="dxa"/>
              <w:right w:w="80" w:type="dxa"/>
            </w:tcMar>
            <w:hideMark/>
          </w:tcPr>
          <w:p w14:paraId="5F785DD9" w14:textId="77777777" w:rsidR="00894955" w:rsidRPr="0056627D" w:rsidRDefault="00894955" w:rsidP="00894955">
            <w:pPr>
              <w:rPr>
                <w:rFonts w:ascii="Calibri" w:hAnsi="Calibri" w:cs="Calibri"/>
              </w:rPr>
            </w:pPr>
            <w:r w:rsidRPr="0056627D">
              <w:rPr>
                <w:rFonts w:ascii="Calibri" w:hAnsi="Calibri" w:cs="Calibri"/>
              </w:rPr>
              <w:t>41.67</w:t>
            </w:r>
          </w:p>
        </w:tc>
      </w:tr>
    </w:tbl>
    <w:p w14:paraId="7B223893" w14:textId="2DAA0DE7" w:rsidR="00A40C00" w:rsidRPr="0056627D" w:rsidRDefault="00A40C00">
      <w:pPr>
        <w:rPr>
          <w:rFonts w:ascii="Calibri" w:hAnsi="Calibri" w:cs="Calibri"/>
          <w:b/>
          <w:bCs/>
          <w:sz w:val="16"/>
          <w:szCs w:val="16"/>
        </w:rPr>
      </w:pPr>
      <w:r w:rsidRPr="0056627D">
        <w:rPr>
          <w:rFonts w:ascii="Calibri" w:hAnsi="Calibri" w:cs="Calibri"/>
          <w:b/>
          <w:bCs/>
          <w:sz w:val="16"/>
          <w:szCs w:val="16"/>
        </w:rPr>
        <w:t>*TPS – Transactions per second</w:t>
      </w:r>
    </w:p>
    <w:p w14:paraId="1E1D672E" w14:textId="77777777" w:rsidR="008577E0" w:rsidRPr="0056627D" w:rsidRDefault="008577E0">
      <w:pPr>
        <w:rPr>
          <w:rFonts w:ascii="Calibri" w:hAnsi="Calibri" w:cs="Calibri"/>
          <w:b/>
          <w:bCs/>
        </w:rPr>
      </w:pPr>
    </w:p>
    <w:p w14:paraId="74A1EF6F" w14:textId="47AEF5ED" w:rsidR="00894955" w:rsidRPr="0056627D" w:rsidRDefault="00A40C00">
      <w:pPr>
        <w:rPr>
          <w:rFonts w:ascii="Calibri" w:hAnsi="Calibri" w:cs="Calibri"/>
          <w:b/>
          <w:bCs/>
        </w:rPr>
      </w:pPr>
      <w:r w:rsidRPr="0056627D">
        <w:rPr>
          <w:rFonts w:ascii="Calibri" w:hAnsi="Calibri" w:cs="Calibri"/>
          <w:b/>
          <w:bCs/>
        </w:rPr>
        <w:t xml:space="preserve">1 Node </w:t>
      </w:r>
      <w:r w:rsidR="00F7463D" w:rsidRPr="0056627D">
        <w:rPr>
          <w:rFonts w:ascii="Calibri" w:hAnsi="Calibri" w:cs="Calibri"/>
          <w:b/>
          <w:bCs/>
        </w:rPr>
        <w:t>Login Avg latency vs. Load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60"/>
        <w:gridCol w:w="2104"/>
        <w:gridCol w:w="1968"/>
      </w:tblGrid>
      <w:tr w:rsidR="00F7463D" w:rsidRPr="0056627D" w14:paraId="6FD4471B" w14:textId="77777777" w:rsidTr="00A40C00">
        <w:tc>
          <w:tcPr>
            <w:tcW w:w="960" w:type="dxa"/>
            <w:shd w:val="clear" w:color="auto" w:fill="83CAEB" w:themeFill="accent1" w:themeFillTint="66"/>
            <w:tcMar>
              <w:top w:w="80" w:type="dxa"/>
              <w:left w:w="80" w:type="dxa"/>
              <w:bottom w:w="80" w:type="dxa"/>
              <w:right w:w="80" w:type="dxa"/>
            </w:tcMar>
            <w:hideMark/>
          </w:tcPr>
          <w:p w14:paraId="4FD9C2F8" w14:textId="77777777" w:rsidR="00F7463D" w:rsidRPr="0056627D" w:rsidRDefault="00F7463D" w:rsidP="00F7463D">
            <w:pPr>
              <w:rPr>
                <w:rFonts w:ascii="Calibri" w:hAnsi="Calibri" w:cs="Calibri"/>
                <w:b/>
                <w:bCs/>
              </w:rPr>
            </w:pPr>
            <w:r w:rsidRPr="0056627D">
              <w:rPr>
                <w:rFonts w:ascii="Calibri" w:hAnsi="Calibri" w:cs="Calibri"/>
                <w:b/>
                <w:bCs/>
              </w:rPr>
              <w:t>Load</w:t>
            </w:r>
          </w:p>
        </w:tc>
        <w:tc>
          <w:tcPr>
            <w:tcW w:w="2104" w:type="dxa"/>
            <w:shd w:val="clear" w:color="auto" w:fill="83CAEB" w:themeFill="accent1" w:themeFillTint="66"/>
            <w:tcMar>
              <w:top w:w="80" w:type="dxa"/>
              <w:left w:w="80" w:type="dxa"/>
              <w:bottom w:w="80" w:type="dxa"/>
              <w:right w:w="80" w:type="dxa"/>
            </w:tcMar>
            <w:hideMark/>
          </w:tcPr>
          <w:p w14:paraId="7019740A" w14:textId="77777777" w:rsidR="00F7463D" w:rsidRPr="0056627D" w:rsidRDefault="00F7463D" w:rsidP="00F7463D">
            <w:pPr>
              <w:rPr>
                <w:rFonts w:ascii="Calibri" w:hAnsi="Calibri" w:cs="Calibri"/>
                <w:b/>
                <w:bCs/>
              </w:rPr>
            </w:pPr>
            <w:r w:rsidRPr="0056627D">
              <w:rPr>
                <w:rFonts w:ascii="Calibri" w:hAnsi="Calibri" w:cs="Calibri"/>
                <w:b/>
                <w:bCs/>
              </w:rPr>
              <w:t>Mono Avg (</w:t>
            </w:r>
            <w:proofErr w:type="spellStart"/>
            <w:r w:rsidRPr="0056627D">
              <w:rPr>
                <w:rFonts w:ascii="Calibri" w:hAnsi="Calibri" w:cs="Calibri"/>
                <w:b/>
                <w:bCs/>
              </w:rPr>
              <w:t>ms</w:t>
            </w:r>
            <w:proofErr w:type="spellEnd"/>
            <w:r w:rsidRPr="0056627D">
              <w:rPr>
                <w:rFonts w:ascii="Calibri" w:hAnsi="Calibri" w:cs="Calibri"/>
                <w:b/>
                <w:bCs/>
              </w:rPr>
              <w:t>)</w:t>
            </w:r>
          </w:p>
        </w:tc>
        <w:tc>
          <w:tcPr>
            <w:tcW w:w="1968" w:type="dxa"/>
            <w:shd w:val="clear" w:color="auto" w:fill="83CAEB" w:themeFill="accent1" w:themeFillTint="66"/>
            <w:tcMar>
              <w:top w:w="80" w:type="dxa"/>
              <w:left w:w="80" w:type="dxa"/>
              <w:bottom w:w="80" w:type="dxa"/>
              <w:right w:w="80" w:type="dxa"/>
            </w:tcMar>
            <w:hideMark/>
          </w:tcPr>
          <w:p w14:paraId="1B859C92" w14:textId="77777777" w:rsidR="00F7463D" w:rsidRPr="0056627D" w:rsidRDefault="00F7463D" w:rsidP="00F7463D">
            <w:pPr>
              <w:rPr>
                <w:rFonts w:ascii="Calibri" w:hAnsi="Calibri" w:cs="Calibri"/>
                <w:b/>
                <w:bCs/>
              </w:rPr>
            </w:pPr>
            <w:r w:rsidRPr="0056627D">
              <w:rPr>
                <w:rFonts w:ascii="Calibri" w:hAnsi="Calibri" w:cs="Calibri"/>
                <w:b/>
                <w:bCs/>
              </w:rPr>
              <w:t>Micro Avg (</w:t>
            </w:r>
            <w:proofErr w:type="spellStart"/>
            <w:r w:rsidRPr="0056627D">
              <w:rPr>
                <w:rFonts w:ascii="Calibri" w:hAnsi="Calibri" w:cs="Calibri"/>
                <w:b/>
                <w:bCs/>
              </w:rPr>
              <w:t>ms</w:t>
            </w:r>
            <w:proofErr w:type="spellEnd"/>
            <w:r w:rsidRPr="0056627D">
              <w:rPr>
                <w:rFonts w:ascii="Calibri" w:hAnsi="Calibri" w:cs="Calibri"/>
                <w:b/>
                <w:bCs/>
              </w:rPr>
              <w:t>)</w:t>
            </w:r>
          </w:p>
        </w:tc>
      </w:tr>
      <w:tr w:rsidR="00F7463D" w:rsidRPr="0056627D" w14:paraId="28E8F2DE" w14:textId="77777777" w:rsidTr="00F7463D">
        <w:tc>
          <w:tcPr>
            <w:tcW w:w="960" w:type="dxa"/>
            <w:tcMar>
              <w:top w:w="80" w:type="dxa"/>
              <w:left w:w="80" w:type="dxa"/>
              <w:bottom w:w="80" w:type="dxa"/>
              <w:right w:w="80" w:type="dxa"/>
            </w:tcMar>
            <w:hideMark/>
          </w:tcPr>
          <w:p w14:paraId="3DB8CE3F" w14:textId="77777777" w:rsidR="00F7463D" w:rsidRPr="0056627D" w:rsidRDefault="00F7463D" w:rsidP="00F7463D">
            <w:pPr>
              <w:rPr>
                <w:rFonts w:ascii="Calibri" w:hAnsi="Calibri" w:cs="Calibri"/>
                <w:b/>
                <w:bCs/>
              </w:rPr>
            </w:pPr>
            <w:r w:rsidRPr="0056627D">
              <w:rPr>
                <w:rFonts w:ascii="Calibri" w:hAnsi="Calibri" w:cs="Calibri"/>
                <w:b/>
                <w:bCs/>
              </w:rPr>
              <w:t>10</w:t>
            </w:r>
          </w:p>
        </w:tc>
        <w:tc>
          <w:tcPr>
            <w:tcW w:w="2075" w:type="dxa"/>
            <w:tcMar>
              <w:top w:w="80" w:type="dxa"/>
              <w:left w:w="80" w:type="dxa"/>
              <w:bottom w:w="80" w:type="dxa"/>
              <w:right w:w="80" w:type="dxa"/>
            </w:tcMar>
            <w:hideMark/>
          </w:tcPr>
          <w:p w14:paraId="75CD0F0A" w14:textId="77777777" w:rsidR="00F7463D" w:rsidRPr="0056627D" w:rsidRDefault="00F7463D" w:rsidP="00F7463D">
            <w:pPr>
              <w:rPr>
                <w:rFonts w:ascii="Calibri" w:hAnsi="Calibri" w:cs="Calibri"/>
                <w:b/>
                <w:bCs/>
              </w:rPr>
            </w:pPr>
            <w:r w:rsidRPr="0056627D">
              <w:rPr>
                <w:rFonts w:ascii="Calibri" w:hAnsi="Calibri" w:cs="Calibri"/>
                <w:b/>
                <w:bCs/>
              </w:rPr>
              <w:t>33.2</w:t>
            </w:r>
          </w:p>
        </w:tc>
        <w:tc>
          <w:tcPr>
            <w:tcW w:w="1777" w:type="dxa"/>
            <w:tcMar>
              <w:top w:w="80" w:type="dxa"/>
              <w:left w:w="80" w:type="dxa"/>
              <w:bottom w:w="80" w:type="dxa"/>
              <w:right w:w="80" w:type="dxa"/>
            </w:tcMar>
            <w:hideMark/>
          </w:tcPr>
          <w:p w14:paraId="56C6EFC3" w14:textId="77777777" w:rsidR="00F7463D" w:rsidRPr="0056627D" w:rsidRDefault="00F7463D" w:rsidP="00F7463D">
            <w:pPr>
              <w:rPr>
                <w:rFonts w:ascii="Calibri" w:hAnsi="Calibri" w:cs="Calibri"/>
                <w:b/>
                <w:bCs/>
              </w:rPr>
            </w:pPr>
            <w:r w:rsidRPr="0056627D">
              <w:rPr>
                <w:rFonts w:ascii="Calibri" w:hAnsi="Calibri" w:cs="Calibri"/>
                <w:b/>
                <w:bCs/>
              </w:rPr>
              <w:t>51.6</w:t>
            </w:r>
          </w:p>
        </w:tc>
      </w:tr>
      <w:tr w:rsidR="00F7463D" w:rsidRPr="0056627D" w14:paraId="2634E4B3" w14:textId="77777777" w:rsidTr="00F7463D">
        <w:tc>
          <w:tcPr>
            <w:tcW w:w="960" w:type="dxa"/>
            <w:tcMar>
              <w:top w:w="80" w:type="dxa"/>
              <w:left w:w="80" w:type="dxa"/>
              <w:bottom w:w="80" w:type="dxa"/>
              <w:right w:w="80" w:type="dxa"/>
            </w:tcMar>
            <w:hideMark/>
          </w:tcPr>
          <w:p w14:paraId="0BB9FF20" w14:textId="77777777" w:rsidR="00F7463D" w:rsidRPr="0056627D" w:rsidRDefault="00F7463D" w:rsidP="00F7463D">
            <w:pPr>
              <w:rPr>
                <w:rFonts w:ascii="Calibri" w:hAnsi="Calibri" w:cs="Calibri"/>
                <w:b/>
                <w:bCs/>
              </w:rPr>
            </w:pPr>
            <w:r w:rsidRPr="0056627D">
              <w:rPr>
                <w:rFonts w:ascii="Calibri" w:hAnsi="Calibri" w:cs="Calibri"/>
                <w:b/>
                <w:bCs/>
              </w:rPr>
              <w:t>100</w:t>
            </w:r>
          </w:p>
        </w:tc>
        <w:tc>
          <w:tcPr>
            <w:tcW w:w="2075" w:type="dxa"/>
            <w:tcMar>
              <w:top w:w="80" w:type="dxa"/>
              <w:left w:w="80" w:type="dxa"/>
              <w:bottom w:w="80" w:type="dxa"/>
              <w:right w:w="80" w:type="dxa"/>
            </w:tcMar>
            <w:hideMark/>
          </w:tcPr>
          <w:p w14:paraId="797D253F" w14:textId="77777777" w:rsidR="00F7463D" w:rsidRPr="0056627D" w:rsidRDefault="00F7463D" w:rsidP="00F7463D">
            <w:pPr>
              <w:rPr>
                <w:rFonts w:ascii="Calibri" w:hAnsi="Calibri" w:cs="Calibri"/>
                <w:b/>
                <w:bCs/>
              </w:rPr>
            </w:pPr>
            <w:r w:rsidRPr="0056627D">
              <w:rPr>
                <w:rFonts w:ascii="Calibri" w:hAnsi="Calibri" w:cs="Calibri"/>
                <w:b/>
                <w:bCs/>
              </w:rPr>
              <w:t>85.6</w:t>
            </w:r>
          </w:p>
        </w:tc>
        <w:tc>
          <w:tcPr>
            <w:tcW w:w="1777" w:type="dxa"/>
            <w:tcMar>
              <w:top w:w="80" w:type="dxa"/>
              <w:left w:w="80" w:type="dxa"/>
              <w:bottom w:w="80" w:type="dxa"/>
              <w:right w:w="80" w:type="dxa"/>
            </w:tcMar>
            <w:hideMark/>
          </w:tcPr>
          <w:p w14:paraId="510ACBAF" w14:textId="77777777" w:rsidR="00F7463D" w:rsidRPr="0056627D" w:rsidRDefault="00F7463D" w:rsidP="00F7463D">
            <w:pPr>
              <w:rPr>
                <w:rFonts w:ascii="Calibri" w:hAnsi="Calibri" w:cs="Calibri"/>
                <w:b/>
                <w:bCs/>
              </w:rPr>
            </w:pPr>
            <w:r w:rsidRPr="0056627D">
              <w:rPr>
                <w:rFonts w:ascii="Calibri" w:hAnsi="Calibri" w:cs="Calibri"/>
                <w:b/>
                <w:bCs/>
              </w:rPr>
              <w:t>91.4</w:t>
            </w:r>
          </w:p>
        </w:tc>
      </w:tr>
      <w:tr w:rsidR="00F7463D" w:rsidRPr="0056627D" w14:paraId="55AA0345" w14:textId="77777777" w:rsidTr="00F7463D">
        <w:tc>
          <w:tcPr>
            <w:tcW w:w="960" w:type="dxa"/>
            <w:tcMar>
              <w:top w:w="80" w:type="dxa"/>
              <w:left w:w="80" w:type="dxa"/>
              <w:bottom w:w="80" w:type="dxa"/>
              <w:right w:w="80" w:type="dxa"/>
            </w:tcMar>
            <w:hideMark/>
          </w:tcPr>
          <w:p w14:paraId="56365EA0" w14:textId="77777777" w:rsidR="00F7463D" w:rsidRPr="0056627D" w:rsidRDefault="00F7463D" w:rsidP="00F7463D">
            <w:pPr>
              <w:rPr>
                <w:rFonts w:ascii="Calibri" w:hAnsi="Calibri" w:cs="Calibri"/>
                <w:b/>
                <w:bCs/>
              </w:rPr>
            </w:pPr>
            <w:r w:rsidRPr="0056627D">
              <w:rPr>
                <w:rFonts w:ascii="Calibri" w:hAnsi="Calibri" w:cs="Calibri"/>
                <w:b/>
                <w:bCs/>
              </w:rPr>
              <w:t>1000</w:t>
            </w:r>
          </w:p>
        </w:tc>
        <w:tc>
          <w:tcPr>
            <w:tcW w:w="2075" w:type="dxa"/>
            <w:tcMar>
              <w:top w:w="80" w:type="dxa"/>
              <w:left w:w="80" w:type="dxa"/>
              <w:bottom w:w="80" w:type="dxa"/>
              <w:right w:w="80" w:type="dxa"/>
            </w:tcMar>
            <w:hideMark/>
          </w:tcPr>
          <w:p w14:paraId="7ED8F16B" w14:textId="77777777" w:rsidR="00F7463D" w:rsidRPr="0056627D" w:rsidRDefault="00F7463D" w:rsidP="00F7463D">
            <w:pPr>
              <w:rPr>
                <w:rFonts w:ascii="Calibri" w:hAnsi="Calibri" w:cs="Calibri"/>
                <w:b/>
                <w:bCs/>
              </w:rPr>
            </w:pPr>
            <w:r w:rsidRPr="0056627D">
              <w:rPr>
                <w:rFonts w:ascii="Calibri" w:hAnsi="Calibri" w:cs="Calibri"/>
                <w:b/>
                <w:bCs/>
              </w:rPr>
              <w:t>117.1</w:t>
            </w:r>
          </w:p>
        </w:tc>
        <w:tc>
          <w:tcPr>
            <w:tcW w:w="1777" w:type="dxa"/>
            <w:tcMar>
              <w:top w:w="80" w:type="dxa"/>
              <w:left w:w="80" w:type="dxa"/>
              <w:bottom w:w="80" w:type="dxa"/>
              <w:right w:w="80" w:type="dxa"/>
            </w:tcMar>
            <w:hideMark/>
          </w:tcPr>
          <w:p w14:paraId="63B29925" w14:textId="77777777" w:rsidR="00F7463D" w:rsidRPr="0056627D" w:rsidRDefault="00F7463D" w:rsidP="00F7463D">
            <w:pPr>
              <w:rPr>
                <w:rFonts w:ascii="Calibri" w:hAnsi="Calibri" w:cs="Calibri"/>
                <w:b/>
                <w:bCs/>
              </w:rPr>
            </w:pPr>
            <w:r w:rsidRPr="0056627D">
              <w:rPr>
                <w:rFonts w:ascii="Calibri" w:hAnsi="Calibri" w:cs="Calibri"/>
                <w:b/>
                <w:bCs/>
              </w:rPr>
              <w:t>137.7</w:t>
            </w:r>
          </w:p>
        </w:tc>
      </w:tr>
      <w:tr w:rsidR="00F7463D" w:rsidRPr="0056627D" w14:paraId="3C346FB4" w14:textId="77777777" w:rsidTr="00F7463D">
        <w:tc>
          <w:tcPr>
            <w:tcW w:w="960" w:type="dxa"/>
            <w:tcMar>
              <w:top w:w="80" w:type="dxa"/>
              <w:left w:w="80" w:type="dxa"/>
              <w:bottom w:w="80" w:type="dxa"/>
              <w:right w:w="80" w:type="dxa"/>
            </w:tcMar>
            <w:hideMark/>
          </w:tcPr>
          <w:p w14:paraId="764C5E4E" w14:textId="77777777" w:rsidR="00F7463D" w:rsidRPr="0056627D" w:rsidRDefault="00F7463D" w:rsidP="00F7463D">
            <w:pPr>
              <w:rPr>
                <w:rFonts w:ascii="Calibri" w:hAnsi="Calibri" w:cs="Calibri"/>
                <w:b/>
                <w:bCs/>
              </w:rPr>
            </w:pPr>
            <w:r w:rsidRPr="0056627D">
              <w:rPr>
                <w:rFonts w:ascii="Calibri" w:hAnsi="Calibri" w:cs="Calibri"/>
                <w:b/>
                <w:bCs/>
              </w:rPr>
              <w:t>5000</w:t>
            </w:r>
          </w:p>
        </w:tc>
        <w:tc>
          <w:tcPr>
            <w:tcW w:w="2075" w:type="dxa"/>
            <w:tcMar>
              <w:top w:w="80" w:type="dxa"/>
              <w:left w:w="80" w:type="dxa"/>
              <w:bottom w:w="80" w:type="dxa"/>
              <w:right w:w="80" w:type="dxa"/>
            </w:tcMar>
            <w:hideMark/>
          </w:tcPr>
          <w:p w14:paraId="6ACADA48" w14:textId="77777777" w:rsidR="00F7463D" w:rsidRPr="0056627D" w:rsidRDefault="00F7463D" w:rsidP="00F7463D">
            <w:pPr>
              <w:rPr>
                <w:rFonts w:ascii="Calibri" w:hAnsi="Calibri" w:cs="Calibri"/>
                <w:b/>
                <w:bCs/>
              </w:rPr>
            </w:pPr>
            <w:r w:rsidRPr="0056627D">
              <w:rPr>
                <w:rFonts w:ascii="Calibri" w:hAnsi="Calibri" w:cs="Calibri"/>
                <w:b/>
                <w:bCs/>
              </w:rPr>
              <w:t>99.3</w:t>
            </w:r>
          </w:p>
        </w:tc>
        <w:tc>
          <w:tcPr>
            <w:tcW w:w="1777" w:type="dxa"/>
            <w:tcMar>
              <w:top w:w="80" w:type="dxa"/>
              <w:left w:w="80" w:type="dxa"/>
              <w:bottom w:w="80" w:type="dxa"/>
              <w:right w:w="80" w:type="dxa"/>
            </w:tcMar>
            <w:hideMark/>
          </w:tcPr>
          <w:p w14:paraId="0324F76B" w14:textId="77777777" w:rsidR="00F7463D" w:rsidRPr="0056627D" w:rsidRDefault="00F7463D" w:rsidP="00F7463D">
            <w:pPr>
              <w:rPr>
                <w:rFonts w:ascii="Calibri" w:hAnsi="Calibri" w:cs="Calibri"/>
                <w:b/>
                <w:bCs/>
              </w:rPr>
            </w:pPr>
            <w:r w:rsidRPr="0056627D">
              <w:rPr>
                <w:rFonts w:ascii="Calibri" w:hAnsi="Calibri" w:cs="Calibri"/>
                <w:b/>
                <w:bCs/>
              </w:rPr>
              <w:t>107.7</w:t>
            </w:r>
          </w:p>
        </w:tc>
      </w:tr>
    </w:tbl>
    <w:p w14:paraId="3C5D4029" w14:textId="77777777" w:rsidR="00F7463D" w:rsidRPr="0056627D" w:rsidRDefault="00F7463D">
      <w:pPr>
        <w:rPr>
          <w:rFonts w:ascii="Calibri" w:hAnsi="Calibri" w:cs="Calibri"/>
          <w:b/>
          <w:bCs/>
          <w:lang w:val="fr-FR"/>
        </w:rPr>
      </w:pPr>
    </w:p>
    <w:p w14:paraId="0D673F5D" w14:textId="72E59423" w:rsidR="008577E0" w:rsidRPr="0056627D" w:rsidRDefault="008577E0">
      <w:pPr>
        <w:rPr>
          <w:rFonts w:ascii="Calibri" w:hAnsi="Calibri" w:cs="Calibri"/>
          <w:b/>
          <w:bCs/>
        </w:rPr>
      </w:pPr>
      <w:r w:rsidRPr="0056627D">
        <w:rPr>
          <w:rFonts w:ascii="Calibri" w:hAnsi="Calibri" w:cs="Calibri"/>
          <w:b/>
          <w:bCs/>
        </w:rPr>
        <w:br w:type="page"/>
      </w:r>
    </w:p>
    <w:p w14:paraId="4DB419BB" w14:textId="375A4596" w:rsidR="00F7463D" w:rsidRPr="0056627D" w:rsidRDefault="00A40C00" w:rsidP="00F7463D">
      <w:pPr>
        <w:rPr>
          <w:rFonts w:ascii="Calibri" w:hAnsi="Calibri" w:cs="Calibri"/>
          <w:b/>
          <w:bCs/>
        </w:rPr>
      </w:pPr>
      <w:r w:rsidRPr="0056627D">
        <w:rPr>
          <w:rFonts w:ascii="Calibri" w:hAnsi="Calibri" w:cs="Calibri"/>
          <w:b/>
          <w:bCs/>
        </w:rPr>
        <w:lastRenderedPageBreak/>
        <w:t xml:space="preserve">1 Node </w:t>
      </w:r>
      <w:r w:rsidR="00F7463D" w:rsidRPr="0056627D">
        <w:rPr>
          <w:rFonts w:ascii="Calibri" w:hAnsi="Calibri" w:cs="Calibri"/>
          <w:b/>
          <w:bCs/>
        </w:rPr>
        <w:t>Chat Message Throughput vs Load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60"/>
        <w:gridCol w:w="1512"/>
        <w:gridCol w:w="1375"/>
      </w:tblGrid>
      <w:tr w:rsidR="00F7463D" w:rsidRPr="0056627D" w14:paraId="7E5971E6" w14:textId="77777777" w:rsidTr="00A40C00">
        <w:tc>
          <w:tcPr>
            <w:tcW w:w="960" w:type="dxa"/>
            <w:shd w:val="clear" w:color="auto" w:fill="83CAEB" w:themeFill="accent1" w:themeFillTint="66"/>
            <w:tcMar>
              <w:top w:w="80" w:type="dxa"/>
              <w:left w:w="80" w:type="dxa"/>
              <w:bottom w:w="80" w:type="dxa"/>
              <w:right w:w="80" w:type="dxa"/>
            </w:tcMar>
            <w:hideMark/>
          </w:tcPr>
          <w:p w14:paraId="114C05EF" w14:textId="77777777" w:rsidR="00F7463D" w:rsidRPr="0056627D" w:rsidRDefault="00F7463D" w:rsidP="00F7463D">
            <w:pPr>
              <w:rPr>
                <w:rFonts w:ascii="Calibri" w:hAnsi="Calibri" w:cs="Calibri"/>
                <w:b/>
                <w:bCs/>
              </w:rPr>
            </w:pPr>
            <w:r w:rsidRPr="0056627D">
              <w:rPr>
                <w:rFonts w:ascii="Calibri" w:hAnsi="Calibri" w:cs="Calibri"/>
                <w:b/>
                <w:bCs/>
              </w:rPr>
              <w:t>Load</w:t>
            </w:r>
          </w:p>
        </w:tc>
        <w:tc>
          <w:tcPr>
            <w:tcW w:w="1512" w:type="dxa"/>
            <w:shd w:val="clear" w:color="auto" w:fill="83CAEB" w:themeFill="accent1" w:themeFillTint="66"/>
            <w:tcMar>
              <w:top w:w="80" w:type="dxa"/>
              <w:left w:w="80" w:type="dxa"/>
              <w:bottom w:w="80" w:type="dxa"/>
              <w:right w:w="80" w:type="dxa"/>
            </w:tcMar>
            <w:hideMark/>
          </w:tcPr>
          <w:p w14:paraId="2C8C63FD" w14:textId="77777777" w:rsidR="00F7463D" w:rsidRPr="0056627D" w:rsidRDefault="00F7463D" w:rsidP="00F7463D">
            <w:pPr>
              <w:rPr>
                <w:rFonts w:ascii="Calibri" w:hAnsi="Calibri" w:cs="Calibri"/>
                <w:b/>
                <w:bCs/>
              </w:rPr>
            </w:pPr>
            <w:r w:rsidRPr="0056627D">
              <w:rPr>
                <w:rFonts w:ascii="Calibri" w:hAnsi="Calibri" w:cs="Calibri"/>
                <w:b/>
                <w:bCs/>
              </w:rPr>
              <w:t>Mono TPS</w:t>
            </w:r>
          </w:p>
        </w:tc>
        <w:tc>
          <w:tcPr>
            <w:tcW w:w="1375" w:type="dxa"/>
            <w:shd w:val="clear" w:color="auto" w:fill="83CAEB" w:themeFill="accent1" w:themeFillTint="66"/>
            <w:tcMar>
              <w:top w:w="80" w:type="dxa"/>
              <w:left w:w="80" w:type="dxa"/>
              <w:bottom w:w="80" w:type="dxa"/>
              <w:right w:w="80" w:type="dxa"/>
            </w:tcMar>
            <w:hideMark/>
          </w:tcPr>
          <w:p w14:paraId="20E4A34D" w14:textId="77777777" w:rsidR="00F7463D" w:rsidRPr="0056627D" w:rsidRDefault="00F7463D" w:rsidP="00F7463D">
            <w:pPr>
              <w:rPr>
                <w:rFonts w:ascii="Calibri" w:hAnsi="Calibri" w:cs="Calibri"/>
                <w:b/>
                <w:bCs/>
              </w:rPr>
            </w:pPr>
            <w:r w:rsidRPr="0056627D">
              <w:rPr>
                <w:rFonts w:ascii="Calibri" w:hAnsi="Calibri" w:cs="Calibri"/>
                <w:b/>
                <w:bCs/>
              </w:rPr>
              <w:t>Micro TPS</w:t>
            </w:r>
          </w:p>
        </w:tc>
      </w:tr>
      <w:tr w:rsidR="00F7463D" w:rsidRPr="0056627D" w14:paraId="73BA0B09" w14:textId="77777777" w:rsidTr="00F7463D">
        <w:tc>
          <w:tcPr>
            <w:tcW w:w="960" w:type="dxa"/>
            <w:tcMar>
              <w:top w:w="80" w:type="dxa"/>
              <w:left w:w="80" w:type="dxa"/>
              <w:bottom w:w="80" w:type="dxa"/>
              <w:right w:w="80" w:type="dxa"/>
            </w:tcMar>
            <w:hideMark/>
          </w:tcPr>
          <w:p w14:paraId="487375D9" w14:textId="77777777" w:rsidR="00F7463D" w:rsidRPr="0056627D" w:rsidRDefault="00F7463D" w:rsidP="00F7463D">
            <w:pPr>
              <w:rPr>
                <w:rFonts w:ascii="Calibri" w:hAnsi="Calibri" w:cs="Calibri"/>
                <w:b/>
                <w:bCs/>
              </w:rPr>
            </w:pPr>
            <w:r w:rsidRPr="0056627D">
              <w:rPr>
                <w:rFonts w:ascii="Calibri" w:hAnsi="Calibri" w:cs="Calibri"/>
                <w:b/>
                <w:bCs/>
              </w:rPr>
              <w:t>10</w:t>
            </w:r>
          </w:p>
        </w:tc>
        <w:tc>
          <w:tcPr>
            <w:tcW w:w="1483" w:type="dxa"/>
            <w:tcMar>
              <w:top w:w="80" w:type="dxa"/>
              <w:left w:w="80" w:type="dxa"/>
              <w:bottom w:w="80" w:type="dxa"/>
              <w:right w:w="80" w:type="dxa"/>
            </w:tcMar>
            <w:hideMark/>
          </w:tcPr>
          <w:p w14:paraId="107CD1E3" w14:textId="77777777" w:rsidR="00F7463D" w:rsidRPr="0056627D" w:rsidRDefault="00F7463D" w:rsidP="00F7463D">
            <w:pPr>
              <w:rPr>
                <w:rFonts w:ascii="Calibri" w:hAnsi="Calibri" w:cs="Calibri"/>
                <w:b/>
                <w:bCs/>
              </w:rPr>
            </w:pPr>
            <w:r w:rsidRPr="0056627D">
              <w:rPr>
                <w:rFonts w:ascii="Calibri" w:hAnsi="Calibri" w:cs="Calibri"/>
                <w:b/>
                <w:bCs/>
              </w:rPr>
              <w:t>2.33</w:t>
            </w:r>
          </w:p>
        </w:tc>
        <w:tc>
          <w:tcPr>
            <w:tcW w:w="1227" w:type="dxa"/>
            <w:tcMar>
              <w:top w:w="80" w:type="dxa"/>
              <w:left w:w="80" w:type="dxa"/>
              <w:bottom w:w="80" w:type="dxa"/>
              <w:right w:w="80" w:type="dxa"/>
            </w:tcMar>
            <w:hideMark/>
          </w:tcPr>
          <w:p w14:paraId="1F8CB2F4" w14:textId="77777777" w:rsidR="00F7463D" w:rsidRPr="0056627D" w:rsidRDefault="00F7463D" w:rsidP="00F7463D">
            <w:pPr>
              <w:rPr>
                <w:rFonts w:ascii="Calibri" w:hAnsi="Calibri" w:cs="Calibri"/>
                <w:b/>
                <w:bCs/>
              </w:rPr>
            </w:pPr>
            <w:r w:rsidRPr="0056627D">
              <w:rPr>
                <w:rFonts w:ascii="Calibri" w:hAnsi="Calibri" w:cs="Calibri"/>
                <w:b/>
                <w:bCs/>
              </w:rPr>
              <w:t>2.33</w:t>
            </w:r>
          </w:p>
        </w:tc>
      </w:tr>
      <w:tr w:rsidR="00F7463D" w:rsidRPr="0056627D" w14:paraId="0B3283C7" w14:textId="77777777" w:rsidTr="00F7463D">
        <w:tc>
          <w:tcPr>
            <w:tcW w:w="960" w:type="dxa"/>
            <w:tcMar>
              <w:top w:w="80" w:type="dxa"/>
              <w:left w:w="80" w:type="dxa"/>
              <w:bottom w:w="80" w:type="dxa"/>
              <w:right w:w="80" w:type="dxa"/>
            </w:tcMar>
            <w:hideMark/>
          </w:tcPr>
          <w:p w14:paraId="434654A7" w14:textId="77777777" w:rsidR="00F7463D" w:rsidRPr="0056627D" w:rsidRDefault="00F7463D" w:rsidP="00F7463D">
            <w:pPr>
              <w:rPr>
                <w:rFonts w:ascii="Calibri" w:hAnsi="Calibri" w:cs="Calibri"/>
                <w:b/>
                <w:bCs/>
              </w:rPr>
            </w:pPr>
            <w:r w:rsidRPr="0056627D">
              <w:rPr>
                <w:rFonts w:ascii="Calibri" w:hAnsi="Calibri" w:cs="Calibri"/>
                <w:b/>
                <w:bCs/>
              </w:rPr>
              <w:t>100</w:t>
            </w:r>
          </w:p>
        </w:tc>
        <w:tc>
          <w:tcPr>
            <w:tcW w:w="1483" w:type="dxa"/>
            <w:tcMar>
              <w:top w:w="80" w:type="dxa"/>
              <w:left w:w="80" w:type="dxa"/>
              <w:bottom w:w="80" w:type="dxa"/>
              <w:right w:w="80" w:type="dxa"/>
            </w:tcMar>
            <w:hideMark/>
          </w:tcPr>
          <w:p w14:paraId="7C2A5239" w14:textId="77777777" w:rsidR="00F7463D" w:rsidRPr="0056627D" w:rsidRDefault="00F7463D" w:rsidP="00F7463D">
            <w:pPr>
              <w:rPr>
                <w:rFonts w:ascii="Calibri" w:hAnsi="Calibri" w:cs="Calibri"/>
                <w:b/>
                <w:bCs/>
              </w:rPr>
            </w:pPr>
            <w:r w:rsidRPr="0056627D">
              <w:rPr>
                <w:rFonts w:ascii="Calibri" w:hAnsi="Calibri" w:cs="Calibri"/>
                <w:b/>
                <w:bCs/>
              </w:rPr>
              <w:t>23.21</w:t>
            </w:r>
          </w:p>
        </w:tc>
        <w:tc>
          <w:tcPr>
            <w:tcW w:w="1227" w:type="dxa"/>
            <w:tcMar>
              <w:top w:w="80" w:type="dxa"/>
              <w:left w:w="80" w:type="dxa"/>
              <w:bottom w:w="80" w:type="dxa"/>
              <w:right w:w="80" w:type="dxa"/>
            </w:tcMar>
            <w:hideMark/>
          </w:tcPr>
          <w:p w14:paraId="7EA14073" w14:textId="77777777" w:rsidR="00F7463D" w:rsidRPr="0056627D" w:rsidRDefault="00F7463D" w:rsidP="00F7463D">
            <w:pPr>
              <w:rPr>
                <w:rFonts w:ascii="Calibri" w:hAnsi="Calibri" w:cs="Calibri"/>
                <w:b/>
                <w:bCs/>
              </w:rPr>
            </w:pPr>
            <w:r w:rsidRPr="0056627D">
              <w:rPr>
                <w:rFonts w:ascii="Calibri" w:hAnsi="Calibri" w:cs="Calibri"/>
                <w:b/>
                <w:bCs/>
              </w:rPr>
              <w:t>23.23</w:t>
            </w:r>
          </w:p>
        </w:tc>
      </w:tr>
      <w:tr w:rsidR="00F7463D" w:rsidRPr="0056627D" w14:paraId="4DF15232" w14:textId="77777777" w:rsidTr="00F7463D">
        <w:tc>
          <w:tcPr>
            <w:tcW w:w="960" w:type="dxa"/>
            <w:tcMar>
              <w:top w:w="80" w:type="dxa"/>
              <w:left w:w="80" w:type="dxa"/>
              <w:bottom w:w="80" w:type="dxa"/>
              <w:right w:w="80" w:type="dxa"/>
            </w:tcMar>
            <w:hideMark/>
          </w:tcPr>
          <w:p w14:paraId="2BF6107B" w14:textId="77777777" w:rsidR="00F7463D" w:rsidRPr="0056627D" w:rsidRDefault="00F7463D" w:rsidP="00F7463D">
            <w:pPr>
              <w:rPr>
                <w:rFonts w:ascii="Calibri" w:hAnsi="Calibri" w:cs="Calibri"/>
                <w:b/>
                <w:bCs/>
              </w:rPr>
            </w:pPr>
            <w:r w:rsidRPr="0056627D">
              <w:rPr>
                <w:rFonts w:ascii="Calibri" w:hAnsi="Calibri" w:cs="Calibri"/>
                <w:b/>
                <w:bCs/>
              </w:rPr>
              <w:t>1000</w:t>
            </w:r>
          </w:p>
        </w:tc>
        <w:tc>
          <w:tcPr>
            <w:tcW w:w="1483" w:type="dxa"/>
            <w:tcMar>
              <w:top w:w="80" w:type="dxa"/>
              <w:left w:w="80" w:type="dxa"/>
              <w:bottom w:w="80" w:type="dxa"/>
              <w:right w:w="80" w:type="dxa"/>
            </w:tcMar>
            <w:hideMark/>
          </w:tcPr>
          <w:p w14:paraId="19E31873" w14:textId="77777777" w:rsidR="00F7463D" w:rsidRPr="0056627D" w:rsidRDefault="00F7463D" w:rsidP="00F7463D">
            <w:pPr>
              <w:rPr>
                <w:rFonts w:ascii="Calibri" w:hAnsi="Calibri" w:cs="Calibri"/>
                <w:b/>
                <w:bCs/>
              </w:rPr>
            </w:pPr>
            <w:r w:rsidRPr="0056627D">
              <w:rPr>
                <w:rFonts w:ascii="Calibri" w:hAnsi="Calibri" w:cs="Calibri"/>
                <w:b/>
                <w:bCs/>
              </w:rPr>
              <w:t>232.54</w:t>
            </w:r>
          </w:p>
        </w:tc>
        <w:tc>
          <w:tcPr>
            <w:tcW w:w="1227" w:type="dxa"/>
            <w:tcMar>
              <w:top w:w="80" w:type="dxa"/>
              <w:left w:w="80" w:type="dxa"/>
              <w:bottom w:w="80" w:type="dxa"/>
              <w:right w:w="80" w:type="dxa"/>
            </w:tcMar>
            <w:hideMark/>
          </w:tcPr>
          <w:p w14:paraId="382DBE7B" w14:textId="77777777" w:rsidR="00F7463D" w:rsidRPr="0056627D" w:rsidRDefault="00F7463D" w:rsidP="00F7463D">
            <w:pPr>
              <w:rPr>
                <w:rFonts w:ascii="Calibri" w:hAnsi="Calibri" w:cs="Calibri"/>
                <w:b/>
                <w:bCs/>
              </w:rPr>
            </w:pPr>
            <w:r w:rsidRPr="0056627D">
              <w:rPr>
                <w:rFonts w:ascii="Calibri" w:hAnsi="Calibri" w:cs="Calibri"/>
                <w:b/>
                <w:bCs/>
              </w:rPr>
              <w:t>232.45</w:t>
            </w:r>
          </w:p>
        </w:tc>
      </w:tr>
      <w:tr w:rsidR="00F7463D" w:rsidRPr="0056627D" w14:paraId="41768D41" w14:textId="77777777" w:rsidTr="00F7463D">
        <w:tc>
          <w:tcPr>
            <w:tcW w:w="960" w:type="dxa"/>
            <w:tcMar>
              <w:top w:w="80" w:type="dxa"/>
              <w:left w:w="80" w:type="dxa"/>
              <w:bottom w:w="80" w:type="dxa"/>
              <w:right w:w="80" w:type="dxa"/>
            </w:tcMar>
            <w:hideMark/>
          </w:tcPr>
          <w:p w14:paraId="3DEB1604" w14:textId="77777777" w:rsidR="00F7463D" w:rsidRPr="0056627D" w:rsidRDefault="00F7463D" w:rsidP="00F7463D">
            <w:pPr>
              <w:rPr>
                <w:rFonts w:ascii="Calibri" w:hAnsi="Calibri" w:cs="Calibri"/>
                <w:b/>
                <w:bCs/>
              </w:rPr>
            </w:pPr>
            <w:r w:rsidRPr="0056627D">
              <w:rPr>
                <w:rFonts w:ascii="Calibri" w:hAnsi="Calibri" w:cs="Calibri"/>
                <w:b/>
                <w:bCs/>
              </w:rPr>
              <w:t>5000</w:t>
            </w:r>
          </w:p>
        </w:tc>
        <w:tc>
          <w:tcPr>
            <w:tcW w:w="1483" w:type="dxa"/>
            <w:tcMar>
              <w:top w:w="80" w:type="dxa"/>
              <w:left w:w="80" w:type="dxa"/>
              <w:bottom w:w="80" w:type="dxa"/>
              <w:right w:w="80" w:type="dxa"/>
            </w:tcMar>
            <w:hideMark/>
          </w:tcPr>
          <w:p w14:paraId="7EB866B9" w14:textId="77777777" w:rsidR="00F7463D" w:rsidRPr="0056627D" w:rsidRDefault="00F7463D" w:rsidP="00F7463D">
            <w:pPr>
              <w:rPr>
                <w:rFonts w:ascii="Calibri" w:hAnsi="Calibri" w:cs="Calibri"/>
                <w:b/>
                <w:bCs/>
              </w:rPr>
            </w:pPr>
            <w:r w:rsidRPr="0056627D">
              <w:rPr>
                <w:rFonts w:ascii="Calibri" w:hAnsi="Calibri" w:cs="Calibri"/>
                <w:b/>
                <w:bCs/>
              </w:rPr>
              <w:t>1163.5</w:t>
            </w:r>
          </w:p>
        </w:tc>
        <w:tc>
          <w:tcPr>
            <w:tcW w:w="1227" w:type="dxa"/>
            <w:tcMar>
              <w:top w:w="80" w:type="dxa"/>
              <w:left w:w="80" w:type="dxa"/>
              <w:bottom w:w="80" w:type="dxa"/>
              <w:right w:w="80" w:type="dxa"/>
            </w:tcMar>
            <w:hideMark/>
          </w:tcPr>
          <w:p w14:paraId="0349CE28" w14:textId="77777777" w:rsidR="00F7463D" w:rsidRPr="0056627D" w:rsidRDefault="00F7463D" w:rsidP="00F7463D">
            <w:pPr>
              <w:rPr>
                <w:rFonts w:ascii="Calibri" w:hAnsi="Calibri" w:cs="Calibri"/>
                <w:b/>
                <w:bCs/>
              </w:rPr>
            </w:pPr>
            <w:r w:rsidRPr="0056627D">
              <w:rPr>
                <w:rFonts w:ascii="Calibri" w:hAnsi="Calibri" w:cs="Calibri"/>
                <w:b/>
                <w:bCs/>
              </w:rPr>
              <w:t>1147.4</w:t>
            </w:r>
          </w:p>
        </w:tc>
      </w:tr>
    </w:tbl>
    <w:p w14:paraId="77BEC60D" w14:textId="77777777" w:rsidR="00F7463D" w:rsidRPr="0056627D" w:rsidRDefault="00F7463D">
      <w:pPr>
        <w:rPr>
          <w:rFonts w:ascii="Calibri" w:hAnsi="Calibri" w:cs="Calibri"/>
          <w:b/>
          <w:bCs/>
          <w:lang w:val="fr-FR"/>
        </w:rPr>
      </w:pPr>
    </w:p>
    <w:p w14:paraId="331CEC27" w14:textId="7136A339" w:rsidR="00F7463D" w:rsidRPr="0056627D" w:rsidRDefault="00A40C00" w:rsidP="00F7463D">
      <w:pPr>
        <w:rPr>
          <w:rFonts w:ascii="Calibri" w:hAnsi="Calibri" w:cs="Calibri"/>
          <w:b/>
          <w:bCs/>
        </w:rPr>
      </w:pPr>
      <w:r w:rsidRPr="0056627D">
        <w:rPr>
          <w:rFonts w:ascii="Calibri" w:hAnsi="Calibri" w:cs="Calibri"/>
          <w:b/>
          <w:bCs/>
        </w:rPr>
        <w:t xml:space="preserve">1 Node </w:t>
      </w:r>
      <w:r w:rsidR="00F7463D" w:rsidRPr="0056627D">
        <w:rPr>
          <w:rFonts w:ascii="Calibri" w:hAnsi="Calibri" w:cs="Calibri"/>
          <w:b/>
          <w:bCs/>
        </w:rPr>
        <w:t>Chat Message Avg Latency vs Load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60"/>
        <w:gridCol w:w="2104"/>
        <w:gridCol w:w="1968"/>
      </w:tblGrid>
      <w:tr w:rsidR="00F7463D" w:rsidRPr="0056627D" w14:paraId="0852385A" w14:textId="77777777" w:rsidTr="00A40C00">
        <w:tc>
          <w:tcPr>
            <w:tcW w:w="960" w:type="dxa"/>
            <w:shd w:val="clear" w:color="auto" w:fill="83CAEB" w:themeFill="accent1" w:themeFillTint="66"/>
            <w:tcMar>
              <w:top w:w="80" w:type="dxa"/>
              <w:left w:w="80" w:type="dxa"/>
              <w:bottom w:w="80" w:type="dxa"/>
              <w:right w:w="80" w:type="dxa"/>
            </w:tcMar>
            <w:hideMark/>
          </w:tcPr>
          <w:p w14:paraId="779C5ECB" w14:textId="77777777" w:rsidR="00F7463D" w:rsidRPr="0056627D" w:rsidRDefault="00F7463D" w:rsidP="00F7463D">
            <w:pPr>
              <w:rPr>
                <w:rFonts w:ascii="Calibri" w:hAnsi="Calibri" w:cs="Calibri"/>
                <w:b/>
                <w:bCs/>
              </w:rPr>
            </w:pPr>
            <w:r w:rsidRPr="0056627D">
              <w:rPr>
                <w:rFonts w:ascii="Calibri" w:hAnsi="Calibri" w:cs="Calibri"/>
                <w:b/>
                <w:bCs/>
              </w:rPr>
              <w:t>Load</w:t>
            </w:r>
          </w:p>
        </w:tc>
        <w:tc>
          <w:tcPr>
            <w:tcW w:w="2104" w:type="dxa"/>
            <w:shd w:val="clear" w:color="auto" w:fill="83CAEB" w:themeFill="accent1" w:themeFillTint="66"/>
            <w:tcMar>
              <w:top w:w="80" w:type="dxa"/>
              <w:left w:w="80" w:type="dxa"/>
              <w:bottom w:w="80" w:type="dxa"/>
              <w:right w:w="80" w:type="dxa"/>
            </w:tcMar>
            <w:hideMark/>
          </w:tcPr>
          <w:p w14:paraId="44ED8EA7" w14:textId="77777777" w:rsidR="00F7463D" w:rsidRPr="0056627D" w:rsidRDefault="00F7463D" w:rsidP="00F7463D">
            <w:pPr>
              <w:rPr>
                <w:rFonts w:ascii="Calibri" w:hAnsi="Calibri" w:cs="Calibri"/>
                <w:b/>
                <w:bCs/>
              </w:rPr>
            </w:pPr>
            <w:r w:rsidRPr="0056627D">
              <w:rPr>
                <w:rFonts w:ascii="Calibri" w:hAnsi="Calibri" w:cs="Calibri"/>
                <w:b/>
                <w:bCs/>
              </w:rPr>
              <w:t>Mono Avg (</w:t>
            </w:r>
            <w:proofErr w:type="spellStart"/>
            <w:r w:rsidRPr="0056627D">
              <w:rPr>
                <w:rFonts w:ascii="Calibri" w:hAnsi="Calibri" w:cs="Calibri"/>
                <w:b/>
                <w:bCs/>
              </w:rPr>
              <w:t>ms</w:t>
            </w:r>
            <w:proofErr w:type="spellEnd"/>
            <w:r w:rsidRPr="0056627D">
              <w:rPr>
                <w:rFonts w:ascii="Calibri" w:hAnsi="Calibri" w:cs="Calibri"/>
                <w:b/>
                <w:bCs/>
              </w:rPr>
              <w:t>)</w:t>
            </w:r>
          </w:p>
        </w:tc>
        <w:tc>
          <w:tcPr>
            <w:tcW w:w="1968" w:type="dxa"/>
            <w:shd w:val="clear" w:color="auto" w:fill="83CAEB" w:themeFill="accent1" w:themeFillTint="66"/>
            <w:tcMar>
              <w:top w:w="80" w:type="dxa"/>
              <w:left w:w="80" w:type="dxa"/>
              <w:bottom w:w="80" w:type="dxa"/>
              <w:right w:w="80" w:type="dxa"/>
            </w:tcMar>
            <w:hideMark/>
          </w:tcPr>
          <w:p w14:paraId="68866EB6" w14:textId="77777777" w:rsidR="00F7463D" w:rsidRPr="0056627D" w:rsidRDefault="00F7463D" w:rsidP="00F7463D">
            <w:pPr>
              <w:rPr>
                <w:rFonts w:ascii="Calibri" w:hAnsi="Calibri" w:cs="Calibri"/>
                <w:b/>
                <w:bCs/>
              </w:rPr>
            </w:pPr>
            <w:r w:rsidRPr="0056627D">
              <w:rPr>
                <w:rFonts w:ascii="Calibri" w:hAnsi="Calibri" w:cs="Calibri"/>
                <w:b/>
                <w:bCs/>
              </w:rPr>
              <w:t>Micro Avg (</w:t>
            </w:r>
            <w:proofErr w:type="spellStart"/>
            <w:r w:rsidRPr="0056627D">
              <w:rPr>
                <w:rFonts w:ascii="Calibri" w:hAnsi="Calibri" w:cs="Calibri"/>
                <w:b/>
                <w:bCs/>
              </w:rPr>
              <w:t>ms</w:t>
            </w:r>
            <w:proofErr w:type="spellEnd"/>
            <w:r w:rsidRPr="0056627D">
              <w:rPr>
                <w:rFonts w:ascii="Calibri" w:hAnsi="Calibri" w:cs="Calibri"/>
                <w:b/>
                <w:bCs/>
              </w:rPr>
              <w:t>)</w:t>
            </w:r>
          </w:p>
        </w:tc>
      </w:tr>
      <w:tr w:rsidR="00F7463D" w:rsidRPr="0056627D" w14:paraId="05AFF517" w14:textId="77777777" w:rsidTr="00F7463D">
        <w:tc>
          <w:tcPr>
            <w:tcW w:w="960" w:type="dxa"/>
            <w:tcMar>
              <w:top w:w="80" w:type="dxa"/>
              <w:left w:w="80" w:type="dxa"/>
              <w:bottom w:w="80" w:type="dxa"/>
              <w:right w:w="80" w:type="dxa"/>
            </w:tcMar>
            <w:hideMark/>
          </w:tcPr>
          <w:p w14:paraId="55488E50" w14:textId="77777777" w:rsidR="00F7463D" w:rsidRPr="0056627D" w:rsidRDefault="00F7463D" w:rsidP="00F7463D">
            <w:pPr>
              <w:rPr>
                <w:rFonts w:ascii="Calibri" w:hAnsi="Calibri" w:cs="Calibri"/>
                <w:b/>
                <w:bCs/>
              </w:rPr>
            </w:pPr>
            <w:r w:rsidRPr="0056627D">
              <w:rPr>
                <w:rFonts w:ascii="Calibri" w:hAnsi="Calibri" w:cs="Calibri"/>
                <w:b/>
                <w:bCs/>
              </w:rPr>
              <w:t>10</w:t>
            </w:r>
          </w:p>
        </w:tc>
        <w:tc>
          <w:tcPr>
            <w:tcW w:w="2075" w:type="dxa"/>
            <w:tcMar>
              <w:top w:w="80" w:type="dxa"/>
              <w:left w:w="80" w:type="dxa"/>
              <w:bottom w:w="80" w:type="dxa"/>
              <w:right w:w="80" w:type="dxa"/>
            </w:tcMar>
            <w:hideMark/>
          </w:tcPr>
          <w:p w14:paraId="5B88870D" w14:textId="77777777" w:rsidR="00F7463D" w:rsidRPr="0056627D" w:rsidRDefault="00F7463D" w:rsidP="00F7463D">
            <w:pPr>
              <w:rPr>
                <w:rFonts w:ascii="Calibri" w:hAnsi="Calibri" w:cs="Calibri"/>
                <w:b/>
                <w:bCs/>
              </w:rPr>
            </w:pPr>
            <w:r w:rsidRPr="0056627D">
              <w:rPr>
                <w:rFonts w:ascii="Calibri" w:hAnsi="Calibri" w:cs="Calibri"/>
                <w:b/>
                <w:bCs/>
              </w:rPr>
              <w:t>5.17</w:t>
            </w:r>
          </w:p>
        </w:tc>
        <w:tc>
          <w:tcPr>
            <w:tcW w:w="1777" w:type="dxa"/>
            <w:tcMar>
              <w:top w:w="80" w:type="dxa"/>
              <w:left w:w="80" w:type="dxa"/>
              <w:bottom w:w="80" w:type="dxa"/>
              <w:right w:w="80" w:type="dxa"/>
            </w:tcMar>
            <w:hideMark/>
          </w:tcPr>
          <w:p w14:paraId="1FB1DE75" w14:textId="77777777" w:rsidR="00F7463D" w:rsidRPr="0056627D" w:rsidRDefault="00F7463D" w:rsidP="00F7463D">
            <w:pPr>
              <w:rPr>
                <w:rFonts w:ascii="Calibri" w:hAnsi="Calibri" w:cs="Calibri"/>
                <w:b/>
                <w:bCs/>
              </w:rPr>
            </w:pPr>
            <w:r w:rsidRPr="0056627D">
              <w:rPr>
                <w:rFonts w:ascii="Calibri" w:hAnsi="Calibri" w:cs="Calibri"/>
                <w:b/>
                <w:bCs/>
              </w:rPr>
              <w:t>16.92</w:t>
            </w:r>
          </w:p>
        </w:tc>
      </w:tr>
      <w:tr w:rsidR="00F7463D" w:rsidRPr="0056627D" w14:paraId="67EE50B6" w14:textId="77777777" w:rsidTr="00F7463D">
        <w:tc>
          <w:tcPr>
            <w:tcW w:w="960" w:type="dxa"/>
            <w:tcMar>
              <w:top w:w="80" w:type="dxa"/>
              <w:left w:w="80" w:type="dxa"/>
              <w:bottom w:w="80" w:type="dxa"/>
              <w:right w:w="80" w:type="dxa"/>
            </w:tcMar>
            <w:hideMark/>
          </w:tcPr>
          <w:p w14:paraId="4A5A2AE1" w14:textId="77777777" w:rsidR="00F7463D" w:rsidRPr="0056627D" w:rsidRDefault="00F7463D" w:rsidP="00F7463D">
            <w:pPr>
              <w:rPr>
                <w:rFonts w:ascii="Calibri" w:hAnsi="Calibri" w:cs="Calibri"/>
                <w:b/>
                <w:bCs/>
              </w:rPr>
            </w:pPr>
            <w:r w:rsidRPr="0056627D">
              <w:rPr>
                <w:rFonts w:ascii="Calibri" w:hAnsi="Calibri" w:cs="Calibri"/>
                <w:b/>
                <w:bCs/>
              </w:rPr>
              <w:t>100</w:t>
            </w:r>
          </w:p>
        </w:tc>
        <w:tc>
          <w:tcPr>
            <w:tcW w:w="2075" w:type="dxa"/>
            <w:tcMar>
              <w:top w:w="80" w:type="dxa"/>
              <w:left w:w="80" w:type="dxa"/>
              <w:bottom w:w="80" w:type="dxa"/>
              <w:right w:w="80" w:type="dxa"/>
            </w:tcMar>
            <w:hideMark/>
          </w:tcPr>
          <w:p w14:paraId="002BC412" w14:textId="77777777" w:rsidR="00F7463D" w:rsidRPr="0056627D" w:rsidRDefault="00F7463D" w:rsidP="00F7463D">
            <w:pPr>
              <w:rPr>
                <w:rFonts w:ascii="Calibri" w:hAnsi="Calibri" w:cs="Calibri"/>
                <w:b/>
                <w:bCs/>
              </w:rPr>
            </w:pPr>
            <w:r w:rsidRPr="0056627D">
              <w:rPr>
                <w:rFonts w:ascii="Calibri" w:hAnsi="Calibri" w:cs="Calibri"/>
                <w:b/>
                <w:bCs/>
              </w:rPr>
              <w:t>3.99</w:t>
            </w:r>
          </w:p>
        </w:tc>
        <w:tc>
          <w:tcPr>
            <w:tcW w:w="1777" w:type="dxa"/>
            <w:tcMar>
              <w:top w:w="80" w:type="dxa"/>
              <w:left w:w="80" w:type="dxa"/>
              <w:bottom w:w="80" w:type="dxa"/>
              <w:right w:w="80" w:type="dxa"/>
            </w:tcMar>
            <w:hideMark/>
          </w:tcPr>
          <w:p w14:paraId="2A0DA136" w14:textId="77777777" w:rsidR="00F7463D" w:rsidRPr="0056627D" w:rsidRDefault="00F7463D" w:rsidP="00F7463D">
            <w:pPr>
              <w:rPr>
                <w:rFonts w:ascii="Calibri" w:hAnsi="Calibri" w:cs="Calibri"/>
                <w:b/>
                <w:bCs/>
              </w:rPr>
            </w:pPr>
            <w:r w:rsidRPr="0056627D">
              <w:rPr>
                <w:rFonts w:ascii="Calibri" w:hAnsi="Calibri" w:cs="Calibri"/>
                <w:b/>
                <w:bCs/>
              </w:rPr>
              <w:t>14.09</w:t>
            </w:r>
          </w:p>
        </w:tc>
      </w:tr>
      <w:tr w:rsidR="00F7463D" w:rsidRPr="0056627D" w14:paraId="1B5BB8A9" w14:textId="77777777" w:rsidTr="00F7463D">
        <w:tc>
          <w:tcPr>
            <w:tcW w:w="960" w:type="dxa"/>
            <w:tcMar>
              <w:top w:w="80" w:type="dxa"/>
              <w:left w:w="80" w:type="dxa"/>
              <w:bottom w:w="80" w:type="dxa"/>
              <w:right w:w="80" w:type="dxa"/>
            </w:tcMar>
            <w:hideMark/>
          </w:tcPr>
          <w:p w14:paraId="3C9B31E8" w14:textId="77777777" w:rsidR="00F7463D" w:rsidRPr="0056627D" w:rsidRDefault="00F7463D" w:rsidP="00F7463D">
            <w:pPr>
              <w:rPr>
                <w:rFonts w:ascii="Calibri" w:hAnsi="Calibri" w:cs="Calibri"/>
                <w:b/>
                <w:bCs/>
              </w:rPr>
            </w:pPr>
            <w:r w:rsidRPr="0056627D">
              <w:rPr>
                <w:rFonts w:ascii="Calibri" w:hAnsi="Calibri" w:cs="Calibri"/>
                <w:b/>
                <w:bCs/>
              </w:rPr>
              <w:t>1000</w:t>
            </w:r>
          </w:p>
        </w:tc>
        <w:tc>
          <w:tcPr>
            <w:tcW w:w="2075" w:type="dxa"/>
            <w:tcMar>
              <w:top w:w="80" w:type="dxa"/>
              <w:left w:w="80" w:type="dxa"/>
              <w:bottom w:w="80" w:type="dxa"/>
              <w:right w:w="80" w:type="dxa"/>
            </w:tcMar>
            <w:hideMark/>
          </w:tcPr>
          <w:p w14:paraId="28D65851" w14:textId="77777777" w:rsidR="00F7463D" w:rsidRPr="0056627D" w:rsidRDefault="00F7463D" w:rsidP="00F7463D">
            <w:pPr>
              <w:rPr>
                <w:rFonts w:ascii="Calibri" w:hAnsi="Calibri" w:cs="Calibri"/>
                <w:b/>
                <w:bCs/>
              </w:rPr>
            </w:pPr>
            <w:r w:rsidRPr="0056627D">
              <w:rPr>
                <w:rFonts w:ascii="Calibri" w:hAnsi="Calibri" w:cs="Calibri"/>
                <w:b/>
                <w:bCs/>
              </w:rPr>
              <w:t>3.10</w:t>
            </w:r>
          </w:p>
        </w:tc>
        <w:tc>
          <w:tcPr>
            <w:tcW w:w="1777" w:type="dxa"/>
            <w:tcMar>
              <w:top w:w="80" w:type="dxa"/>
              <w:left w:w="80" w:type="dxa"/>
              <w:bottom w:w="80" w:type="dxa"/>
              <w:right w:w="80" w:type="dxa"/>
            </w:tcMar>
            <w:hideMark/>
          </w:tcPr>
          <w:p w14:paraId="4206D665" w14:textId="77777777" w:rsidR="00F7463D" w:rsidRPr="0056627D" w:rsidRDefault="00F7463D" w:rsidP="00F7463D">
            <w:pPr>
              <w:rPr>
                <w:rFonts w:ascii="Calibri" w:hAnsi="Calibri" w:cs="Calibri"/>
                <w:b/>
                <w:bCs/>
              </w:rPr>
            </w:pPr>
            <w:r w:rsidRPr="0056627D">
              <w:rPr>
                <w:rFonts w:ascii="Calibri" w:hAnsi="Calibri" w:cs="Calibri"/>
                <w:b/>
                <w:bCs/>
              </w:rPr>
              <w:t>8.35</w:t>
            </w:r>
          </w:p>
        </w:tc>
      </w:tr>
      <w:tr w:rsidR="00F7463D" w:rsidRPr="0056627D" w14:paraId="0D8F4782" w14:textId="77777777" w:rsidTr="00F7463D">
        <w:tc>
          <w:tcPr>
            <w:tcW w:w="960" w:type="dxa"/>
            <w:tcMar>
              <w:top w:w="80" w:type="dxa"/>
              <w:left w:w="80" w:type="dxa"/>
              <w:bottom w:w="80" w:type="dxa"/>
              <w:right w:w="80" w:type="dxa"/>
            </w:tcMar>
            <w:hideMark/>
          </w:tcPr>
          <w:p w14:paraId="28C7E850" w14:textId="77777777" w:rsidR="00F7463D" w:rsidRPr="0056627D" w:rsidRDefault="00F7463D" w:rsidP="00F7463D">
            <w:pPr>
              <w:rPr>
                <w:rFonts w:ascii="Calibri" w:hAnsi="Calibri" w:cs="Calibri"/>
                <w:b/>
                <w:bCs/>
              </w:rPr>
            </w:pPr>
            <w:r w:rsidRPr="0056627D">
              <w:rPr>
                <w:rFonts w:ascii="Calibri" w:hAnsi="Calibri" w:cs="Calibri"/>
                <w:b/>
                <w:bCs/>
              </w:rPr>
              <w:t>5000</w:t>
            </w:r>
          </w:p>
        </w:tc>
        <w:tc>
          <w:tcPr>
            <w:tcW w:w="2075" w:type="dxa"/>
            <w:tcMar>
              <w:top w:w="80" w:type="dxa"/>
              <w:left w:w="80" w:type="dxa"/>
              <w:bottom w:w="80" w:type="dxa"/>
              <w:right w:w="80" w:type="dxa"/>
            </w:tcMar>
            <w:hideMark/>
          </w:tcPr>
          <w:p w14:paraId="18281264" w14:textId="77777777" w:rsidR="00F7463D" w:rsidRPr="0056627D" w:rsidRDefault="00F7463D" w:rsidP="00F7463D">
            <w:pPr>
              <w:rPr>
                <w:rFonts w:ascii="Calibri" w:hAnsi="Calibri" w:cs="Calibri"/>
                <w:b/>
                <w:bCs/>
              </w:rPr>
            </w:pPr>
            <w:r w:rsidRPr="0056627D">
              <w:rPr>
                <w:rFonts w:ascii="Calibri" w:hAnsi="Calibri" w:cs="Calibri"/>
                <w:b/>
                <w:bCs/>
              </w:rPr>
              <w:t>2.22</w:t>
            </w:r>
          </w:p>
        </w:tc>
        <w:tc>
          <w:tcPr>
            <w:tcW w:w="1819" w:type="dxa"/>
            <w:tcMar>
              <w:top w:w="80" w:type="dxa"/>
              <w:left w:w="80" w:type="dxa"/>
              <w:bottom w:w="80" w:type="dxa"/>
              <w:right w:w="80" w:type="dxa"/>
            </w:tcMar>
            <w:hideMark/>
          </w:tcPr>
          <w:p w14:paraId="54564B30" w14:textId="2ECB0078" w:rsidR="00F7463D" w:rsidRPr="0056627D" w:rsidRDefault="00F7463D" w:rsidP="00F7463D">
            <w:pPr>
              <w:rPr>
                <w:rFonts w:ascii="Calibri" w:hAnsi="Calibri" w:cs="Calibri"/>
                <w:b/>
                <w:bCs/>
              </w:rPr>
            </w:pPr>
            <w:r w:rsidRPr="0056627D">
              <w:rPr>
                <w:rFonts w:ascii="Calibri" w:hAnsi="Calibri" w:cs="Calibri"/>
                <w:b/>
                <w:bCs/>
              </w:rPr>
              <w:t xml:space="preserve">55.32 </w:t>
            </w:r>
          </w:p>
        </w:tc>
      </w:tr>
    </w:tbl>
    <w:p w14:paraId="55829FFF" w14:textId="77777777" w:rsidR="00F7463D" w:rsidRPr="0056627D" w:rsidRDefault="00F7463D">
      <w:pPr>
        <w:rPr>
          <w:rFonts w:ascii="Calibri" w:hAnsi="Calibri" w:cs="Calibri"/>
          <w:b/>
          <w:bCs/>
          <w:lang w:val="fr-FR"/>
        </w:rPr>
      </w:pPr>
    </w:p>
    <w:p w14:paraId="6964826C" w14:textId="110F950D" w:rsidR="00F7463D" w:rsidRPr="0056627D" w:rsidRDefault="00894955" w:rsidP="00757D8B">
      <w:pPr>
        <w:pStyle w:val="Heading1"/>
        <w:rPr>
          <w:rFonts w:ascii="Calibri" w:hAnsi="Calibri" w:cs="Calibri"/>
          <w:lang w:val="fr-FR"/>
        </w:rPr>
      </w:pPr>
      <w:r w:rsidRPr="0056627D">
        <w:rPr>
          <w:rFonts w:ascii="Calibri" w:hAnsi="Calibri" w:cs="Calibri"/>
          <w:b/>
          <w:bCs/>
          <w:lang w:val="fr-FR"/>
        </w:rPr>
        <w:br w:type="page"/>
      </w:r>
      <w:bookmarkStart w:id="35" w:name="_Toc222689136"/>
      <w:proofErr w:type="gramStart"/>
      <w:r w:rsidR="00F7463D" w:rsidRPr="0056627D">
        <w:rPr>
          <w:rFonts w:ascii="Calibri" w:hAnsi="Calibri" w:cs="Calibri"/>
          <w:lang w:val="fr-FR"/>
        </w:rPr>
        <w:lastRenderedPageBreak/>
        <w:t>Tables:</w:t>
      </w:r>
      <w:proofErr w:type="gramEnd"/>
      <w:r w:rsidR="00F7463D" w:rsidRPr="0056627D">
        <w:rPr>
          <w:rFonts w:ascii="Calibri" w:hAnsi="Calibri" w:cs="Calibri"/>
          <w:lang w:val="fr-FR"/>
        </w:rPr>
        <w:t xml:space="preserve"> 4 Node Micro -vs- Mono</w:t>
      </w:r>
      <w:bookmarkEnd w:id="35"/>
    </w:p>
    <w:p w14:paraId="5E33CEFA" w14:textId="77777777" w:rsidR="008577E0" w:rsidRPr="0056627D" w:rsidRDefault="008577E0" w:rsidP="00F7463D">
      <w:pPr>
        <w:rPr>
          <w:rFonts w:ascii="Calibri" w:hAnsi="Calibri" w:cs="Calibri"/>
          <w:b/>
          <w:bCs/>
        </w:rPr>
      </w:pPr>
    </w:p>
    <w:p w14:paraId="3BEF26DF" w14:textId="2A2B67A4" w:rsidR="001A48FF" w:rsidRPr="0056627D" w:rsidRDefault="00A40C00" w:rsidP="00F7463D">
      <w:pPr>
        <w:rPr>
          <w:rFonts w:ascii="Calibri" w:hAnsi="Calibri" w:cs="Calibri"/>
        </w:rPr>
      </w:pPr>
      <w:r w:rsidRPr="0056627D">
        <w:rPr>
          <w:rFonts w:ascii="Calibri" w:hAnsi="Calibri" w:cs="Calibri"/>
          <w:b/>
          <w:bCs/>
        </w:rPr>
        <w:t xml:space="preserve">4 Node </w:t>
      </w:r>
      <w:r w:rsidR="001A48FF" w:rsidRPr="0056627D">
        <w:rPr>
          <w:rFonts w:ascii="Calibri" w:hAnsi="Calibri" w:cs="Calibri"/>
        </w:rPr>
        <w:t>Login Throughput vs. Load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60"/>
        <w:gridCol w:w="2082"/>
        <w:gridCol w:w="3256"/>
      </w:tblGrid>
      <w:tr w:rsidR="001A48FF" w:rsidRPr="0056627D" w14:paraId="5A850A01" w14:textId="77777777" w:rsidTr="00A40C00">
        <w:tc>
          <w:tcPr>
            <w:tcW w:w="960" w:type="dxa"/>
            <w:shd w:val="clear" w:color="auto" w:fill="83CAEB" w:themeFill="accent1" w:themeFillTint="66"/>
            <w:tcMar>
              <w:top w:w="80" w:type="dxa"/>
              <w:left w:w="80" w:type="dxa"/>
              <w:bottom w:w="80" w:type="dxa"/>
              <w:right w:w="80" w:type="dxa"/>
            </w:tcMar>
            <w:hideMark/>
          </w:tcPr>
          <w:p w14:paraId="22A9ABB3" w14:textId="77777777" w:rsidR="001A48FF" w:rsidRPr="0056627D" w:rsidRDefault="001A48FF" w:rsidP="001A48FF">
            <w:pPr>
              <w:rPr>
                <w:rFonts w:ascii="Calibri" w:hAnsi="Calibri" w:cs="Calibri"/>
                <w:b/>
                <w:bCs/>
              </w:rPr>
            </w:pPr>
            <w:r w:rsidRPr="0056627D">
              <w:rPr>
                <w:rFonts w:ascii="Calibri" w:hAnsi="Calibri" w:cs="Calibri"/>
                <w:b/>
                <w:bCs/>
              </w:rPr>
              <w:t>Load</w:t>
            </w:r>
          </w:p>
        </w:tc>
        <w:tc>
          <w:tcPr>
            <w:tcW w:w="2082" w:type="dxa"/>
            <w:shd w:val="clear" w:color="auto" w:fill="83CAEB" w:themeFill="accent1" w:themeFillTint="66"/>
            <w:tcMar>
              <w:top w:w="80" w:type="dxa"/>
              <w:left w:w="80" w:type="dxa"/>
              <w:bottom w:w="80" w:type="dxa"/>
              <w:right w:w="80" w:type="dxa"/>
            </w:tcMar>
            <w:hideMark/>
          </w:tcPr>
          <w:p w14:paraId="622CC93E" w14:textId="77777777" w:rsidR="001A48FF" w:rsidRPr="0056627D" w:rsidRDefault="001A48FF" w:rsidP="001A48FF">
            <w:pPr>
              <w:rPr>
                <w:rFonts w:ascii="Calibri" w:hAnsi="Calibri" w:cs="Calibri"/>
                <w:b/>
                <w:bCs/>
              </w:rPr>
            </w:pPr>
            <w:r w:rsidRPr="0056627D">
              <w:rPr>
                <w:rFonts w:ascii="Calibri" w:hAnsi="Calibri" w:cs="Calibri"/>
                <w:b/>
                <w:bCs/>
              </w:rPr>
              <w:t>Monolithic TPS</w:t>
            </w:r>
          </w:p>
        </w:tc>
        <w:tc>
          <w:tcPr>
            <w:tcW w:w="3256" w:type="dxa"/>
            <w:shd w:val="clear" w:color="auto" w:fill="83CAEB" w:themeFill="accent1" w:themeFillTint="66"/>
            <w:tcMar>
              <w:top w:w="80" w:type="dxa"/>
              <w:left w:w="80" w:type="dxa"/>
              <w:bottom w:w="80" w:type="dxa"/>
              <w:right w:w="80" w:type="dxa"/>
            </w:tcMar>
            <w:hideMark/>
          </w:tcPr>
          <w:p w14:paraId="6B3139D8" w14:textId="7D81CF4F" w:rsidR="001A48FF" w:rsidRPr="0056627D" w:rsidRDefault="001A48FF" w:rsidP="001A48FF">
            <w:pPr>
              <w:rPr>
                <w:rFonts w:ascii="Calibri" w:hAnsi="Calibri" w:cs="Calibri"/>
                <w:b/>
                <w:bCs/>
              </w:rPr>
            </w:pPr>
            <w:r w:rsidRPr="0056627D">
              <w:rPr>
                <w:rFonts w:ascii="Calibri" w:hAnsi="Calibri" w:cs="Calibri"/>
                <w:b/>
                <w:bCs/>
              </w:rPr>
              <w:t>Microservice (4 Node) TPS</w:t>
            </w:r>
            <w:r w:rsidR="00A40C00" w:rsidRPr="0056627D">
              <w:rPr>
                <w:rFonts w:ascii="Calibri" w:hAnsi="Calibri" w:cs="Calibri"/>
                <w:b/>
                <w:bCs/>
              </w:rPr>
              <w:t>*</w:t>
            </w:r>
          </w:p>
        </w:tc>
      </w:tr>
      <w:tr w:rsidR="001A48FF" w:rsidRPr="0056627D" w14:paraId="2CEFABED" w14:textId="77777777" w:rsidTr="00A40C00">
        <w:tc>
          <w:tcPr>
            <w:tcW w:w="960" w:type="dxa"/>
            <w:tcMar>
              <w:top w:w="80" w:type="dxa"/>
              <w:left w:w="80" w:type="dxa"/>
              <w:bottom w:w="80" w:type="dxa"/>
              <w:right w:w="80" w:type="dxa"/>
            </w:tcMar>
            <w:hideMark/>
          </w:tcPr>
          <w:p w14:paraId="3CDDAFFD" w14:textId="77777777" w:rsidR="001A48FF" w:rsidRPr="0056627D" w:rsidRDefault="001A48FF" w:rsidP="001A48FF">
            <w:pPr>
              <w:rPr>
                <w:rFonts w:ascii="Calibri" w:hAnsi="Calibri" w:cs="Calibri"/>
                <w:b/>
                <w:bCs/>
              </w:rPr>
            </w:pPr>
            <w:r w:rsidRPr="0056627D">
              <w:rPr>
                <w:rFonts w:ascii="Calibri" w:hAnsi="Calibri" w:cs="Calibri"/>
                <w:b/>
                <w:bCs/>
              </w:rPr>
              <w:t>10</w:t>
            </w:r>
          </w:p>
        </w:tc>
        <w:tc>
          <w:tcPr>
            <w:tcW w:w="2082" w:type="dxa"/>
            <w:tcMar>
              <w:top w:w="80" w:type="dxa"/>
              <w:left w:w="80" w:type="dxa"/>
              <w:bottom w:w="80" w:type="dxa"/>
              <w:right w:w="80" w:type="dxa"/>
            </w:tcMar>
            <w:hideMark/>
          </w:tcPr>
          <w:p w14:paraId="1FB55EC5" w14:textId="77777777" w:rsidR="001A48FF" w:rsidRPr="0056627D" w:rsidRDefault="001A48FF" w:rsidP="001A48FF">
            <w:pPr>
              <w:rPr>
                <w:rFonts w:ascii="Calibri" w:hAnsi="Calibri" w:cs="Calibri"/>
                <w:b/>
                <w:bCs/>
              </w:rPr>
            </w:pPr>
            <w:r w:rsidRPr="0056627D">
              <w:rPr>
                <w:rFonts w:ascii="Calibri" w:hAnsi="Calibri" w:cs="Calibri"/>
                <w:b/>
                <w:bCs/>
              </w:rPr>
              <w:t>0.083</w:t>
            </w:r>
          </w:p>
        </w:tc>
        <w:tc>
          <w:tcPr>
            <w:tcW w:w="3256" w:type="dxa"/>
            <w:tcMar>
              <w:top w:w="80" w:type="dxa"/>
              <w:left w:w="80" w:type="dxa"/>
              <w:bottom w:w="80" w:type="dxa"/>
              <w:right w:w="80" w:type="dxa"/>
            </w:tcMar>
            <w:hideMark/>
          </w:tcPr>
          <w:p w14:paraId="0C016796" w14:textId="77777777" w:rsidR="001A48FF" w:rsidRPr="0056627D" w:rsidRDefault="001A48FF" w:rsidP="001A48FF">
            <w:pPr>
              <w:rPr>
                <w:rFonts w:ascii="Calibri" w:hAnsi="Calibri" w:cs="Calibri"/>
                <w:b/>
                <w:bCs/>
              </w:rPr>
            </w:pPr>
            <w:r w:rsidRPr="0056627D">
              <w:rPr>
                <w:rFonts w:ascii="Calibri" w:hAnsi="Calibri" w:cs="Calibri"/>
                <w:b/>
                <w:bCs/>
              </w:rPr>
              <w:t>0.083</w:t>
            </w:r>
          </w:p>
        </w:tc>
      </w:tr>
      <w:tr w:rsidR="001A48FF" w:rsidRPr="0056627D" w14:paraId="1E70DD24" w14:textId="77777777" w:rsidTr="00A40C00">
        <w:tc>
          <w:tcPr>
            <w:tcW w:w="960" w:type="dxa"/>
            <w:tcMar>
              <w:top w:w="80" w:type="dxa"/>
              <w:left w:w="80" w:type="dxa"/>
              <w:bottom w:w="80" w:type="dxa"/>
              <w:right w:w="80" w:type="dxa"/>
            </w:tcMar>
            <w:hideMark/>
          </w:tcPr>
          <w:p w14:paraId="01A3730D" w14:textId="77777777" w:rsidR="001A48FF" w:rsidRPr="0056627D" w:rsidRDefault="001A48FF" w:rsidP="001A48FF">
            <w:pPr>
              <w:rPr>
                <w:rFonts w:ascii="Calibri" w:hAnsi="Calibri" w:cs="Calibri"/>
                <w:b/>
                <w:bCs/>
              </w:rPr>
            </w:pPr>
            <w:r w:rsidRPr="0056627D">
              <w:rPr>
                <w:rFonts w:ascii="Calibri" w:hAnsi="Calibri" w:cs="Calibri"/>
                <w:b/>
                <w:bCs/>
              </w:rPr>
              <w:t>100</w:t>
            </w:r>
          </w:p>
        </w:tc>
        <w:tc>
          <w:tcPr>
            <w:tcW w:w="2082" w:type="dxa"/>
            <w:tcMar>
              <w:top w:w="80" w:type="dxa"/>
              <w:left w:w="80" w:type="dxa"/>
              <w:bottom w:w="80" w:type="dxa"/>
              <w:right w:w="80" w:type="dxa"/>
            </w:tcMar>
            <w:hideMark/>
          </w:tcPr>
          <w:p w14:paraId="768165ED" w14:textId="77777777" w:rsidR="001A48FF" w:rsidRPr="0056627D" w:rsidRDefault="001A48FF" w:rsidP="001A48FF">
            <w:pPr>
              <w:rPr>
                <w:rFonts w:ascii="Calibri" w:hAnsi="Calibri" w:cs="Calibri"/>
                <w:b/>
                <w:bCs/>
              </w:rPr>
            </w:pPr>
            <w:r w:rsidRPr="0056627D">
              <w:rPr>
                <w:rFonts w:ascii="Calibri" w:hAnsi="Calibri" w:cs="Calibri"/>
                <w:b/>
                <w:bCs/>
              </w:rPr>
              <w:t>0.833</w:t>
            </w:r>
          </w:p>
        </w:tc>
        <w:tc>
          <w:tcPr>
            <w:tcW w:w="3256" w:type="dxa"/>
            <w:tcMar>
              <w:top w:w="80" w:type="dxa"/>
              <w:left w:w="80" w:type="dxa"/>
              <w:bottom w:w="80" w:type="dxa"/>
              <w:right w:w="80" w:type="dxa"/>
            </w:tcMar>
            <w:hideMark/>
          </w:tcPr>
          <w:p w14:paraId="5D303BBE" w14:textId="77777777" w:rsidR="001A48FF" w:rsidRPr="0056627D" w:rsidRDefault="001A48FF" w:rsidP="001A48FF">
            <w:pPr>
              <w:rPr>
                <w:rFonts w:ascii="Calibri" w:hAnsi="Calibri" w:cs="Calibri"/>
                <w:b/>
                <w:bCs/>
              </w:rPr>
            </w:pPr>
            <w:r w:rsidRPr="0056627D">
              <w:rPr>
                <w:rFonts w:ascii="Calibri" w:hAnsi="Calibri" w:cs="Calibri"/>
                <w:b/>
                <w:bCs/>
              </w:rPr>
              <w:t>0.833</w:t>
            </w:r>
          </w:p>
        </w:tc>
      </w:tr>
      <w:tr w:rsidR="001A48FF" w:rsidRPr="0056627D" w14:paraId="2737994F" w14:textId="77777777" w:rsidTr="00A40C00">
        <w:tc>
          <w:tcPr>
            <w:tcW w:w="960" w:type="dxa"/>
            <w:tcMar>
              <w:top w:w="80" w:type="dxa"/>
              <w:left w:w="80" w:type="dxa"/>
              <w:bottom w:w="80" w:type="dxa"/>
              <w:right w:w="80" w:type="dxa"/>
            </w:tcMar>
            <w:hideMark/>
          </w:tcPr>
          <w:p w14:paraId="6AE05DE1" w14:textId="77777777" w:rsidR="001A48FF" w:rsidRPr="0056627D" w:rsidRDefault="001A48FF" w:rsidP="001A48FF">
            <w:pPr>
              <w:rPr>
                <w:rFonts w:ascii="Calibri" w:hAnsi="Calibri" w:cs="Calibri"/>
                <w:b/>
                <w:bCs/>
              </w:rPr>
            </w:pPr>
            <w:r w:rsidRPr="0056627D">
              <w:rPr>
                <w:rFonts w:ascii="Calibri" w:hAnsi="Calibri" w:cs="Calibri"/>
                <w:b/>
                <w:bCs/>
              </w:rPr>
              <w:t>1000</w:t>
            </w:r>
          </w:p>
        </w:tc>
        <w:tc>
          <w:tcPr>
            <w:tcW w:w="2082" w:type="dxa"/>
            <w:tcMar>
              <w:top w:w="80" w:type="dxa"/>
              <w:left w:w="80" w:type="dxa"/>
              <w:bottom w:w="80" w:type="dxa"/>
              <w:right w:w="80" w:type="dxa"/>
            </w:tcMar>
            <w:hideMark/>
          </w:tcPr>
          <w:p w14:paraId="3C7E7C98" w14:textId="77777777" w:rsidR="001A48FF" w:rsidRPr="0056627D" w:rsidRDefault="001A48FF" w:rsidP="001A48FF">
            <w:pPr>
              <w:rPr>
                <w:rFonts w:ascii="Calibri" w:hAnsi="Calibri" w:cs="Calibri"/>
                <w:b/>
                <w:bCs/>
              </w:rPr>
            </w:pPr>
            <w:r w:rsidRPr="0056627D">
              <w:rPr>
                <w:rFonts w:ascii="Calibri" w:hAnsi="Calibri" w:cs="Calibri"/>
                <w:b/>
                <w:bCs/>
              </w:rPr>
              <w:t>8.33</w:t>
            </w:r>
          </w:p>
        </w:tc>
        <w:tc>
          <w:tcPr>
            <w:tcW w:w="3256" w:type="dxa"/>
            <w:tcMar>
              <w:top w:w="80" w:type="dxa"/>
              <w:left w:w="80" w:type="dxa"/>
              <w:bottom w:w="80" w:type="dxa"/>
              <w:right w:w="80" w:type="dxa"/>
            </w:tcMar>
            <w:hideMark/>
          </w:tcPr>
          <w:p w14:paraId="5B7EB6CC" w14:textId="77777777" w:rsidR="001A48FF" w:rsidRPr="0056627D" w:rsidRDefault="001A48FF" w:rsidP="001A48FF">
            <w:pPr>
              <w:rPr>
                <w:rFonts w:ascii="Calibri" w:hAnsi="Calibri" w:cs="Calibri"/>
                <w:b/>
                <w:bCs/>
              </w:rPr>
            </w:pPr>
            <w:r w:rsidRPr="0056627D">
              <w:rPr>
                <w:rFonts w:ascii="Calibri" w:hAnsi="Calibri" w:cs="Calibri"/>
                <w:b/>
                <w:bCs/>
              </w:rPr>
              <w:t>8.33</w:t>
            </w:r>
          </w:p>
        </w:tc>
      </w:tr>
      <w:tr w:rsidR="001A48FF" w:rsidRPr="0056627D" w14:paraId="4BD929BA" w14:textId="77777777" w:rsidTr="00A40C00">
        <w:tc>
          <w:tcPr>
            <w:tcW w:w="960" w:type="dxa"/>
            <w:tcMar>
              <w:top w:w="80" w:type="dxa"/>
              <w:left w:w="80" w:type="dxa"/>
              <w:bottom w:w="80" w:type="dxa"/>
              <w:right w:w="80" w:type="dxa"/>
            </w:tcMar>
            <w:hideMark/>
          </w:tcPr>
          <w:p w14:paraId="1B014671" w14:textId="77777777" w:rsidR="001A48FF" w:rsidRPr="0056627D" w:rsidRDefault="001A48FF" w:rsidP="001A48FF">
            <w:pPr>
              <w:rPr>
                <w:rFonts w:ascii="Calibri" w:hAnsi="Calibri" w:cs="Calibri"/>
                <w:b/>
                <w:bCs/>
              </w:rPr>
            </w:pPr>
            <w:r w:rsidRPr="0056627D">
              <w:rPr>
                <w:rFonts w:ascii="Calibri" w:hAnsi="Calibri" w:cs="Calibri"/>
                <w:b/>
                <w:bCs/>
              </w:rPr>
              <w:t>5000</w:t>
            </w:r>
          </w:p>
        </w:tc>
        <w:tc>
          <w:tcPr>
            <w:tcW w:w="2082" w:type="dxa"/>
            <w:tcMar>
              <w:top w:w="80" w:type="dxa"/>
              <w:left w:w="80" w:type="dxa"/>
              <w:bottom w:w="80" w:type="dxa"/>
              <w:right w:w="80" w:type="dxa"/>
            </w:tcMar>
            <w:hideMark/>
          </w:tcPr>
          <w:p w14:paraId="1AF80F41" w14:textId="77777777" w:rsidR="001A48FF" w:rsidRPr="0056627D" w:rsidRDefault="001A48FF" w:rsidP="001A48FF">
            <w:pPr>
              <w:rPr>
                <w:rFonts w:ascii="Calibri" w:hAnsi="Calibri" w:cs="Calibri"/>
                <w:b/>
                <w:bCs/>
              </w:rPr>
            </w:pPr>
            <w:r w:rsidRPr="0056627D">
              <w:rPr>
                <w:rFonts w:ascii="Calibri" w:hAnsi="Calibri" w:cs="Calibri"/>
                <w:b/>
                <w:bCs/>
              </w:rPr>
              <w:t>41.67</w:t>
            </w:r>
          </w:p>
        </w:tc>
        <w:tc>
          <w:tcPr>
            <w:tcW w:w="3256" w:type="dxa"/>
            <w:tcMar>
              <w:top w:w="80" w:type="dxa"/>
              <w:left w:w="80" w:type="dxa"/>
              <w:bottom w:w="80" w:type="dxa"/>
              <w:right w:w="80" w:type="dxa"/>
            </w:tcMar>
            <w:hideMark/>
          </w:tcPr>
          <w:p w14:paraId="396DFEEA" w14:textId="77777777" w:rsidR="001A48FF" w:rsidRPr="0056627D" w:rsidRDefault="001A48FF" w:rsidP="001A48FF">
            <w:pPr>
              <w:rPr>
                <w:rFonts w:ascii="Calibri" w:hAnsi="Calibri" w:cs="Calibri"/>
                <w:b/>
                <w:bCs/>
              </w:rPr>
            </w:pPr>
            <w:r w:rsidRPr="0056627D">
              <w:rPr>
                <w:rFonts w:ascii="Calibri" w:hAnsi="Calibri" w:cs="Calibri"/>
                <w:b/>
                <w:bCs/>
              </w:rPr>
              <w:t>41.67</w:t>
            </w:r>
          </w:p>
        </w:tc>
      </w:tr>
    </w:tbl>
    <w:p w14:paraId="549FC2DC" w14:textId="77777777" w:rsidR="00A40C00" w:rsidRPr="0056627D" w:rsidRDefault="00A40C00" w:rsidP="00A40C00">
      <w:pPr>
        <w:rPr>
          <w:rFonts w:ascii="Calibri" w:hAnsi="Calibri" w:cs="Calibri"/>
          <w:b/>
          <w:bCs/>
          <w:sz w:val="16"/>
          <w:szCs w:val="16"/>
        </w:rPr>
      </w:pPr>
      <w:r w:rsidRPr="0056627D">
        <w:rPr>
          <w:rFonts w:ascii="Calibri" w:hAnsi="Calibri" w:cs="Calibri"/>
          <w:b/>
          <w:bCs/>
          <w:sz w:val="16"/>
          <w:szCs w:val="16"/>
        </w:rPr>
        <w:t>*TPS – Transactions per second</w:t>
      </w:r>
    </w:p>
    <w:p w14:paraId="5B7D59A9" w14:textId="77777777" w:rsidR="008577E0" w:rsidRPr="0056627D" w:rsidRDefault="008577E0" w:rsidP="001A48FF">
      <w:pPr>
        <w:rPr>
          <w:rFonts w:ascii="Calibri" w:hAnsi="Calibri" w:cs="Calibri"/>
          <w:b/>
          <w:bCs/>
        </w:rPr>
      </w:pPr>
    </w:p>
    <w:p w14:paraId="0072586B" w14:textId="049822D8" w:rsidR="001A48FF" w:rsidRPr="0056627D" w:rsidRDefault="00A40C00" w:rsidP="001A48FF">
      <w:pPr>
        <w:rPr>
          <w:rFonts w:ascii="Calibri" w:hAnsi="Calibri" w:cs="Calibri"/>
          <w:b/>
          <w:bCs/>
        </w:rPr>
      </w:pPr>
      <w:r w:rsidRPr="0056627D">
        <w:rPr>
          <w:rFonts w:ascii="Calibri" w:hAnsi="Calibri" w:cs="Calibri"/>
          <w:b/>
          <w:bCs/>
        </w:rPr>
        <w:t xml:space="preserve">4 Node </w:t>
      </w:r>
      <w:r w:rsidR="001A48FF" w:rsidRPr="0056627D">
        <w:rPr>
          <w:rFonts w:ascii="Calibri" w:hAnsi="Calibri" w:cs="Calibri"/>
          <w:b/>
          <w:bCs/>
        </w:rPr>
        <w:t>Login Average Latency vs Load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60"/>
        <w:gridCol w:w="2674"/>
        <w:gridCol w:w="2779"/>
      </w:tblGrid>
      <w:tr w:rsidR="001A48FF" w:rsidRPr="0056627D" w14:paraId="0A9A460B" w14:textId="77777777" w:rsidTr="001A48FF">
        <w:tc>
          <w:tcPr>
            <w:tcW w:w="960" w:type="dxa"/>
            <w:shd w:val="clear" w:color="auto" w:fill="83CAEB" w:themeFill="accent1" w:themeFillTint="66"/>
            <w:tcMar>
              <w:top w:w="80" w:type="dxa"/>
              <w:left w:w="80" w:type="dxa"/>
              <w:bottom w:w="80" w:type="dxa"/>
              <w:right w:w="80" w:type="dxa"/>
            </w:tcMar>
            <w:hideMark/>
          </w:tcPr>
          <w:p w14:paraId="13A96CCD" w14:textId="77777777" w:rsidR="001A48FF" w:rsidRPr="0056627D" w:rsidRDefault="001A48FF" w:rsidP="001A48FF">
            <w:pPr>
              <w:rPr>
                <w:rFonts w:ascii="Calibri" w:hAnsi="Calibri" w:cs="Calibri"/>
                <w:b/>
                <w:bCs/>
              </w:rPr>
            </w:pPr>
            <w:r w:rsidRPr="0056627D">
              <w:rPr>
                <w:rFonts w:ascii="Calibri" w:hAnsi="Calibri" w:cs="Calibri"/>
                <w:b/>
                <w:bCs/>
              </w:rPr>
              <w:t>Load</w:t>
            </w:r>
          </w:p>
        </w:tc>
        <w:tc>
          <w:tcPr>
            <w:tcW w:w="2674" w:type="dxa"/>
            <w:shd w:val="clear" w:color="auto" w:fill="83CAEB" w:themeFill="accent1" w:themeFillTint="66"/>
            <w:tcMar>
              <w:top w:w="80" w:type="dxa"/>
              <w:left w:w="80" w:type="dxa"/>
              <w:bottom w:w="80" w:type="dxa"/>
              <w:right w:w="80" w:type="dxa"/>
            </w:tcMar>
            <w:hideMark/>
          </w:tcPr>
          <w:p w14:paraId="65BFA4F3" w14:textId="77777777" w:rsidR="001A48FF" w:rsidRPr="0056627D" w:rsidRDefault="001A48FF" w:rsidP="001A48FF">
            <w:pPr>
              <w:rPr>
                <w:rFonts w:ascii="Calibri" w:hAnsi="Calibri" w:cs="Calibri"/>
                <w:b/>
                <w:bCs/>
              </w:rPr>
            </w:pPr>
            <w:r w:rsidRPr="0056627D">
              <w:rPr>
                <w:rFonts w:ascii="Calibri" w:hAnsi="Calibri" w:cs="Calibri"/>
                <w:b/>
                <w:bCs/>
              </w:rPr>
              <w:t>Monolithic Avg (</w:t>
            </w:r>
            <w:proofErr w:type="spellStart"/>
            <w:r w:rsidRPr="0056627D">
              <w:rPr>
                <w:rFonts w:ascii="Calibri" w:hAnsi="Calibri" w:cs="Calibri"/>
                <w:b/>
                <w:bCs/>
              </w:rPr>
              <w:t>ms</w:t>
            </w:r>
            <w:proofErr w:type="spellEnd"/>
            <w:r w:rsidRPr="0056627D">
              <w:rPr>
                <w:rFonts w:ascii="Calibri" w:hAnsi="Calibri" w:cs="Calibri"/>
                <w:b/>
                <w:bCs/>
              </w:rPr>
              <w:t>)</w:t>
            </w:r>
          </w:p>
        </w:tc>
        <w:tc>
          <w:tcPr>
            <w:tcW w:w="2779" w:type="dxa"/>
            <w:shd w:val="clear" w:color="auto" w:fill="83CAEB" w:themeFill="accent1" w:themeFillTint="66"/>
            <w:tcMar>
              <w:top w:w="80" w:type="dxa"/>
              <w:left w:w="80" w:type="dxa"/>
              <w:bottom w:w="80" w:type="dxa"/>
              <w:right w:w="80" w:type="dxa"/>
            </w:tcMar>
            <w:hideMark/>
          </w:tcPr>
          <w:p w14:paraId="0427EC20" w14:textId="77777777" w:rsidR="001A48FF" w:rsidRPr="0056627D" w:rsidRDefault="001A48FF" w:rsidP="001A48FF">
            <w:pPr>
              <w:rPr>
                <w:rFonts w:ascii="Calibri" w:hAnsi="Calibri" w:cs="Calibri"/>
                <w:b/>
                <w:bCs/>
              </w:rPr>
            </w:pPr>
            <w:r w:rsidRPr="0056627D">
              <w:rPr>
                <w:rFonts w:ascii="Calibri" w:hAnsi="Calibri" w:cs="Calibri"/>
                <w:b/>
                <w:bCs/>
              </w:rPr>
              <w:t>Microservice Avg (</w:t>
            </w:r>
            <w:proofErr w:type="spellStart"/>
            <w:r w:rsidRPr="0056627D">
              <w:rPr>
                <w:rFonts w:ascii="Calibri" w:hAnsi="Calibri" w:cs="Calibri"/>
                <w:b/>
                <w:bCs/>
              </w:rPr>
              <w:t>ms</w:t>
            </w:r>
            <w:proofErr w:type="spellEnd"/>
            <w:r w:rsidRPr="0056627D">
              <w:rPr>
                <w:rFonts w:ascii="Calibri" w:hAnsi="Calibri" w:cs="Calibri"/>
                <w:b/>
                <w:bCs/>
              </w:rPr>
              <w:t>)</w:t>
            </w:r>
          </w:p>
        </w:tc>
      </w:tr>
      <w:tr w:rsidR="001A48FF" w:rsidRPr="0056627D" w14:paraId="7E00D8CB" w14:textId="77777777" w:rsidTr="001A48FF">
        <w:tc>
          <w:tcPr>
            <w:tcW w:w="960" w:type="dxa"/>
            <w:tcMar>
              <w:top w:w="80" w:type="dxa"/>
              <w:left w:w="80" w:type="dxa"/>
              <w:bottom w:w="80" w:type="dxa"/>
              <w:right w:w="80" w:type="dxa"/>
            </w:tcMar>
            <w:hideMark/>
          </w:tcPr>
          <w:p w14:paraId="5B7DD33C" w14:textId="77777777" w:rsidR="001A48FF" w:rsidRPr="0056627D" w:rsidRDefault="001A48FF" w:rsidP="001A48FF">
            <w:pPr>
              <w:rPr>
                <w:rFonts w:ascii="Calibri" w:hAnsi="Calibri" w:cs="Calibri"/>
                <w:b/>
                <w:bCs/>
              </w:rPr>
            </w:pPr>
            <w:r w:rsidRPr="0056627D">
              <w:rPr>
                <w:rFonts w:ascii="Calibri" w:hAnsi="Calibri" w:cs="Calibri"/>
                <w:b/>
                <w:bCs/>
              </w:rPr>
              <w:t>10</w:t>
            </w:r>
          </w:p>
        </w:tc>
        <w:tc>
          <w:tcPr>
            <w:tcW w:w="2647" w:type="dxa"/>
            <w:tcMar>
              <w:top w:w="80" w:type="dxa"/>
              <w:left w:w="80" w:type="dxa"/>
              <w:bottom w:w="80" w:type="dxa"/>
              <w:right w:w="80" w:type="dxa"/>
            </w:tcMar>
            <w:hideMark/>
          </w:tcPr>
          <w:p w14:paraId="051D8A54" w14:textId="77777777" w:rsidR="001A48FF" w:rsidRPr="0056627D" w:rsidRDefault="001A48FF" w:rsidP="001A48FF">
            <w:pPr>
              <w:rPr>
                <w:rFonts w:ascii="Calibri" w:hAnsi="Calibri" w:cs="Calibri"/>
                <w:b/>
                <w:bCs/>
              </w:rPr>
            </w:pPr>
            <w:r w:rsidRPr="0056627D">
              <w:rPr>
                <w:rFonts w:ascii="Calibri" w:hAnsi="Calibri" w:cs="Calibri"/>
                <w:b/>
                <w:bCs/>
              </w:rPr>
              <w:t>33.23</w:t>
            </w:r>
          </w:p>
        </w:tc>
        <w:tc>
          <w:tcPr>
            <w:tcW w:w="2589" w:type="dxa"/>
            <w:tcMar>
              <w:top w:w="80" w:type="dxa"/>
              <w:left w:w="80" w:type="dxa"/>
              <w:bottom w:w="80" w:type="dxa"/>
              <w:right w:w="80" w:type="dxa"/>
            </w:tcMar>
            <w:hideMark/>
          </w:tcPr>
          <w:p w14:paraId="595070B6" w14:textId="77777777" w:rsidR="001A48FF" w:rsidRPr="0056627D" w:rsidRDefault="001A48FF" w:rsidP="001A48FF">
            <w:pPr>
              <w:rPr>
                <w:rFonts w:ascii="Calibri" w:hAnsi="Calibri" w:cs="Calibri"/>
                <w:b/>
                <w:bCs/>
              </w:rPr>
            </w:pPr>
            <w:r w:rsidRPr="0056627D">
              <w:rPr>
                <w:rFonts w:ascii="Calibri" w:hAnsi="Calibri" w:cs="Calibri"/>
                <w:b/>
                <w:bCs/>
              </w:rPr>
              <w:t>37.85</w:t>
            </w:r>
          </w:p>
        </w:tc>
      </w:tr>
      <w:tr w:rsidR="001A48FF" w:rsidRPr="0056627D" w14:paraId="51ECF9C2" w14:textId="77777777" w:rsidTr="001A48FF">
        <w:tc>
          <w:tcPr>
            <w:tcW w:w="960" w:type="dxa"/>
            <w:tcMar>
              <w:top w:w="80" w:type="dxa"/>
              <w:left w:w="80" w:type="dxa"/>
              <w:bottom w:w="80" w:type="dxa"/>
              <w:right w:w="80" w:type="dxa"/>
            </w:tcMar>
            <w:hideMark/>
          </w:tcPr>
          <w:p w14:paraId="0189EC6B" w14:textId="77777777" w:rsidR="001A48FF" w:rsidRPr="0056627D" w:rsidRDefault="001A48FF" w:rsidP="001A48FF">
            <w:pPr>
              <w:rPr>
                <w:rFonts w:ascii="Calibri" w:hAnsi="Calibri" w:cs="Calibri"/>
                <w:b/>
                <w:bCs/>
              </w:rPr>
            </w:pPr>
            <w:r w:rsidRPr="0056627D">
              <w:rPr>
                <w:rFonts w:ascii="Calibri" w:hAnsi="Calibri" w:cs="Calibri"/>
                <w:b/>
                <w:bCs/>
              </w:rPr>
              <w:t>100</w:t>
            </w:r>
          </w:p>
        </w:tc>
        <w:tc>
          <w:tcPr>
            <w:tcW w:w="2647" w:type="dxa"/>
            <w:tcMar>
              <w:top w:w="80" w:type="dxa"/>
              <w:left w:w="80" w:type="dxa"/>
              <w:bottom w:w="80" w:type="dxa"/>
              <w:right w:w="80" w:type="dxa"/>
            </w:tcMar>
            <w:hideMark/>
          </w:tcPr>
          <w:p w14:paraId="233F8456" w14:textId="77777777" w:rsidR="001A48FF" w:rsidRPr="0056627D" w:rsidRDefault="001A48FF" w:rsidP="001A48FF">
            <w:pPr>
              <w:rPr>
                <w:rFonts w:ascii="Calibri" w:hAnsi="Calibri" w:cs="Calibri"/>
                <w:b/>
                <w:bCs/>
              </w:rPr>
            </w:pPr>
            <w:r w:rsidRPr="0056627D">
              <w:rPr>
                <w:rFonts w:ascii="Calibri" w:hAnsi="Calibri" w:cs="Calibri"/>
                <w:b/>
                <w:bCs/>
              </w:rPr>
              <w:t>85.63</w:t>
            </w:r>
          </w:p>
        </w:tc>
        <w:tc>
          <w:tcPr>
            <w:tcW w:w="2589" w:type="dxa"/>
            <w:tcMar>
              <w:top w:w="80" w:type="dxa"/>
              <w:left w:w="80" w:type="dxa"/>
              <w:bottom w:w="80" w:type="dxa"/>
              <w:right w:w="80" w:type="dxa"/>
            </w:tcMar>
            <w:hideMark/>
          </w:tcPr>
          <w:p w14:paraId="56C4AB50" w14:textId="77777777" w:rsidR="001A48FF" w:rsidRPr="0056627D" w:rsidRDefault="001A48FF" w:rsidP="001A48FF">
            <w:pPr>
              <w:rPr>
                <w:rFonts w:ascii="Calibri" w:hAnsi="Calibri" w:cs="Calibri"/>
                <w:b/>
                <w:bCs/>
              </w:rPr>
            </w:pPr>
            <w:r w:rsidRPr="0056627D">
              <w:rPr>
                <w:rFonts w:ascii="Calibri" w:hAnsi="Calibri" w:cs="Calibri"/>
                <w:b/>
                <w:bCs/>
              </w:rPr>
              <w:t>69.35</w:t>
            </w:r>
          </w:p>
        </w:tc>
      </w:tr>
      <w:tr w:rsidR="001A48FF" w:rsidRPr="0056627D" w14:paraId="491A7CE4" w14:textId="77777777" w:rsidTr="001A48FF">
        <w:tc>
          <w:tcPr>
            <w:tcW w:w="960" w:type="dxa"/>
            <w:tcMar>
              <w:top w:w="80" w:type="dxa"/>
              <w:left w:w="80" w:type="dxa"/>
              <w:bottom w:w="80" w:type="dxa"/>
              <w:right w:w="80" w:type="dxa"/>
            </w:tcMar>
            <w:hideMark/>
          </w:tcPr>
          <w:p w14:paraId="0B3679F8" w14:textId="77777777" w:rsidR="001A48FF" w:rsidRPr="0056627D" w:rsidRDefault="001A48FF" w:rsidP="001A48FF">
            <w:pPr>
              <w:rPr>
                <w:rFonts w:ascii="Calibri" w:hAnsi="Calibri" w:cs="Calibri"/>
                <w:b/>
                <w:bCs/>
              </w:rPr>
            </w:pPr>
            <w:r w:rsidRPr="0056627D">
              <w:rPr>
                <w:rFonts w:ascii="Calibri" w:hAnsi="Calibri" w:cs="Calibri"/>
                <w:b/>
                <w:bCs/>
              </w:rPr>
              <w:t>1000</w:t>
            </w:r>
          </w:p>
        </w:tc>
        <w:tc>
          <w:tcPr>
            <w:tcW w:w="2647" w:type="dxa"/>
            <w:tcMar>
              <w:top w:w="80" w:type="dxa"/>
              <w:left w:w="80" w:type="dxa"/>
              <w:bottom w:w="80" w:type="dxa"/>
              <w:right w:w="80" w:type="dxa"/>
            </w:tcMar>
            <w:hideMark/>
          </w:tcPr>
          <w:p w14:paraId="43F1E78D" w14:textId="77777777" w:rsidR="001A48FF" w:rsidRPr="0056627D" w:rsidRDefault="001A48FF" w:rsidP="001A48FF">
            <w:pPr>
              <w:rPr>
                <w:rFonts w:ascii="Calibri" w:hAnsi="Calibri" w:cs="Calibri"/>
                <w:b/>
                <w:bCs/>
              </w:rPr>
            </w:pPr>
            <w:r w:rsidRPr="0056627D">
              <w:rPr>
                <w:rFonts w:ascii="Calibri" w:hAnsi="Calibri" w:cs="Calibri"/>
                <w:b/>
                <w:bCs/>
              </w:rPr>
              <w:t>117.14</w:t>
            </w:r>
          </w:p>
        </w:tc>
        <w:tc>
          <w:tcPr>
            <w:tcW w:w="2589" w:type="dxa"/>
            <w:tcMar>
              <w:top w:w="80" w:type="dxa"/>
              <w:left w:w="80" w:type="dxa"/>
              <w:bottom w:w="80" w:type="dxa"/>
              <w:right w:w="80" w:type="dxa"/>
            </w:tcMar>
            <w:hideMark/>
          </w:tcPr>
          <w:p w14:paraId="324CD880" w14:textId="77777777" w:rsidR="001A48FF" w:rsidRPr="0056627D" w:rsidRDefault="001A48FF" w:rsidP="001A48FF">
            <w:pPr>
              <w:rPr>
                <w:rFonts w:ascii="Calibri" w:hAnsi="Calibri" w:cs="Calibri"/>
                <w:b/>
                <w:bCs/>
              </w:rPr>
            </w:pPr>
            <w:r w:rsidRPr="0056627D">
              <w:rPr>
                <w:rFonts w:ascii="Calibri" w:hAnsi="Calibri" w:cs="Calibri"/>
                <w:b/>
                <w:bCs/>
              </w:rPr>
              <w:t>76.35</w:t>
            </w:r>
          </w:p>
        </w:tc>
      </w:tr>
      <w:tr w:rsidR="001A48FF" w:rsidRPr="0056627D" w14:paraId="261363E7" w14:textId="77777777" w:rsidTr="001A48FF">
        <w:tc>
          <w:tcPr>
            <w:tcW w:w="960" w:type="dxa"/>
            <w:tcMar>
              <w:top w:w="80" w:type="dxa"/>
              <w:left w:w="80" w:type="dxa"/>
              <w:bottom w:w="80" w:type="dxa"/>
              <w:right w:w="80" w:type="dxa"/>
            </w:tcMar>
            <w:hideMark/>
          </w:tcPr>
          <w:p w14:paraId="1836213B" w14:textId="77777777" w:rsidR="001A48FF" w:rsidRPr="0056627D" w:rsidRDefault="001A48FF" w:rsidP="001A48FF">
            <w:pPr>
              <w:rPr>
                <w:rFonts w:ascii="Calibri" w:hAnsi="Calibri" w:cs="Calibri"/>
                <w:b/>
                <w:bCs/>
              </w:rPr>
            </w:pPr>
            <w:r w:rsidRPr="0056627D">
              <w:rPr>
                <w:rFonts w:ascii="Calibri" w:hAnsi="Calibri" w:cs="Calibri"/>
                <w:b/>
                <w:bCs/>
              </w:rPr>
              <w:t>5000</w:t>
            </w:r>
          </w:p>
        </w:tc>
        <w:tc>
          <w:tcPr>
            <w:tcW w:w="2647" w:type="dxa"/>
            <w:tcMar>
              <w:top w:w="80" w:type="dxa"/>
              <w:left w:w="80" w:type="dxa"/>
              <w:bottom w:w="80" w:type="dxa"/>
              <w:right w:w="80" w:type="dxa"/>
            </w:tcMar>
            <w:hideMark/>
          </w:tcPr>
          <w:p w14:paraId="6FA58536" w14:textId="77777777" w:rsidR="001A48FF" w:rsidRPr="0056627D" w:rsidRDefault="001A48FF" w:rsidP="001A48FF">
            <w:pPr>
              <w:rPr>
                <w:rFonts w:ascii="Calibri" w:hAnsi="Calibri" w:cs="Calibri"/>
                <w:b/>
                <w:bCs/>
              </w:rPr>
            </w:pPr>
            <w:r w:rsidRPr="0056627D">
              <w:rPr>
                <w:rFonts w:ascii="Calibri" w:hAnsi="Calibri" w:cs="Calibri"/>
                <w:b/>
                <w:bCs/>
              </w:rPr>
              <w:t>99.27</w:t>
            </w:r>
          </w:p>
        </w:tc>
        <w:tc>
          <w:tcPr>
            <w:tcW w:w="2589" w:type="dxa"/>
            <w:tcMar>
              <w:top w:w="80" w:type="dxa"/>
              <w:left w:w="80" w:type="dxa"/>
              <w:bottom w:w="80" w:type="dxa"/>
              <w:right w:w="80" w:type="dxa"/>
            </w:tcMar>
            <w:hideMark/>
          </w:tcPr>
          <w:p w14:paraId="3BF44BF9" w14:textId="77777777" w:rsidR="001A48FF" w:rsidRPr="0056627D" w:rsidRDefault="001A48FF" w:rsidP="001A48FF">
            <w:pPr>
              <w:rPr>
                <w:rFonts w:ascii="Calibri" w:hAnsi="Calibri" w:cs="Calibri"/>
                <w:b/>
                <w:bCs/>
              </w:rPr>
            </w:pPr>
            <w:r w:rsidRPr="0056627D">
              <w:rPr>
                <w:rFonts w:ascii="Calibri" w:hAnsi="Calibri" w:cs="Calibri"/>
                <w:b/>
                <w:bCs/>
              </w:rPr>
              <w:t>60.91</w:t>
            </w:r>
          </w:p>
        </w:tc>
      </w:tr>
    </w:tbl>
    <w:p w14:paraId="7242D3A1" w14:textId="77777777" w:rsidR="001A48FF" w:rsidRPr="0056627D" w:rsidRDefault="001A48FF">
      <w:pPr>
        <w:rPr>
          <w:rFonts w:ascii="Calibri" w:hAnsi="Calibri" w:cs="Calibri"/>
          <w:b/>
          <w:bCs/>
          <w:lang w:val="fr-FR"/>
        </w:rPr>
      </w:pPr>
    </w:p>
    <w:p w14:paraId="3F14D467" w14:textId="102D51EE" w:rsidR="001A48FF" w:rsidRPr="0056627D" w:rsidRDefault="00F7463D" w:rsidP="001A48FF">
      <w:pPr>
        <w:rPr>
          <w:rFonts w:ascii="Calibri" w:hAnsi="Calibri" w:cs="Calibri"/>
          <w:b/>
          <w:bCs/>
        </w:rPr>
      </w:pPr>
      <w:r w:rsidRPr="0056627D">
        <w:rPr>
          <w:rFonts w:ascii="Calibri" w:hAnsi="Calibri" w:cs="Calibri"/>
          <w:b/>
          <w:bCs/>
        </w:rPr>
        <w:br w:type="page"/>
      </w:r>
      <w:r w:rsidR="00A40C00" w:rsidRPr="0056627D">
        <w:rPr>
          <w:rFonts w:ascii="Calibri" w:hAnsi="Calibri" w:cs="Calibri"/>
          <w:b/>
          <w:bCs/>
        </w:rPr>
        <w:lastRenderedPageBreak/>
        <w:t xml:space="preserve">4 Node </w:t>
      </w:r>
      <w:r w:rsidR="001A48FF" w:rsidRPr="0056627D">
        <w:rPr>
          <w:rFonts w:ascii="Calibri" w:hAnsi="Calibri" w:cs="Calibri"/>
          <w:b/>
          <w:bCs/>
        </w:rPr>
        <w:t>Chat Message Throughput vs Load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60"/>
        <w:gridCol w:w="2082"/>
        <w:gridCol w:w="3256"/>
      </w:tblGrid>
      <w:tr w:rsidR="001A48FF" w:rsidRPr="0056627D" w14:paraId="4A453CEA" w14:textId="77777777" w:rsidTr="001A48FF">
        <w:tc>
          <w:tcPr>
            <w:tcW w:w="960" w:type="dxa"/>
            <w:shd w:val="clear" w:color="auto" w:fill="83CAEB" w:themeFill="accent1" w:themeFillTint="66"/>
            <w:tcMar>
              <w:top w:w="80" w:type="dxa"/>
              <w:left w:w="80" w:type="dxa"/>
              <w:bottom w:w="80" w:type="dxa"/>
              <w:right w:w="80" w:type="dxa"/>
            </w:tcMar>
            <w:hideMark/>
          </w:tcPr>
          <w:p w14:paraId="1D2558B9" w14:textId="77777777" w:rsidR="001A48FF" w:rsidRPr="0056627D" w:rsidRDefault="001A48FF" w:rsidP="001A48FF">
            <w:pPr>
              <w:rPr>
                <w:rFonts w:ascii="Calibri" w:hAnsi="Calibri" w:cs="Calibri"/>
                <w:b/>
                <w:bCs/>
              </w:rPr>
            </w:pPr>
            <w:r w:rsidRPr="0056627D">
              <w:rPr>
                <w:rFonts w:ascii="Calibri" w:hAnsi="Calibri" w:cs="Calibri"/>
                <w:b/>
                <w:bCs/>
              </w:rPr>
              <w:t>Load</w:t>
            </w:r>
          </w:p>
        </w:tc>
        <w:tc>
          <w:tcPr>
            <w:tcW w:w="2082" w:type="dxa"/>
            <w:shd w:val="clear" w:color="auto" w:fill="83CAEB" w:themeFill="accent1" w:themeFillTint="66"/>
            <w:tcMar>
              <w:top w:w="80" w:type="dxa"/>
              <w:left w:w="80" w:type="dxa"/>
              <w:bottom w:w="80" w:type="dxa"/>
              <w:right w:w="80" w:type="dxa"/>
            </w:tcMar>
            <w:hideMark/>
          </w:tcPr>
          <w:p w14:paraId="3CC97ADD" w14:textId="77777777" w:rsidR="001A48FF" w:rsidRPr="0056627D" w:rsidRDefault="001A48FF" w:rsidP="001A48FF">
            <w:pPr>
              <w:rPr>
                <w:rFonts w:ascii="Calibri" w:hAnsi="Calibri" w:cs="Calibri"/>
                <w:b/>
                <w:bCs/>
              </w:rPr>
            </w:pPr>
            <w:r w:rsidRPr="0056627D">
              <w:rPr>
                <w:rFonts w:ascii="Calibri" w:hAnsi="Calibri" w:cs="Calibri"/>
                <w:b/>
                <w:bCs/>
              </w:rPr>
              <w:t>Monolithic TPS</w:t>
            </w:r>
          </w:p>
        </w:tc>
        <w:tc>
          <w:tcPr>
            <w:tcW w:w="3256" w:type="dxa"/>
            <w:shd w:val="clear" w:color="auto" w:fill="83CAEB" w:themeFill="accent1" w:themeFillTint="66"/>
            <w:tcMar>
              <w:top w:w="80" w:type="dxa"/>
              <w:left w:w="80" w:type="dxa"/>
              <w:bottom w:w="80" w:type="dxa"/>
              <w:right w:w="80" w:type="dxa"/>
            </w:tcMar>
            <w:hideMark/>
          </w:tcPr>
          <w:p w14:paraId="187B38F8" w14:textId="77777777" w:rsidR="001A48FF" w:rsidRPr="0056627D" w:rsidRDefault="001A48FF" w:rsidP="001A48FF">
            <w:pPr>
              <w:rPr>
                <w:rFonts w:ascii="Calibri" w:hAnsi="Calibri" w:cs="Calibri"/>
                <w:b/>
                <w:bCs/>
              </w:rPr>
            </w:pPr>
            <w:r w:rsidRPr="0056627D">
              <w:rPr>
                <w:rFonts w:ascii="Calibri" w:hAnsi="Calibri" w:cs="Calibri"/>
                <w:b/>
                <w:bCs/>
              </w:rPr>
              <w:t>Microservice (4 Node) TPS</w:t>
            </w:r>
          </w:p>
        </w:tc>
      </w:tr>
      <w:tr w:rsidR="001A48FF" w:rsidRPr="0056627D" w14:paraId="50353B0E" w14:textId="77777777" w:rsidTr="001A48FF">
        <w:tc>
          <w:tcPr>
            <w:tcW w:w="960" w:type="dxa"/>
            <w:tcMar>
              <w:top w:w="80" w:type="dxa"/>
              <w:left w:w="80" w:type="dxa"/>
              <w:bottom w:w="80" w:type="dxa"/>
              <w:right w:w="80" w:type="dxa"/>
            </w:tcMar>
            <w:hideMark/>
          </w:tcPr>
          <w:p w14:paraId="5D3EA709" w14:textId="77777777" w:rsidR="001A48FF" w:rsidRPr="0056627D" w:rsidRDefault="001A48FF" w:rsidP="001A48FF">
            <w:pPr>
              <w:rPr>
                <w:rFonts w:ascii="Calibri" w:hAnsi="Calibri" w:cs="Calibri"/>
                <w:b/>
                <w:bCs/>
              </w:rPr>
            </w:pPr>
            <w:r w:rsidRPr="0056627D">
              <w:rPr>
                <w:rFonts w:ascii="Calibri" w:hAnsi="Calibri" w:cs="Calibri"/>
                <w:b/>
                <w:bCs/>
              </w:rPr>
              <w:t>10</w:t>
            </w:r>
          </w:p>
        </w:tc>
        <w:tc>
          <w:tcPr>
            <w:tcW w:w="2055" w:type="dxa"/>
            <w:tcMar>
              <w:top w:w="80" w:type="dxa"/>
              <w:left w:w="80" w:type="dxa"/>
              <w:bottom w:w="80" w:type="dxa"/>
              <w:right w:w="80" w:type="dxa"/>
            </w:tcMar>
            <w:hideMark/>
          </w:tcPr>
          <w:p w14:paraId="479AEFCB" w14:textId="77777777" w:rsidR="001A48FF" w:rsidRPr="0056627D" w:rsidRDefault="001A48FF" w:rsidP="001A48FF">
            <w:pPr>
              <w:rPr>
                <w:rFonts w:ascii="Calibri" w:hAnsi="Calibri" w:cs="Calibri"/>
                <w:b/>
                <w:bCs/>
              </w:rPr>
            </w:pPr>
            <w:r w:rsidRPr="0056627D">
              <w:rPr>
                <w:rFonts w:ascii="Calibri" w:hAnsi="Calibri" w:cs="Calibri"/>
                <w:b/>
                <w:bCs/>
              </w:rPr>
              <w:t>2.33</w:t>
            </w:r>
          </w:p>
        </w:tc>
        <w:tc>
          <w:tcPr>
            <w:tcW w:w="3066" w:type="dxa"/>
            <w:tcMar>
              <w:top w:w="80" w:type="dxa"/>
              <w:left w:w="80" w:type="dxa"/>
              <w:bottom w:w="80" w:type="dxa"/>
              <w:right w:w="80" w:type="dxa"/>
            </w:tcMar>
            <w:hideMark/>
          </w:tcPr>
          <w:p w14:paraId="1DEE0B53" w14:textId="77777777" w:rsidR="001A48FF" w:rsidRPr="0056627D" w:rsidRDefault="001A48FF" w:rsidP="001A48FF">
            <w:pPr>
              <w:rPr>
                <w:rFonts w:ascii="Calibri" w:hAnsi="Calibri" w:cs="Calibri"/>
                <w:b/>
                <w:bCs/>
              </w:rPr>
            </w:pPr>
            <w:r w:rsidRPr="0056627D">
              <w:rPr>
                <w:rFonts w:ascii="Calibri" w:hAnsi="Calibri" w:cs="Calibri"/>
                <w:b/>
                <w:bCs/>
              </w:rPr>
              <w:t>2.33</w:t>
            </w:r>
          </w:p>
        </w:tc>
      </w:tr>
      <w:tr w:rsidR="001A48FF" w:rsidRPr="0056627D" w14:paraId="2A169D95" w14:textId="77777777" w:rsidTr="001A48FF">
        <w:tc>
          <w:tcPr>
            <w:tcW w:w="960" w:type="dxa"/>
            <w:tcMar>
              <w:top w:w="80" w:type="dxa"/>
              <w:left w:w="80" w:type="dxa"/>
              <w:bottom w:w="80" w:type="dxa"/>
              <w:right w:w="80" w:type="dxa"/>
            </w:tcMar>
            <w:hideMark/>
          </w:tcPr>
          <w:p w14:paraId="25276200" w14:textId="77777777" w:rsidR="001A48FF" w:rsidRPr="0056627D" w:rsidRDefault="001A48FF" w:rsidP="001A48FF">
            <w:pPr>
              <w:rPr>
                <w:rFonts w:ascii="Calibri" w:hAnsi="Calibri" w:cs="Calibri"/>
                <w:b/>
                <w:bCs/>
              </w:rPr>
            </w:pPr>
            <w:r w:rsidRPr="0056627D">
              <w:rPr>
                <w:rFonts w:ascii="Calibri" w:hAnsi="Calibri" w:cs="Calibri"/>
                <w:b/>
                <w:bCs/>
              </w:rPr>
              <w:t>100</w:t>
            </w:r>
          </w:p>
        </w:tc>
        <w:tc>
          <w:tcPr>
            <w:tcW w:w="2055" w:type="dxa"/>
            <w:tcMar>
              <w:top w:w="80" w:type="dxa"/>
              <w:left w:w="80" w:type="dxa"/>
              <w:bottom w:w="80" w:type="dxa"/>
              <w:right w:w="80" w:type="dxa"/>
            </w:tcMar>
            <w:hideMark/>
          </w:tcPr>
          <w:p w14:paraId="72E772A3" w14:textId="77777777" w:rsidR="001A48FF" w:rsidRPr="0056627D" w:rsidRDefault="001A48FF" w:rsidP="001A48FF">
            <w:pPr>
              <w:rPr>
                <w:rFonts w:ascii="Calibri" w:hAnsi="Calibri" w:cs="Calibri"/>
                <w:b/>
                <w:bCs/>
              </w:rPr>
            </w:pPr>
            <w:r w:rsidRPr="0056627D">
              <w:rPr>
                <w:rFonts w:ascii="Calibri" w:hAnsi="Calibri" w:cs="Calibri"/>
                <w:b/>
                <w:bCs/>
              </w:rPr>
              <w:t>23.21</w:t>
            </w:r>
          </w:p>
        </w:tc>
        <w:tc>
          <w:tcPr>
            <w:tcW w:w="3066" w:type="dxa"/>
            <w:tcMar>
              <w:top w:w="80" w:type="dxa"/>
              <w:left w:w="80" w:type="dxa"/>
              <w:bottom w:w="80" w:type="dxa"/>
              <w:right w:w="80" w:type="dxa"/>
            </w:tcMar>
            <w:hideMark/>
          </w:tcPr>
          <w:p w14:paraId="3425D2D9" w14:textId="77777777" w:rsidR="001A48FF" w:rsidRPr="0056627D" w:rsidRDefault="001A48FF" w:rsidP="001A48FF">
            <w:pPr>
              <w:rPr>
                <w:rFonts w:ascii="Calibri" w:hAnsi="Calibri" w:cs="Calibri"/>
                <w:b/>
                <w:bCs/>
              </w:rPr>
            </w:pPr>
            <w:r w:rsidRPr="0056627D">
              <w:rPr>
                <w:rFonts w:ascii="Calibri" w:hAnsi="Calibri" w:cs="Calibri"/>
                <w:b/>
                <w:bCs/>
              </w:rPr>
              <w:t>23.26</w:t>
            </w:r>
          </w:p>
        </w:tc>
      </w:tr>
      <w:tr w:rsidR="001A48FF" w:rsidRPr="0056627D" w14:paraId="5134B482" w14:textId="77777777" w:rsidTr="001A48FF">
        <w:tc>
          <w:tcPr>
            <w:tcW w:w="960" w:type="dxa"/>
            <w:tcMar>
              <w:top w:w="80" w:type="dxa"/>
              <w:left w:w="80" w:type="dxa"/>
              <w:bottom w:w="80" w:type="dxa"/>
              <w:right w:w="80" w:type="dxa"/>
            </w:tcMar>
            <w:hideMark/>
          </w:tcPr>
          <w:p w14:paraId="40A8334C" w14:textId="77777777" w:rsidR="001A48FF" w:rsidRPr="0056627D" w:rsidRDefault="001A48FF" w:rsidP="001A48FF">
            <w:pPr>
              <w:rPr>
                <w:rFonts w:ascii="Calibri" w:hAnsi="Calibri" w:cs="Calibri"/>
                <w:b/>
                <w:bCs/>
              </w:rPr>
            </w:pPr>
            <w:r w:rsidRPr="0056627D">
              <w:rPr>
                <w:rFonts w:ascii="Calibri" w:hAnsi="Calibri" w:cs="Calibri"/>
                <w:b/>
                <w:bCs/>
              </w:rPr>
              <w:t>1000</w:t>
            </w:r>
          </w:p>
        </w:tc>
        <w:tc>
          <w:tcPr>
            <w:tcW w:w="2055" w:type="dxa"/>
            <w:tcMar>
              <w:top w:w="80" w:type="dxa"/>
              <w:left w:w="80" w:type="dxa"/>
              <w:bottom w:w="80" w:type="dxa"/>
              <w:right w:w="80" w:type="dxa"/>
            </w:tcMar>
            <w:hideMark/>
          </w:tcPr>
          <w:p w14:paraId="0FC4C01B" w14:textId="77777777" w:rsidR="001A48FF" w:rsidRPr="0056627D" w:rsidRDefault="001A48FF" w:rsidP="001A48FF">
            <w:pPr>
              <w:rPr>
                <w:rFonts w:ascii="Calibri" w:hAnsi="Calibri" w:cs="Calibri"/>
                <w:b/>
                <w:bCs/>
              </w:rPr>
            </w:pPr>
            <w:r w:rsidRPr="0056627D">
              <w:rPr>
                <w:rFonts w:ascii="Calibri" w:hAnsi="Calibri" w:cs="Calibri"/>
                <w:b/>
                <w:bCs/>
              </w:rPr>
              <w:t>232.54</w:t>
            </w:r>
          </w:p>
        </w:tc>
        <w:tc>
          <w:tcPr>
            <w:tcW w:w="3066" w:type="dxa"/>
            <w:tcMar>
              <w:top w:w="80" w:type="dxa"/>
              <w:left w:w="80" w:type="dxa"/>
              <w:bottom w:w="80" w:type="dxa"/>
              <w:right w:w="80" w:type="dxa"/>
            </w:tcMar>
            <w:hideMark/>
          </w:tcPr>
          <w:p w14:paraId="0A0A88F4" w14:textId="77777777" w:rsidR="001A48FF" w:rsidRPr="0056627D" w:rsidRDefault="001A48FF" w:rsidP="001A48FF">
            <w:pPr>
              <w:rPr>
                <w:rFonts w:ascii="Calibri" w:hAnsi="Calibri" w:cs="Calibri"/>
                <w:b/>
                <w:bCs/>
              </w:rPr>
            </w:pPr>
            <w:r w:rsidRPr="0056627D">
              <w:rPr>
                <w:rFonts w:ascii="Calibri" w:hAnsi="Calibri" w:cs="Calibri"/>
                <w:b/>
                <w:bCs/>
              </w:rPr>
              <w:t>232.32</w:t>
            </w:r>
          </w:p>
        </w:tc>
      </w:tr>
      <w:tr w:rsidR="001A48FF" w:rsidRPr="0056627D" w14:paraId="66B5FE63" w14:textId="77777777" w:rsidTr="001A48FF">
        <w:tc>
          <w:tcPr>
            <w:tcW w:w="960" w:type="dxa"/>
            <w:tcMar>
              <w:top w:w="80" w:type="dxa"/>
              <w:left w:w="80" w:type="dxa"/>
              <w:bottom w:w="80" w:type="dxa"/>
              <w:right w:w="80" w:type="dxa"/>
            </w:tcMar>
            <w:hideMark/>
          </w:tcPr>
          <w:p w14:paraId="6DFDBE15" w14:textId="77777777" w:rsidR="001A48FF" w:rsidRPr="0056627D" w:rsidRDefault="001A48FF" w:rsidP="001A48FF">
            <w:pPr>
              <w:rPr>
                <w:rFonts w:ascii="Calibri" w:hAnsi="Calibri" w:cs="Calibri"/>
                <w:b/>
                <w:bCs/>
              </w:rPr>
            </w:pPr>
            <w:r w:rsidRPr="0056627D">
              <w:rPr>
                <w:rFonts w:ascii="Calibri" w:hAnsi="Calibri" w:cs="Calibri"/>
                <w:b/>
                <w:bCs/>
              </w:rPr>
              <w:t>5000</w:t>
            </w:r>
          </w:p>
        </w:tc>
        <w:tc>
          <w:tcPr>
            <w:tcW w:w="2055" w:type="dxa"/>
            <w:tcMar>
              <w:top w:w="80" w:type="dxa"/>
              <w:left w:w="80" w:type="dxa"/>
              <w:bottom w:w="80" w:type="dxa"/>
              <w:right w:w="80" w:type="dxa"/>
            </w:tcMar>
            <w:hideMark/>
          </w:tcPr>
          <w:p w14:paraId="3A722A2F" w14:textId="77777777" w:rsidR="001A48FF" w:rsidRPr="0056627D" w:rsidRDefault="001A48FF" w:rsidP="001A48FF">
            <w:pPr>
              <w:rPr>
                <w:rFonts w:ascii="Calibri" w:hAnsi="Calibri" w:cs="Calibri"/>
                <w:b/>
                <w:bCs/>
              </w:rPr>
            </w:pPr>
            <w:r w:rsidRPr="0056627D">
              <w:rPr>
                <w:rFonts w:ascii="Calibri" w:hAnsi="Calibri" w:cs="Calibri"/>
                <w:b/>
                <w:bCs/>
              </w:rPr>
              <w:t>1163.50</w:t>
            </w:r>
          </w:p>
        </w:tc>
        <w:tc>
          <w:tcPr>
            <w:tcW w:w="3066" w:type="dxa"/>
            <w:tcMar>
              <w:top w:w="80" w:type="dxa"/>
              <w:left w:w="80" w:type="dxa"/>
              <w:bottom w:w="80" w:type="dxa"/>
              <w:right w:w="80" w:type="dxa"/>
            </w:tcMar>
            <w:hideMark/>
          </w:tcPr>
          <w:p w14:paraId="48C91EF8" w14:textId="77777777" w:rsidR="001A48FF" w:rsidRPr="0056627D" w:rsidRDefault="001A48FF" w:rsidP="001A48FF">
            <w:pPr>
              <w:rPr>
                <w:rFonts w:ascii="Calibri" w:hAnsi="Calibri" w:cs="Calibri"/>
                <w:b/>
                <w:bCs/>
              </w:rPr>
            </w:pPr>
            <w:r w:rsidRPr="0056627D">
              <w:rPr>
                <w:rFonts w:ascii="Calibri" w:hAnsi="Calibri" w:cs="Calibri"/>
                <w:b/>
                <w:bCs/>
              </w:rPr>
              <w:t>1153.56</w:t>
            </w:r>
          </w:p>
        </w:tc>
      </w:tr>
    </w:tbl>
    <w:p w14:paraId="1696FF66" w14:textId="77777777" w:rsidR="001A48FF" w:rsidRPr="0056627D" w:rsidRDefault="001A48FF">
      <w:pPr>
        <w:rPr>
          <w:rFonts w:ascii="Calibri" w:hAnsi="Calibri" w:cs="Calibri"/>
          <w:b/>
          <w:bCs/>
          <w:lang w:val="fr-FR"/>
        </w:rPr>
      </w:pPr>
    </w:p>
    <w:p w14:paraId="36364037" w14:textId="15BE71B6" w:rsidR="001A48FF" w:rsidRPr="0056627D" w:rsidRDefault="00A40C00" w:rsidP="001A48FF">
      <w:pPr>
        <w:rPr>
          <w:rFonts w:ascii="Calibri" w:hAnsi="Calibri" w:cs="Calibri"/>
          <w:b/>
          <w:bCs/>
        </w:rPr>
      </w:pPr>
      <w:r w:rsidRPr="0056627D">
        <w:rPr>
          <w:rFonts w:ascii="Calibri" w:hAnsi="Calibri" w:cs="Calibri"/>
          <w:b/>
          <w:bCs/>
        </w:rPr>
        <w:t xml:space="preserve">4 Node </w:t>
      </w:r>
      <w:r w:rsidR="001A48FF" w:rsidRPr="0056627D">
        <w:rPr>
          <w:rFonts w:ascii="Calibri" w:hAnsi="Calibri" w:cs="Calibri"/>
          <w:b/>
          <w:bCs/>
        </w:rPr>
        <w:t>Chat Message Average Latency vs Load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960"/>
        <w:gridCol w:w="2674"/>
        <w:gridCol w:w="2779"/>
      </w:tblGrid>
      <w:tr w:rsidR="001A48FF" w:rsidRPr="0056627D" w14:paraId="1FC41E51" w14:textId="77777777" w:rsidTr="001A48FF">
        <w:tc>
          <w:tcPr>
            <w:tcW w:w="960" w:type="dxa"/>
            <w:shd w:val="clear" w:color="auto" w:fill="83CAEB" w:themeFill="accent1" w:themeFillTint="66"/>
            <w:tcMar>
              <w:top w:w="80" w:type="dxa"/>
              <w:left w:w="80" w:type="dxa"/>
              <w:bottom w:w="80" w:type="dxa"/>
              <w:right w:w="80" w:type="dxa"/>
            </w:tcMar>
            <w:hideMark/>
          </w:tcPr>
          <w:p w14:paraId="5A4A562B" w14:textId="77777777" w:rsidR="001A48FF" w:rsidRPr="0056627D" w:rsidRDefault="001A48FF" w:rsidP="001A48FF">
            <w:pPr>
              <w:rPr>
                <w:rFonts w:ascii="Calibri" w:hAnsi="Calibri" w:cs="Calibri"/>
                <w:b/>
                <w:bCs/>
              </w:rPr>
            </w:pPr>
            <w:r w:rsidRPr="0056627D">
              <w:rPr>
                <w:rFonts w:ascii="Calibri" w:hAnsi="Calibri" w:cs="Calibri"/>
                <w:b/>
                <w:bCs/>
              </w:rPr>
              <w:t>Load</w:t>
            </w:r>
          </w:p>
        </w:tc>
        <w:tc>
          <w:tcPr>
            <w:tcW w:w="2674" w:type="dxa"/>
            <w:shd w:val="clear" w:color="auto" w:fill="83CAEB" w:themeFill="accent1" w:themeFillTint="66"/>
            <w:tcMar>
              <w:top w:w="80" w:type="dxa"/>
              <w:left w:w="80" w:type="dxa"/>
              <w:bottom w:w="80" w:type="dxa"/>
              <w:right w:w="80" w:type="dxa"/>
            </w:tcMar>
            <w:hideMark/>
          </w:tcPr>
          <w:p w14:paraId="70D8A7CE" w14:textId="77777777" w:rsidR="001A48FF" w:rsidRPr="0056627D" w:rsidRDefault="001A48FF" w:rsidP="001A48FF">
            <w:pPr>
              <w:rPr>
                <w:rFonts w:ascii="Calibri" w:hAnsi="Calibri" w:cs="Calibri"/>
                <w:b/>
                <w:bCs/>
              </w:rPr>
            </w:pPr>
            <w:r w:rsidRPr="0056627D">
              <w:rPr>
                <w:rFonts w:ascii="Calibri" w:hAnsi="Calibri" w:cs="Calibri"/>
                <w:b/>
                <w:bCs/>
              </w:rPr>
              <w:t>Monolithic Avg (</w:t>
            </w:r>
            <w:proofErr w:type="spellStart"/>
            <w:r w:rsidRPr="0056627D">
              <w:rPr>
                <w:rFonts w:ascii="Calibri" w:hAnsi="Calibri" w:cs="Calibri"/>
                <w:b/>
                <w:bCs/>
              </w:rPr>
              <w:t>ms</w:t>
            </w:r>
            <w:proofErr w:type="spellEnd"/>
            <w:r w:rsidRPr="0056627D">
              <w:rPr>
                <w:rFonts w:ascii="Calibri" w:hAnsi="Calibri" w:cs="Calibri"/>
                <w:b/>
                <w:bCs/>
              </w:rPr>
              <w:t>)</w:t>
            </w:r>
          </w:p>
        </w:tc>
        <w:tc>
          <w:tcPr>
            <w:tcW w:w="2779" w:type="dxa"/>
            <w:shd w:val="clear" w:color="auto" w:fill="83CAEB" w:themeFill="accent1" w:themeFillTint="66"/>
            <w:tcMar>
              <w:top w:w="80" w:type="dxa"/>
              <w:left w:w="80" w:type="dxa"/>
              <w:bottom w:w="80" w:type="dxa"/>
              <w:right w:w="80" w:type="dxa"/>
            </w:tcMar>
            <w:hideMark/>
          </w:tcPr>
          <w:p w14:paraId="42AA712A" w14:textId="77777777" w:rsidR="001A48FF" w:rsidRPr="0056627D" w:rsidRDefault="001A48FF" w:rsidP="001A48FF">
            <w:pPr>
              <w:rPr>
                <w:rFonts w:ascii="Calibri" w:hAnsi="Calibri" w:cs="Calibri"/>
                <w:b/>
                <w:bCs/>
              </w:rPr>
            </w:pPr>
            <w:r w:rsidRPr="0056627D">
              <w:rPr>
                <w:rFonts w:ascii="Calibri" w:hAnsi="Calibri" w:cs="Calibri"/>
                <w:b/>
                <w:bCs/>
              </w:rPr>
              <w:t>Microservice Avg (</w:t>
            </w:r>
            <w:proofErr w:type="spellStart"/>
            <w:r w:rsidRPr="0056627D">
              <w:rPr>
                <w:rFonts w:ascii="Calibri" w:hAnsi="Calibri" w:cs="Calibri"/>
                <w:b/>
                <w:bCs/>
              </w:rPr>
              <w:t>ms</w:t>
            </w:r>
            <w:proofErr w:type="spellEnd"/>
            <w:r w:rsidRPr="0056627D">
              <w:rPr>
                <w:rFonts w:ascii="Calibri" w:hAnsi="Calibri" w:cs="Calibri"/>
                <w:b/>
                <w:bCs/>
              </w:rPr>
              <w:t>)</w:t>
            </w:r>
          </w:p>
        </w:tc>
      </w:tr>
      <w:tr w:rsidR="001A48FF" w:rsidRPr="0056627D" w14:paraId="516B2AB1" w14:textId="77777777" w:rsidTr="001A48FF">
        <w:tc>
          <w:tcPr>
            <w:tcW w:w="960" w:type="dxa"/>
            <w:tcMar>
              <w:top w:w="80" w:type="dxa"/>
              <w:left w:w="80" w:type="dxa"/>
              <w:bottom w:w="80" w:type="dxa"/>
              <w:right w:w="80" w:type="dxa"/>
            </w:tcMar>
            <w:hideMark/>
          </w:tcPr>
          <w:p w14:paraId="41CBDCE5" w14:textId="77777777" w:rsidR="001A48FF" w:rsidRPr="0056627D" w:rsidRDefault="001A48FF" w:rsidP="001A48FF">
            <w:pPr>
              <w:rPr>
                <w:rFonts w:ascii="Calibri" w:hAnsi="Calibri" w:cs="Calibri"/>
                <w:b/>
                <w:bCs/>
              </w:rPr>
            </w:pPr>
            <w:r w:rsidRPr="0056627D">
              <w:rPr>
                <w:rFonts w:ascii="Calibri" w:hAnsi="Calibri" w:cs="Calibri"/>
                <w:b/>
                <w:bCs/>
              </w:rPr>
              <w:t>10</w:t>
            </w:r>
          </w:p>
        </w:tc>
        <w:tc>
          <w:tcPr>
            <w:tcW w:w="2647" w:type="dxa"/>
            <w:tcMar>
              <w:top w:w="80" w:type="dxa"/>
              <w:left w:w="80" w:type="dxa"/>
              <w:bottom w:w="80" w:type="dxa"/>
              <w:right w:w="80" w:type="dxa"/>
            </w:tcMar>
            <w:hideMark/>
          </w:tcPr>
          <w:p w14:paraId="44E6245E" w14:textId="77777777" w:rsidR="001A48FF" w:rsidRPr="0056627D" w:rsidRDefault="001A48FF" w:rsidP="001A48FF">
            <w:pPr>
              <w:rPr>
                <w:rFonts w:ascii="Calibri" w:hAnsi="Calibri" w:cs="Calibri"/>
                <w:b/>
                <w:bCs/>
              </w:rPr>
            </w:pPr>
            <w:r w:rsidRPr="0056627D">
              <w:rPr>
                <w:rFonts w:ascii="Calibri" w:hAnsi="Calibri" w:cs="Calibri"/>
                <w:b/>
                <w:bCs/>
              </w:rPr>
              <w:t>5.17</w:t>
            </w:r>
          </w:p>
        </w:tc>
        <w:tc>
          <w:tcPr>
            <w:tcW w:w="2589" w:type="dxa"/>
            <w:tcMar>
              <w:top w:w="80" w:type="dxa"/>
              <w:left w:w="80" w:type="dxa"/>
              <w:bottom w:w="80" w:type="dxa"/>
              <w:right w:w="80" w:type="dxa"/>
            </w:tcMar>
            <w:hideMark/>
          </w:tcPr>
          <w:p w14:paraId="4C0E088F" w14:textId="77777777" w:rsidR="001A48FF" w:rsidRPr="0056627D" w:rsidRDefault="001A48FF" w:rsidP="001A48FF">
            <w:pPr>
              <w:rPr>
                <w:rFonts w:ascii="Calibri" w:hAnsi="Calibri" w:cs="Calibri"/>
                <w:b/>
                <w:bCs/>
              </w:rPr>
            </w:pPr>
            <w:r w:rsidRPr="0056627D">
              <w:rPr>
                <w:rFonts w:ascii="Calibri" w:hAnsi="Calibri" w:cs="Calibri"/>
                <w:b/>
                <w:bCs/>
              </w:rPr>
              <w:t>22.04</w:t>
            </w:r>
          </w:p>
        </w:tc>
      </w:tr>
      <w:tr w:rsidR="001A48FF" w:rsidRPr="0056627D" w14:paraId="44976385" w14:textId="77777777" w:rsidTr="001A48FF">
        <w:tc>
          <w:tcPr>
            <w:tcW w:w="960" w:type="dxa"/>
            <w:tcMar>
              <w:top w:w="80" w:type="dxa"/>
              <w:left w:w="80" w:type="dxa"/>
              <w:bottom w:w="80" w:type="dxa"/>
              <w:right w:w="80" w:type="dxa"/>
            </w:tcMar>
            <w:hideMark/>
          </w:tcPr>
          <w:p w14:paraId="1751B2DA" w14:textId="77777777" w:rsidR="001A48FF" w:rsidRPr="0056627D" w:rsidRDefault="001A48FF" w:rsidP="001A48FF">
            <w:pPr>
              <w:rPr>
                <w:rFonts w:ascii="Calibri" w:hAnsi="Calibri" w:cs="Calibri"/>
                <w:b/>
                <w:bCs/>
              </w:rPr>
            </w:pPr>
            <w:r w:rsidRPr="0056627D">
              <w:rPr>
                <w:rFonts w:ascii="Calibri" w:hAnsi="Calibri" w:cs="Calibri"/>
                <w:b/>
                <w:bCs/>
              </w:rPr>
              <w:t>100</w:t>
            </w:r>
          </w:p>
        </w:tc>
        <w:tc>
          <w:tcPr>
            <w:tcW w:w="2647" w:type="dxa"/>
            <w:tcMar>
              <w:top w:w="80" w:type="dxa"/>
              <w:left w:w="80" w:type="dxa"/>
              <w:bottom w:w="80" w:type="dxa"/>
              <w:right w:w="80" w:type="dxa"/>
            </w:tcMar>
            <w:hideMark/>
          </w:tcPr>
          <w:p w14:paraId="344713E9" w14:textId="77777777" w:rsidR="001A48FF" w:rsidRPr="0056627D" w:rsidRDefault="001A48FF" w:rsidP="001A48FF">
            <w:pPr>
              <w:rPr>
                <w:rFonts w:ascii="Calibri" w:hAnsi="Calibri" w:cs="Calibri"/>
                <w:b/>
                <w:bCs/>
              </w:rPr>
            </w:pPr>
            <w:r w:rsidRPr="0056627D">
              <w:rPr>
                <w:rFonts w:ascii="Calibri" w:hAnsi="Calibri" w:cs="Calibri"/>
                <w:b/>
                <w:bCs/>
              </w:rPr>
              <w:t>3.99</w:t>
            </w:r>
          </w:p>
        </w:tc>
        <w:tc>
          <w:tcPr>
            <w:tcW w:w="2589" w:type="dxa"/>
            <w:tcMar>
              <w:top w:w="80" w:type="dxa"/>
              <w:left w:w="80" w:type="dxa"/>
              <w:bottom w:w="80" w:type="dxa"/>
              <w:right w:w="80" w:type="dxa"/>
            </w:tcMar>
            <w:hideMark/>
          </w:tcPr>
          <w:p w14:paraId="25D3ACC2" w14:textId="77777777" w:rsidR="001A48FF" w:rsidRPr="0056627D" w:rsidRDefault="001A48FF" w:rsidP="001A48FF">
            <w:pPr>
              <w:rPr>
                <w:rFonts w:ascii="Calibri" w:hAnsi="Calibri" w:cs="Calibri"/>
                <w:b/>
                <w:bCs/>
              </w:rPr>
            </w:pPr>
            <w:r w:rsidRPr="0056627D">
              <w:rPr>
                <w:rFonts w:ascii="Calibri" w:hAnsi="Calibri" w:cs="Calibri"/>
                <w:b/>
                <w:bCs/>
              </w:rPr>
              <w:t>16.56</w:t>
            </w:r>
          </w:p>
        </w:tc>
      </w:tr>
      <w:tr w:rsidR="001A48FF" w:rsidRPr="0056627D" w14:paraId="2D561815" w14:textId="77777777" w:rsidTr="001A48FF">
        <w:tc>
          <w:tcPr>
            <w:tcW w:w="960" w:type="dxa"/>
            <w:tcMar>
              <w:top w:w="80" w:type="dxa"/>
              <w:left w:w="80" w:type="dxa"/>
              <w:bottom w:w="80" w:type="dxa"/>
              <w:right w:w="80" w:type="dxa"/>
            </w:tcMar>
            <w:hideMark/>
          </w:tcPr>
          <w:p w14:paraId="7ED1C55F" w14:textId="77777777" w:rsidR="001A48FF" w:rsidRPr="0056627D" w:rsidRDefault="001A48FF" w:rsidP="001A48FF">
            <w:pPr>
              <w:rPr>
                <w:rFonts w:ascii="Calibri" w:hAnsi="Calibri" w:cs="Calibri"/>
                <w:b/>
                <w:bCs/>
              </w:rPr>
            </w:pPr>
            <w:r w:rsidRPr="0056627D">
              <w:rPr>
                <w:rFonts w:ascii="Calibri" w:hAnsi="Calibri" w:cs="Calibri"/>
                <w:b/>
                <w:bCs/>
              </w:rPr>
              <w:t>1000</w:t>
            </w:r>
          </w:p>
        </w:tc>
        <w:tc>
          <w:tcPr>
            <w:tcW w:w="2647" w:type="dxa"/>
            <w:tcMar>
              <w:top w:w="80" w:type="dxa"/>
              <w:left w:w="80" w:type="dxa"/>
              <w:bottom w:w="80" w:type="dxa"/>
              <w:right w:w="80" w:type="dxa"/>
            </w:tcMar>
            <w:hideMark/>
          </w:tcPr>
          <w:p w14:paraId="508DC878" w14:textId="77777777" w:rsidR="001A48FF" w:rsidRPr="0056627D" w:rsidRDefault="001A48FF" w:rsidP="001A48FF">
            <w:pPr>
              <w:rPr>
                <w:rFonts w:ascii="Calibri" w:hAnsi="Calibri" w:cs="Calibri"/>
                <w:b/>
                <w:bCs/>
              </w:rPr>
            </w:pPr>
            <w:r w:rsidRPr="0056627D">
              <w:rPr>
                <w:rFonts w:ascii="Calibri" w:hAnsi="Calibri" w:cs="Calibri"/>
                <w:b/>
                <w:bCs/>
              </w:rPr>
              <w:t>3.10</w:t>
            </w:r>
          </w:p>
        </w:tc>
        <w:tc>
          <w:tcPr>
            <w:tcW w:w="2589" w:type="dxa"/>
            <w:tcMar>
              <w:top w:w="80" w:type="dxa"/>
              <w:left w:w="80" w:type="dxa"/>
              <w:bottom w:w="80" w:type="dxa"/>
              <w:right w:w="80" w:type="dxa"/>
            </w:tcMar>
            <w:hideMark/>
          </w:tcPr>
          <w:p w14:paraId="6A508047" w14:textId="77777777" w:rsidR="001A48FF" w:rsidRPr="0056627D" w:rsidRDefault="001A48FF" w:rsidP="001A48FF">
            <w:pPr>
              <w:rPr>
                <w:rFonts w:ascii="Calibri" w:hAnsi="Calibri" w:cs="Calibri"/>
                <w:b/>
                <w:bCs/>
              </w:rPr>
            </w:pPr>
            <w:r w:rsidRPr="0056627D">
              <w:rPr>
                <w:rFonts w:ascii="Calibri" w:hAnsi="Calibri" w:cs="Calibri"/>
                <w:b/>
                <w:bCs/>
              </w:rPr>
              <w:t>12.85</w:t>
            </w:r>
          </w:p>
        </w:tc>
      </w:tr>
      <w:tr w:rsidR="001A48FF" w:rsidRPr="0056627D" w14:paraId="159D8737" w14:textId="77777777" w:rsidTr="001A48FF">
        <w:tc>
          <w:tcPr>
            <w:tcW w:w="960" w:type="dxa"/>
            <w:tcMar>
              <w:top w:w="80" w:type="dxa"/>
              <w:left w:w="80" w:type="dxa"/>
              <w:bottom w:w="80" w:type="dxa"/>
              <w:right w:w="80" w:type="dxa"/>
            </w:tcMar>
            <w:hideMark/>
          </w:tcPr>
          <w:p w14:paraId="5AE6B3DF" w14:textId="77777777" w:rsidR="001A48FF" w:rsidRPr="0056627D" w:rsidRDefault="001A48FF" w:rsidP="001A48FF">
            <w:pPr>
              <w:rPr>
                <w:rFonts w:ascii="Calibri" w:hAnsi="Calibri" w:cs="Calibri"/>
                <w:b/>
                <w:bCs/>
              </w:rPr>
            </w:pPr>
            <w:r w:rsidRPr="0056627D">
              <w:rPr>
                <w:rFonts w:ascii="Calibri" w:hAnsi="Calibri" w:cs="Calibri"/>
                <w:b/>
                <w:bCs/>
              </w:rPr>
              <w:t>5000</w:t>
            </w:r>
          </w:p>
        </w:tc>
        <w:tc>
          <w:tcPr>
            <w:tcW w:w="2647" w:type="dxa"/>
            <w:tcMar>
              <w:top w:w="80" w:type="dxa"/>
              <w:left w:w="80" w:type="dxa"/>
              <w:bottom w:w="80" w:type="dxa"/>
              <w:right w:w="80" w:type="dxa"/>
            </w:tcMar>
            <w:hideMark/>
          </w:tcPr>
          <w:p w14:paraId="5F8F4E79" w14:textId="77777777" w:rsidR="001A48FF" w:rsidRPr="0056627D" w:rsidRDefault="001A48FF" w:rsidP="001A48FF">
            <w:pPr>
              <w:rPr>
                <w:rFonts w:ascii="Calibri" w:hAnsi="Calibri" w:cs="Calibri"/>
                <w:b/>
                <w:bCs/>
              </w:rPr>
            </w:pPr>
            <w:r w:rsidRPr="0056627D">
              <w:rPr>
                <w:rFonts w:ascii="Calibri" w:hAnsi="Calibri" w:cs="Calibri"/>
                <w:b/>
                <w:bCs/>
              </w:rPr>
              <w:t>2.22</w:t>
            </w:r>
          </w:p>
        </w:tc>
        <w:tc>
          <w:tcPr>
            <w:tcW w:w="2589" w:type="dxa"/>
            <w:tcMar>
              <w:top w:w="80" w:type="dxa"/>
              <w:left w:w="80" w:type="dxa"/>
              <w:bottom w:w="80" w:type="dxa"/>
              <w:right w:w="80" w:type="dxa"/>
            </w:tcMar>
            <w:hideMark/>
          </w:tcPr>
          <w:p w14:paraId="17C25758" w14:textId="77777777" w:rsidR="001A48FF" w:rsidRPr="0056627D" w:rsidRDefault="001A48FF" w:rsidP="001A48FF">
            <w:pPr>
              <w:rPr>
                <w:rFonts w:ascii="Calibri" w:hAnsi="Calibri" w:cs="Calibri"/>
                <w:b/>
                <w:bCs/>
              </w:rPr>
            </w:pPr>
            <w:r w:rsidRPr="0056627D">
              <w:rPr>
                <w:rFonts w:ascii="Calibri" w:hAnsi="Calibri" w:cs="Calibri"/>
                <w:b/>
                <w:bCs/>
              </w:rPr>
              <w:t>38.63</w:t>
            </w:r>
          </w:p>
        </w:tc>
      </w:tr>
    </w:tbl>
    <w:p w14:paraId="2DEBF776" w14:textId="7FE64E6C" w:rsidR="00894955" w:rsidRPr="0056627D" w:rsidRDefault="001A48FF">
      <w:pPr>
        <w:rPr>
          <w:rFonts w:ascii="Calibri" w:hAnsi="Calibri" w:cs="Calibri"/>
          <w:b/>
          <w:bCs/>
          <w:lang w:val="fr-FR"/>
        </w:rPr>
      </w:pPr>
      <w:r w:rsidRPr="0056627D">
        <w:rPr>
          <w:rFonts w:ascii="Calibri" w:hAnsi="Calibri" w:cs="Calibri"/>
          <w:b/>
          <w:bCs/>
          <w:lang w:val="fr-FR"/>
        </w:rPr>
        <w:br w:type="page"/>
      </w:r>
    </w:p>
    <w:p w14:paraId="0310D07F" w14:textId="120C19AB" w:rsidR="00244E46" w:rsidRDefault="00CD77D8" w:rsidP="00CD77D8">
      <w:pPr>
        <w:pStyle w:val="Heading1"/>
      </w:pPr>
      <w:r>
        <w:lastRenderedPageBreak/>
        <w:t xml:space="preserve">ChatGPT and </w:t>
      </w:r>
      <w:r w:rsidR="00A40C00" w:rsidRPr="0056627D">
        <w:t xml:space="preserve">AI </w:t>
      </w:r>
      <w:r>
        <w:t>Lessons</w:t>
      </w:r>
      <w:r w:rsidR="00244E46" w:rsidRPr="0056627D">
        <w:t xml:space="preserve"> Learned</w:t>
      </w:r>
    </w:p>
    <w:p w14:paraId="31D11AA7" w14:textId="77777777" w:rsidR="00CD77D8" w:rsidRDefault="00CD77D8">
      <w:pPr>
        <w:rPr>
          <w:rFonts w:ascii="Calibri" w:hAnsi="Calibri" w:cs="Calibri"/>
          <w:b/>
          <w:bCs/>
        </w:rPr>
      </w:pPr>
    </w:p>
    <w:p w14:paraId="58044F23" w14:textId="76B76769" w:rsidR="00CD77D8" w:rsidRDefault="00CD77D8">
      <w:pPr>
        <w:rPr>
          <w:rFonts w:ascii="Calibri" w:hAnsi="Calibri" w:cs="Calibri"/>
          <w:b/>
          <w:bCs/>
          <w:lang w:val="vi-VN"/>
        </w:rPr>
      </w:pPr>
      <w:r>
        <w:rPr>
          <w:rFonts w:ascii="Calibri" w:hAnsi="Calibri" w:cs="Calibri"/>
          <w:b/>
          <w:bCs/>
        </w:rPr>
        <w:t xml:space="preserve">Using AI was a force multiplier in completing this project. It removed the need to know deeply the programming languages chosen to get started implementing a technology stack. In this project, I chose NodeJS for the components I implemented, but I don’t have much experience with it. My experience with other technologies, however, allowed me to debug any issues that </w:t>
      </w:r>
      <w:r w:rsidR="009C1107">
        <w:rPr>
          <w:rFonts w:ascii="Calibri" w:hAnsi="Calibri" w:cs="Calibri"/>
          <w:b/>
          <w:bCs/>
        </w:rPr>
        <w:t>arose with AI support</w:t>
      </w:r>
      <w:r w:rsidR="00137CFF">
        <w:rPr>
          <w:rFonts w:ascii="Calibri" w:hAnsi="Calibri" w:cs="Calibri"/>
          <w:b/>
          <w:bCs/>
          <w:lang w:val="vi-VN"/>
        </w:rPr>
        <w:t>.</w:t>
      </w:r>
    </w:p>
    <w:p w14:paraId="2D77966D" w14:textId="6C36F58F" w:rsidR="00137CFF" w:rsidRPr="00137CFF" w:rsidRDefault="00137CFF">
      <w:pPr>
        <w:rPr>
          <w:rFonts w:ascii="Calibri" w:hAnsi="Calibri" w:cs="Calibri"/>
          <w:b/>
          <w:bCs/>
          <w:lang w:val="vi-VN"/>
        </w:rPr>
      </w:pPr>
      <w:r>
        <w:rPr>
          <w:rFonts w:ascii="Calibri" w:hAnsi="Calibri" w:cs="Calibri"/>
          <w:b/>
          <w:bCs/>
          <w:lang w:val="vi-VN"/>
        </w:rPr>
        <w:t xml:space="preserve">Using AI for translating and </w:t>
      </w:r>
      <w:r w:rsidR="009C1107">
        <w:rPr>
          <w:rFonts w:ascii="Calibri" w:hAnsi="Calibri" w:cs="Calibri"/>
          <w:b/>
          <w:bCs/>
          <w:lang w:val="vi-VN"/>
        </w:rPr>
        <w:t>adapting</w:t>
      </w:r>
      <w:r>
        <w:rPr>
          <w:rFonts w:ascii="Calibri" w:hAnsi="Calibri" w:cs="Calibri"/>
          <w:b/>
          <w:bCs/>
          <w:lang w:val="vi-VN"/>
        </w:rPr>
        <w:t xml:space="preserve"> my </w:t>
      </w:r>
      <w:r w:rsidR="009C1107">
        <w:rPr>
          <w:rFonts w:ascii="Calibri" w:hAnsi="Calibri" w:cs="Calibri"/>
          <w:b/>
          <w:bCs/>
          <w:lang w:val="vi-VN"/>
        </w:rPr>
        <w:t>preferred</w:t>
      </w:r>
      <w:r>
        <w:rPr>
          <w:rFonts w:ascii="Calibri" w:hAnsi="Calibri" w:cs="Calibri"/>
          <w:b/>
          <w:bCs/>
          <w:lang w:val="vi-VN"/>
        </w:rPr>
        <w:t xml:space="preserve"> language (Python) into Node.js to align with my team’s </w:t>
      </w:r>
      <w:r w:rsidR="009C1107">
        <w:rPr>
          <w:rFonts w:ascii="Calibri" w:hAnsi="Calibri" w:cs="Calibri"/>
          <w:b/>
          <w:bCs/>
          <w:lang w:val="vi-VN"/>
        </w:rPr>
        <w:t>implementation</w:t>
      </w:r>
    </w:p>
    <w:p w14:paraId="21B7647B" w14:textId="38F1DD43" w:rsidR="00CD77D8" w:rsidRDefault="00CD77D8">
      <w:pPr>
        <w:rPr>
          <w:rFonts w:ascii="Calibri" w:hAnsi="Calibri" w:cs="Calibri"/>
          <w:b/>
          <w:bCs/>
        </w:rPr>
      </w:pPr>
      <w:r>
        <w:rPr>
          <w:rFonts w:ascii="Calibri" w:hAnsi="Calibri" w:cs="Calibri"/>
          <w:b/>
          <w:bCs/>
        </w:rPr>
        <w:t xml:space="preserve">AI does not remove the need for strong debugging skills. AI can generate a lot of code very quickly, but </w:t>
      </w:r>
      <w:r w:rsidR="00393869">
        <w:rPr>
          <w:rFonts w:ascii="Calibri" w:hAnsi="Calibri" w:cs="Calibri"/>
          <w:b/>
          <w:bCs/>
        </w:rPr>
        <w:t>determining</w:t>
      </w:r>
      <w:r>
        <w:rPr>
          <w:rFonts w:ascii="Calibri" w:hAnsi="Calibri" w:cs="Calibri"/>
          <w:b/>
          <w:bCs/>
        </w:rPr>
        <w:t xml:space="preserve"> the root cause of issues in your circumstances is a vitally important skill.</w:t>
      </w:r>
    </w:p>
    <w:p w14:paraId="0F777974" w14:textId="5DA37E14" w:rsidR="00CD77D8" w:rsidRDefault="00CD77D8">
      <w:pPr>
        <w:rPr>
          <w:rFonts w:ascii="Calibri" w:hAnsi="Calibri" w:cs="Calibri"/>
          <w:b/>
          <w:bCs/>
        </w:rPr>
      </w:pPr>
      <w:r>
        <w:rPr>
          <w:rFonts w:ascii="Calibri" w:hAnsi="Calibri" w:cs="Calibri"/>
          <w:b/>
          <w:bCs/>
        </w:rPr>
        <w:t xml:space="preserve">AI often </w:t>
      </w:r>
      <w:r w:rsidR="009C1107">
        <w:rPr>
          <w:rFonts w:ascii="Calibri" w:hAnsi="Calibri" w:cs="Calibri"/>
          <w:b/>
          <w:bCs/>
        </w:rPr>
        <w:t>“</w:t>
      </w:r>
      <w:r>
        <w:rPr>
          <w:rFonts w:ascii="Calibri" w:hAnsi="Calibri" w:cs="Calibri"/>
          <w:b/>
          <w:bCs/>
        </w:rPr>
        <w:t>hallucinates</w:t>
      </w:r>
      <w:r w:rsidR="009C1107">
        <w:rPr>
          <w:rFonts w:ascii="Calibri" w:hAnsi="Calibri" w:cs="Calibri"/>
          <w:b/>
          <w:bCs/>
        </w:rPr>
        <w:t>”</w:t>
      </w:r>
      <w:r>
        <w:rPr>
          <w:rFonts w:ascii="Calibri" w:hAnsi="Calibri" w:cs="Calibri"/>
          <w:b/>
          <w:bCs/>
        </w:rPr>
        <w:t>. Because of how the engines are tuned and the rapid changes in technology, you cannot assume that any AI solutions are technically correct and valid, as they may be working from old information (particularly with documentation)</w:t>
      </w:r>
    </w:p>
    <w:p w14:paraId="0277E7F0" w14:textId="396C496E" w:rsidR="00CD77D8" w:rsidRDefault="00CD77D8">
      <w:pPr>
        <w:rPr>
          <w:rFonts w:ascii="Calibri" w:hAnsi="Calibri" w:cs="Calibri"/>
          <w:b/>
          <w:bCs/>
        </w:rPr>
      </w:pPr>
      <w:r>
        <w:rPr>
          <w:rFonts w:ascii="Calibri" w:hAnsi="Calibri" w:cs="Calibri"/>
          <w:b/>
          <w:bCs/>
        </w:rPr>
        <w:t>It is vitally important to structure your input queries when you get started so that the AI can generate something useful very quickly. Poorly worded queries can create a churn effect as people try to figure out how to implement something quickly.</w:t>
      </w:r>
    </w:p>
    <w:p w14:paraId="2D35ECE6" w14:textId="269F2EDE" w:rsidR="00CD77D8" w:rsidRDefault="00CD77D8">
      <w:pPr>
        <w:rPr>
          <w:rFonts w:ascii="Calibri" w:hAnsi="Calibri" w:cs="Calibri"/>
          <w:b/>
          <w:bCs/>
          <w:lang w:val="vi-VN"/>
        </w:rPr>
      </w:pPr>
      <w:r>
        <w:rPr>
          <w:rFonts w:ascii="Calibri" w:hAnsi="Calibri" w:cs="Calibri"/>
          <w:b/>
          <w:bCs/>
        </w:rPr>
        <w:t xml:space="preserve">AI can help remove the need to implement </w:t>
      </w:r>
      <w:r w:rsidR="00393869">
        <w:rPr>
          <w:rFonts w:ascii="Calibri" w:hAnsi="Calibri" w:cs="Calibri"/>
          <w:b/>
          <w:bCs/>
        </w:rPr>
        <w:t>boilerplate</w:t>
      </w:r>
      <w:r>
        <w:rPr>
          <w:rFonts w:ascii="Calibri" w:hAnsi="Calibri" w:cs="Calibri"/>
          <w:b/>
          <w:bCs/>
        </w:rPr>
        <w:t xml:space="preserve"> code. A lot of work is often </w:t>
      </w:r>
      <w:r w:rsidR="00393869">
        <w:rPr>
          <w:rFonts w:ascii="Calibri" w:hAnsi="Calibri" w:cs="Calibri"/>
          <w:b/>
          <w:bCs/>
        </w:rPr>
        <w:t>boilerplate</w:t>
      </w:r>
      <w:r>
        <w:rPr>
          <w:rFonts w:ascii="Calibri" w:hAnsi="Calibri" w:cs="Calibri"/>
          <w:b/>
          <w:bCs/>
        </w:rPr>
        <w:t xml:space="preserve"> and pure overhead to </w:t>
      </w:r>
      <w:r w:rsidR="00393869">
        <w:rPr>
          <w:rFonts w:ascii="Calibri" w:hAnsi="Calibri" w:cs="Calibri"/>
          <w:b/>
          <w:bCs/>
        </w:rPr>
        <w:t>solving</w:t>
      </w:r>
      <w:r>
        <w:rPr>
          <w:rFonts w:ascii="Calibri" w:hAnsi="Calibri" w:cs="Calibri"/>
          <w:b/>
          <w:bCs/>
        </w:rPr>
        <w:t xml:space="preserve"> a technical problem. For example, performing SQL selects or inserting data into databases. AI can reduce the burden of such </w:t>
      </w:r>
      <w:r w:rsidR="00393869">
        <w:rPr>
          <w:rFonts w:ascii="Calibri" w:hAnsi="Calibri" w:cs="Calibri"/>
          <w:b/>
          <w:bCs/>
        </w:rPr>
        <w:t>boilerplate</w:t>
      </w:r>
      <w:r>
        <w:rPr>
          <w:rFonts w:ascii="Calibri" w:hAnsi="Calibri" w:cs="Calibri"/>
          <w:b/>
          <w:bCs/>
        </w:rPr>
        <w:t xml:space="preserve"> code.</w:t>
      </w:r>
    </w:p>
    <w:p w14:paraId="2733224C" w14:textId="5A6C5AFA" w:rsidR="00137CFF" w:rsidRPr="00137CFF" w:rsidRDefault="00137CFF">
      <w:pPr>
        <w:rPr>
          <w:rFonts w:ascii="Calibri" w:hAnsi="Calibri" w:cs="Calibri"/>
          <w:b/>
          <w:bCs/>
          <w:lang w:val="vi-VN"/>
        </w:rPr>
      </w:pPr>
    </w:p>
    <w:sectPr w:rsidR="00137CFF" w:rsidRPr="00137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6C0"/>
    <w:multiLevelType w:val="multilevel"/>
    <w:tmpl w:val="5B8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85E10"/>
    <w:multiLevelType w:val="multilevel"/>
    <w:tmpl w:val="B44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42465"/>
    <w:multiLevelType w:val="multilevel"/>
    <w:tmpl w:val="F4A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64F6"/>
    <w:multiLevelType w:val="multilevel"/>
    <w:tmpl w:val="DB362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0291D"/>
    <w:multiLevelType w:val="multilevel"/>
    <w:tmpl w:val="D11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17BDF"/>
    <w:multiLevelType w:val="multilevel"/>
    <w:tmpl w:val="BF8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C67288"/>
    <w:multiLevelType w:val="multilevel"/>
    <w:tmpl w:val="387C5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6E3F0D"/>
    <w:multiLevelType w:val="multilevel"/>
    <w:tmpl w:val="45CC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80D58"/>
    <w:multiLevelType w:val="multilevel"/>
    <w:tmpl w:val="3914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67509E"/>
    <w:multiLevelType w:val="multilevel"/>
    <w:tmpl w:val="EC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E2100B"/>
    <w:multiLevelType w:val="multilevel"/>
    <w:tmpl w:val="730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9B4430"/>
    <w:multiLevelType w:val="multilevel"/>
    <w:tmpl w:val="5ABC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52FAE"/>
    <w:multiLevelType w:val="multilevel"/>
    <w:tmpl w:val="CAC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4642A"/>
    <w:multiLevelType w:val="multilevel"/>
    <w:tmpl w:val="BE90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0201"/>
    <w:multiLevelType w:val="multilevel"/>
    <w:tmpl w:val="1FFE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0C5C2D"/>
    <w:multiLevelType w:val="multilevel"/>
    <w:tmpl w:val="F0AE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8071E6"/>
    <w:multiLevelType w:val="multilevel"/>
    <w:tmpl w:val="8D96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05527"/>
    <w:multiLevelType w:val="multilevel"/>
    <w:tmpl w:val="06AEA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F74063"/>
    <w:multiLevelType w:val="multilevel"/>
    <w:tmpl w:val="8A7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14FCE"/>
    <w:multiLevelType w:val="multilevel"/>
    <w:tmpl w:val="AE36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52928"/>
    <w:multiLevelType w:val="multilevel"/>
    <w:tmpl w:val="264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06C02"/>
    <w:multiLevelType w:val="multilevel"/>
    <w:tmpl w:val="D06C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32053"/>
    <w:multiLevelType w:val="multilevel"/>
    <w:tmpl w:val="B5AAD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632CEF"/>
    <w:multiLevelType w:val="multilevel"/>
    <w:tmpl w:val="0CD2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31704"/>
    <w:multiLevelType w:val="multilevel"/>
    <w:tmpl w:val="496C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A19DC"/>
    <w:multiLevelType w:val="multilevel"/>
    <w:tmpl w:val="9962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70275D"/>
    <w:multiLevelType w:val="multilevel"/>
    <w:tmpl w:val="B31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9365C"/>
    <w:multiLevelType w:val="multilevel"/>
    <w:tmpl w:val="349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344693">
    <w:abstractNumId w:val="10"/>
  </w:num>
  <w:num w:numId="2" w16cid:durableId="772434960">
    <w:abstractNumId w:val="5"/>
  </w:num>
  <w:num w:numId="3" w16cid:durableId="629895601">
    <w:abstractNumId w:val="0"/>
  </w:num>
  <w:num w:numId="4" w16cid:durableId="453255401">
    <w:abstractNumId w:val="17"/>
  </w:num>
  <w:num w:numId="5" w16cid:durableId="1410810115">
    <w:abstractNumId w:val="2"/>
  </w:num>
  <w:num w:numId="6" w16cid:durableId="1424885116">
    <w:abstractNumId w:val="23"/>
  </w:num>
  <w:num w:numId="7" w16cid:durableId="1577125323">
    <w:abstractNumId w:val="7"/>
  </w:num>
  <w:num w:numId="8" w16cid:durableId="340159820">
    <w:abstractNumId w:val="6"/>
  </w:num>
  <w:num w:numId="9" w16cid:durableId="236404542">
    <w:abstractNumId w:val="21"/>
  </w:num>
  <w:num w:numId="10" w16cid:durableId="1528760198">
    <w:abstractNumId w:val="24"/>
  </w:num>
  <w:num w:numId="11" w16cid:durableId="1209420487">
    <w:abstractNumId w:val="20"/>
  </w:num>
  <w:num w:numId="12" w16cid:durableId="1100492848">
    <w:abstractNumId w:val="27"/>
  </w:num>
  <w:num w:numId="13" w16cid:durableId="132715330">
    <w:abstractNumId w:val="4"/>
  </w:num>
  <w:num w:numId="14" w16cid:durableId="2042316628">
    <w:abstractNumId w:val="16"/>
  </w:num>
  <w:num w:numId="15" w16cid:durableId="1218129327">
    <w:abstractNumId w:val="1"/>
  </w:num>
  <w:num w:numId="16" w16cid:durableId="1438872148">
    <w:abstractNumId w:val="26"/>
  </w:num>
  <w:num w:numId="17" w16cid:durableId="509612715">
    <w:abstractNumId w:val="12"/>
  </w:num>
  <w:num w:numId="18" w16cid:durableId="1539125030">
    <w:abstractNumId w:val="15"/>
    <w:lvlOverride w:ilvl="0">
      <w:startOverride w:val="1"/>
    </w:lvlOverride>
  </w:num>
  <w:num w:numId="19" w16cid:durableId="1255552911">
    <w:abstractNumId w:val="25"/>
    <w:lvlOverride w:ilvl="0">
      <w:startOverride w:val="1"/>
    </w:lvlOverride>
  </w:num>
  <w:num w:numId="20" w16cid:durableId="453211018">
    <w:abstractNumId w:val="22"/>
    <w:lvlOverride w:ilvl="0">
      <w:startOverride w:val="1"/>
    </w:lvlOverride>
  </w:num>
  <w:num w:numId="21" w16cid:durableId="818351293">
    <w:abstractNumId w:val="8"/>
    <w:lvlOverride w:ilvl="0">
      <w:startOverride w:val="1"/>
    </w:lvlOverride>
  </w:num>
  <w:num w:numId="22" w16cid:durableId="1392773223">
    <w:abstractNumId w:val="9"/>
  </w:num>
  <w:num w:numId="23" w16cid:durableId="1284967218">
    <w:abstractNumId w:val="19"/>
  </w:num>
  <w:num w:numId="24" w16cid:durableId="591010478">
    <w:abstractNumId w:val="13"/>
  </w:num>
  <w:num w:numId="25" w16cid:durableId="1894124212">
    <w:abstractNumId w:val="14"/>
  </w:num>
  <w:num w:numId="26" w16cid:durableId="2127844918">
    <w:abstractNumId w:val="3"/>
  </w:num>
  <w:num w:numId="27" w16cid:durableId="2129199412">
    <w:abstractNumId w:val="11"/>
  </w:num>
  <w:num w:numId="28" w16cid:durableId="10599349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46"/>
    <w:rsid w:val="00001DA6"/>
    <w:rsid w:val="00011C97"/>
    <w:rsid w:val="00026539"/>
    <w:rsid w:val="000B5063"/>
    <w:rsid w:val="00137CFF"/>
    <w:rsid w:val="001A48FF"/>
    <w:rsid w:val="001B6155"/>
    <w:rsid w:val="00244E46"/>
    <w:rsid w:val="00245537"/>
    <w:rsid w:val="00286415"/>
    <w:rsid w:val="002C5FE1"/>
    <w:rsid w:val="003117D3"/>
    <w:rsid w:val="003207BD"/>
    <w:rsid w:val="003860AC"/>
    <w:rsid w:val="00391D6F"/>
    <w:rsid w:val="00393869"/>
    <w:rsid w:val="003F5288"/>
    <w:rsid w:val="0041055E"/>
    <w:rsid w:val="00426643"/>
    <w:rsid w:val="004D6610"/>
    <w:rsid w:val="004E68BA"/>
    <w:rsid w:val="0056627D"/>
    <w:rsid w:val="005A14DA"/>
    <w:rsid w:val="00607191"/>
    <w:rsid w:val="00740D00"/>
    <w:rsid w:val="00757D8B"/>
    <w:rsid w:val="007A522A"/>
    <w:rsid w:val="007D2323"/>
    <w:rsid w:val="008155B7"/>
    <w:rsid w:val="00837ABA"/>
    <w:rsid w:val="008577E0"/>
    <w:rsid w:val="00894955"/>
    <w:rsid w:val="009A0A97"/>
    <w:rsid w:val="009C1107"/>
    <w:rsid w:val="00A40C00"/>
    <w:rsid w:val="00A47F42"/>
    <w:rsid w:val="00AD0557"/>
    <w:rsid w:val="00AE2CE2"/>
    <w:rsid w:val="00C26EB9"/>
    <w:rsid w:val="00C853D5"/>
    <w:rsid w:val="00CB3ECC"/>
    <w:rsid w:val="00CD77D8"/>
    <w:rsid w:val="00CE7CC3"/>
    <w:rsid w:val="00D7340A"/>
    <w:rsid w:val="00DE037B"/>
    <w:rsid w:val="00DF0427"/>
    <w:rsid w:val="00E71928"/>
    <w:rsid w:val="00EB7D0C"/>
    <w:rsid w:val="00EE6121"/>
    <w:rsid w:val="00F7463D"/>
    <w:rsid w:val="00F75A91"/>
    <w:rsid w:val="00FD0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5AB97"/>
  <w15:chartTrackingRefBased/>
  <w15:docId w15:val="{9C72250E-C9FF-4FF0-98AE-8D308155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27D"/>
  </w:style>
  <w:style w:type="paragraph" w:styleId="Heading1">
    <w:name w:val="heading 1"/>
    <w:basedOn w:val="Normal"/>
    <w:next w:val="Normal"/>
    <w:link w:val="Heading1Char"/>
    <w:uiPriority w:val="9"/>
    <w:qFormat/>
    <w:rsid w:val="0056627D"/>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6627D"/>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6627D"/>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56627D"/>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56627D"/>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56627D"/>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56627D"/>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56627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6627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27D"/>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56627D"/>
    <w:rPr>
      <w:caps/>
      <w:spacing w:val="15"/>
      <w:shd w:val="clear" w:color="auto" w:fill="C1E4F5" w:themeFill="accent1" w:themeFillTint="33"/>
    </w:rPr>
  </w:style>
  <w:style w:type="character" w:customStyle="1" w:styleId="Heading3Char">
    <w:name w:val="Heading 3 Char"/>
    <w:basedOn w:val="DefaultParagraphFont"/>
    <w:link w:val="Heading3"/>
    <w:uiPriority w:val="9"/>
    <w:rsid w:val="0056627D"/>
    <w:rPr>
      <w:caps/>
      <w:color w:val="0A2F40" w:themeColor="accent1" w:themeShade="7F"/>
      <w:spacing w:val="15"/>
    </w:rPr>
  </w:style>
  <w:style w:type="character" w:customStyle="1" w:styleId="Heading4Char">
    <w:name w:val="Heading 4 Char"/>
    <w:basedOn w:val="DefaultParagraphFont"/>
    <w:link w:val="Heading4"/>
    <w:uiPriority w:val="9"/>
    <w:rsid w:val="0056627D"/>
    <w:rPr>
      <w:caps/>
      <w:color w:val="0F4761" w:themeColor="accent1" w:themeShade="BF"/>
      <w:spacing w:val="10"/>
    </w:rPr>
  </w:style>
  <w:style w:type="character" w:customStyle="1" w:styleId="Heading5Char">
    <w:name w:val="Heading 5 Char"/>
    <w:basedOn w:val="DefaultParagraphFont"/>
    <w:link w:val="Heading5"/>
    <w:uiPriority w:val="9"/>
    <w:semiHidden/>
    <w:rsid w:val="0056627D"/>
    <w:rPr>
      <w:caps/>
      <w:color w:val="0F4761" w:themeColor="accent1" w:themeShade="BF"/>
      <w:spacing w:val="10"/>
    </w:rPr>
  </w:style>
  <w:style w:type="character" w:customStyle="1" w:styleId="Heading6Char">
    <w:name w:val="Heading 6 Char"/>
    <w:basedOn w:val="DefaultParagraphFont"/>
    <w:link w:val="Heading6"/>
    <w:uiPriority w:val="9"/>
    <w:semiHidden/>
    <w:rsid w:val="0056627D"/>
    <w:rPr>
      <w:caps/>
      <w:color w:val="0F4761" w:themeColor="accent1" w:themeShade="BF"/>
      <w:spacing w:val="10"/>
    </w:rPr>
  </w:style>
  <w:style w:type="character" w:customStyle="1" w:styleId="Heading7Char">
    <w:name w:val="Heading 7 Char"/>
    <w:basedOn w:val="DefaultParagraphFont"/>
    <w:link w:val="Heading7"/>
    <w:uiPriority w:val="9"/>
    <w:semiHidden/>
    <w:rsid w:val="0056627D"/>
    <w:rPr>
      <w:caps/>
      <w:color w:val="0F4761" w:themeColor="accent1" w:themeShade="BF"/>
      <w:spacing w:val="10"/>
    </w:rPr>
  </w:style>
  <w:style w:type="character" w:customStyle="1" w:styleId="Heading8Char">
    <w:name w:val="Heading 8 Char"/>
    <w:basedOn w:val="DefaultParagraphFont"/>
    <w:link w:val="Heading8"/>
    <w:uiPriority w:val="9"/>
    <w:semiHidden/>
    <w:rsid w:val="0056627D"/>
    <w:rPr>
      <w:caps/>
      <w:spacing w:val="10"/>
      <w:sz w:val="18"/>
      <w:szCs w:val="18"/>
    </w:rPr>
  </w:style>
  <w:style w:type="character" w:customStyle="1" w:styleId="Heading9Char">
    <w:name w:val="Heading 9 Char"/>
    <w:basedOn w:val="DefaultParagraphFont"/>
    <w:link w:val="Heading9"/>
    <w:uiPriority w:val="9"/>
    <w:semiHidden/>
    <w:rsid w:val="0056627D"/>
    <w:rPr>
      <w:i/>
      <w:iCs/>
      <w:caps/>
      <w:spacing w:val="10"/>
      <w:sz w:val="18"/>
      <w:szCs w:val="18"/>
    </w:rPr>
  </w:style>
  <w:style w:type="paragraph" w:styleId="Title">
    <w:name w:val="Title"/>
    <w:basedOn w:val="Normal"/>
    <w:next w:val="Normal"/>
    <w:link w:val="TitleChar"/>
    <w:uiPriority w:val="10"/>
    <w:qFormat/>
    <w:rsid w:val="0056627D"/>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56627D"/>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56627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6627D"/>
    <w:rPr>
      <w:caps/>
      <w:color w:val="595959" w:themeColor="text1" w:themeTint="A6"/>
      <w:spacing w:val="10"/>
      <w:sz w:val="21"/>
      <w:szCs w:val="21"/>
    </w:rPr>
  </w:style>
  <w:style w:type="paragraph" w:styleId="Quote">
    <w:name w:val="Quote"/>
    <w:basedOn w:val="Normal"/>
    <w:next w:val="Normal"/>
    <w:link w:val="QuoteChar"/>
    <w:uiPriority w:val="29"/>
    <w:qFormat/>
    <w:rsid w:val="0056627D"/>
    <w:rPr>
      <w:i/>
      <w:iCs/>
      <w:sz w:val="24"/>
      <w:szCs w:val="24"/>
    </w:rPr>
  </w:style>
  <w:style w:type="character" w:customStyle="1" w:styleId="QuoteChar">
    <w:name w:val="Quote Char"/>
    <w:basedOn w:val="DefaultParagraphFont"/>
    <w:link w:val="Quote"/>
    <w:uiPriority w:val="29"/>
    <w:rsid w:val="0056627D"/>
    <w:rPr>
      <w:i/>
      <w:iCs/>
      <w:sz w:val="24"/>
      <w:szCs w:val="24"/>
    </w:rPr>
  </w:style>
  <w:style w:type="paragraph" w:styleId="ListParagraph">
    <w:name w:val="List Paragraph"/>
    <w:basedOn w:val="Normal"/>
    <w:uiPriority w:val="34"/>
    <w:qFormat/>
    <w:rsid w:val="00244E46"/>
    <w:pPr>
      <w:ind w:left="720"/>
      <w:contextualSpacing/>
    </w:pPr>
  </w:style>
  <w:style w:type="character" w:styleId="IntenseEmphasis">
    <w:name w:val="Intense Emphasis"/>
    <w:uiPriority w:val="21"/>
    <w:qFormat/>
    <w:rsid w:val="0056627D"/>
    <w:rPr>
      <w:b/>
      <w:bCs/>
      <w:caps/>
      <w:color w:val="0A2F40" w:themeColor="accent1" w:themeShade="7F"/>
      <w:spacing w:val="10"/>
    </w:rPr>
  </w:style>
  <w:style w:type="paragraph" w:styleId="IntenseQuote">
    <w:name w:val="Intense Quote"/>
    <w:basedOn w:val="Normal"/>
    <w:next w:val="Normal"/>
    <w:link w:val="IntenseQuoteChar"/>
    <w:uiPriority w:val="30"/>
    <w:qFormat/>
    <w:rsid w:val="0056627D"/>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56627D"/>
    <w:rPr>
      <w:color w:val="156082" w:themeColor="accent1"/>
      <w:sz w:val="24"/>
      <w:szCs w:val="24"/>
    </w:rPr>
  </w:style>
  <w:style w:type="character" w:styleId="IntenseReference">
    <w:name w:val="Intense Reference"/>
    <w:uiPriority w:val="32"/>
    <w:qFormat/>
    <w:rsid w:val="0056627D"/>
    <w:rPr>
      <w:b/>
      <w:bCs/>
      <w:i/>
      <w:iCs/>
      <w:caps/>
      <w:color w:val="156082" w:themeColor="accent1"/>
    </w:rPr>
  </w:style>
  <w:style w:type="character" w:styleId="Hyperlink">
    <w:name w:val="Hyperlink"/>
    <w:basedOn w:val="DefaultParagraphFont"/>
    <w:uiPriority w:val="99"/>
    <w:unhideWhenUsed/>
    <w:rsid w:val="00244E46"/>
    <w:rPr>
      <w:color w:val="467886" w:themeColor="hyperlink"/>
      <w:u w:val="single"/>
    </w:rPr>
  </w:style>
  <w:style w:type="character" w:styleId="UnresolvedMention">
    <w:name w:val="Unresolved Mention"/>
    <w:basedOn w:val="DefaultParagraphFont"/>
    <w:uiPriority w:val="99"/>
    <w:semiHidden/>
    <w:unhideWhenUsed/>
    <w:rsid w:val="00244E46"/>
    <w:rPr>
      <w:color w:val="605E5C"/>
      <w:shd w:val="clear" w:color="auto" w:fill="E1DFDD"/>
    </w:rPr>
  </w:style>
  <w:style w:type="paragraph" w:styleId="NormalWeb">
    <w:name w:val="Normal (Web)"/>
    <w:basedOn w:val="Normal"/>
    <w:uiPriority w:val="99"/>
    <w:semiHidden/>
    <w:unhideWhenUsed/>
    <w:rsid w:val="001A48FF"/>
    <w:rPr>
      <w:rFonts w:ascii="Times New Roman" w:hAnsi="Times New Roman" w:cs="Times New Roman"/>
    </w:rPr>
  </w:style>
  <w:style w:type="paragraph" w:styleId="TOCHeading">
    <w:name w:val="TOC Heading"/>
    <w:basedOn w:val="Heading1"/>
    <w:next w:val="Normal"/>
    <w:uiPriority w:val="39"/>
    <w:unhideWhenUsed/>
    <w:qFormat/>
    <w:rsid w:val="0056627D"/>
    <w:pPr>
      <w:outlineLvl w:val="9"/>
    </w:pPr>
  </w:style>
  <w:style w:type="paragraph" w:styleId="TOC1">
    <w:name w:val="toc 1"/>
    <w:basedOn w:val="Normal"/>
    <w:next w:val="Normal"/>
    <w:autoRedefine/>
    <w:uiPriority w:val="39"/>
    <w:unhideWhenUsed/>
    <w:rsid w:val="00757D8B"/>
    <w:pPr>
      <w:spacing w:after="100"/>
    </w:pPr>
  </w:style>
  <w:style w:type="paragraph" w:styleId="TOC2">
    <w:name w:val="toc 2"/>
    <w:basedOn w:val="Normal"/>
    <w:next w:val="Normal"/>
    <w:autoRedefine/>
    <w:uiPriority w:val="39"/>
    <w:unhideWhenUsed/>
    <w:rsid w:val="00757D8B"/>
    <w:pPr>
      <w:spacing w:after="100"/>
      <w:ind w:left="240"/>
    </w:pPr>
  </w:style>
  <w:style w:type="paragraph" w:styleId="TOC3">
    <w:name w:val="toc 3"/>
    <w:basedOn w:val="Normal"/>
    <w:next w:val="Normal"/>
    <w:autoRedefine/>
    <w:uiPriority w:val="39"/>
    <w:unhideWhenUsed/>
    <w:rsid w:val="00757D8B"/>
    <w:pPr>
      <w:spacing w:after="100"/>
      <w:ind w:left="480"/>
    </w:pPr>
  </w:style>
  <w:style w:type="paragraph" w:styleId="Caption">
    <w:name w:val="caption"/>
    <w:basedOn w:val="Normal"/>
    <w:next w:val="Normal"/>
    <w:uiPriority w:val="35"/>
    <w:semiHidden/>
    <w:unhideWhenUsed/>
    <w:qFormat/>
    <w:rsid w:val="0056627D"/>
    <w:rPr>
      <w:b/>
      <w:bCs/>
      <w:color w:val="0F4761" w:themeColor="accent1" w:themeShade="BF"/>
      <w:sz w:val="16"/>
      <w:szCs w:val="16"/>
    </w:rPr>
  </w:style>
  <w:style w:type="character" w:styleId="Strong">
    <w:name w:val="Strong"/>
    <w:uiPriority w:val="22"/>
    <w:qFormat/>
    <w:rsid w:val="0056627D"/>
    <w:rPr>
      <w:b/>
      <w:bCs/>
    </w:rPr>
  </w:style>
  <w:style w:type="character" w:styleId="Emphasis">
    <w:name w:val="Emphasis"/>
    <w:uiPriority w:val="20"/>
    <w:qFormat/>
    <w:rsid w:val="0056627D"/>
    <w:rPr>
      <w:caps/>
      <w:color w:val="0A2F40" w:themeColor="accent1" w:themeShade="7F"/>
      <w:spacing w:val="5"/>
    </w:rPr>
  </w:style>
  <w:style w:type="paragraph" w:styleId="NoSpacing">
    <w:name w:val="No Spacing"/>
    <w:uiPriority w:val="1"/>
    <w:qFormat/>
    <w:rsid w:val="0056627D"/>
    <w:pPr>
      <w:spacing w:after="0" w:line="240" w:lineRule="auto"/>
    </w:pPr>
  </w:style>
  <w:style w:type="character" w:styleId="SubtleEmphasis">
    <w:name w:val="Subtle Emphasis"/>
    <w:uiPriority w:val="19"/>
    <w:qFormat/>
    <w:rsid w:val="0056627D"/>
    <w:rPr>
      <w:i/>
      <w:iCs/>
      <w:color w:val="0A2F40" w:themeColor="accent1" w:themeShade="7F"/>
    </w:rPr>
  </w:style>
  <w:style w:type="character" w:styleId="SubtleReference">
    <w:name w:val="Subtle Reference"/>
    <w:uiPriority w:val="31"/>
    <w:qFormat/>
    <w:rsid w:val="0056627D"/>
    <w:rPr>
      <w:b/>
      <w:bCs/>
      <w:color w:val="156082" w:themeColor="accent1"/>
    </w:rPr>
  </w:style>
  <w:style w:type="character" w:styleId="BookTitle">
    <w:name w:val="Book Title"/>
    <w:uiPriority w:val="33"/>
    <w:qFormat/>
    <w:rsid w:val="0056627D"/>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jonathanfallen/ds5306-PR2"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A0ED4-BCE3-4572-B353-C6544BDF1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30</Pages>
  <Words>4721</Words>
  <Characters>28234</Characters>
  <Application>Microsoft Office Word</Application>
  <DocSecurity>0</DocSecurity>
  <Lines>743</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Allen</dc:creator>
  <cp:keywords/>
  <dc:description/>
  <cp:lastModifiedBy>Jonathan Allen</cp:lastModifiedBy>
  <cp:revision>14</cp:revision>
  <dcterms:created xsi:type="dcterms:W3CDTF">2026-02-22T10:06:00Z</dcterms:created>
  <dcterms:modified xsi:type="dcterms:W3CDTF">2026-02-24T06:26:00Z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65787d58-725a-4b35-b6f6-d8dca5d22694</vt:lpwstr>
  </property>
</Properties>
</file>