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48"/>
          <w:szCs w:val="48"/>
          <w:rtl w:val="0"/>
        </w:rPr>
        <w:t xml:space="preserve">RoofIgnite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980b9"/>
          <w:sz w:val="36"/>
          <w:szCs w:val="36"/>
          <w:rtl w:val="0"/>
        </w:rPr>
        <w:t xml:space="preserve">CRM &amp; Scheduling Integration SOP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1a5276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4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Setup, Access &amp; Booking Workflow Reference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6eaf8"/>
                <w:sz w:val="18"/>
                <w:szCs w:val="18"/>
                <w:rtl w:val="0"/>
              </w:rPr>
              <w:t xml:space="preserve">For use by: Marketing &amp; Operations Managers | VAs | Account Managers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Version: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Last Updated: March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Owner: Jonathan Forbes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Department: Operations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1.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This SOP defines the standard process for setting up and managing CRM and scheduling integrations for every RoofIgnite client. It covers: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Identifying which CRM or scheduling platform the client uses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Requesting and configuring the appropriate access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Enabling API or integration connections where available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Documenting the booking workflow via screen recording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Confirming notification and scheduling preferences before launch</w:t>
      </w:r>
    </w:p>
    <w:p w:rsidR="00000000" w:rsidDel="00000000" w:rsidP="00000000" w:rsidRDefault="00000000" w:rsidRPr="00000000" w14:paraId="0000001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goal is a consistent, scalable setup across every client — regardless of which tools they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aeb6bf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2. Common Client CRM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During onboarding, your first job is to confirm which system the client uses. Below is the full reference list of CRMs and scheduling platforms used across the RoofIgnite client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980b9"/>
          <w:sz w:val="26"/>
          <w:szCs w:val="26"/>
          <w:rtl w:val="0"/>
        </w:rPr>
        <w:t xml:space="preserve">2a. Core CRM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560"/>
        <w:gridCol w:w="3000"/>
        <w:tblGridChange w:id="0">
          <w:tblGrid>
            <w:gridCol w:w="2800"/>
            <w:gridCol w:w="35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CRM /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Client 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JobNimbus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Roofing CRM + project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AccuLynx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Roofing CRM + estimates/proposals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GoHighLevel / LeadConnector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CRM + full marketing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Housecall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Home service CRM + 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JobProgress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Roofing CRM + job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Roofer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Roofing-specific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Roofing sales + estimate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ServiceTitan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Enterprise contractor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Thryv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CRM + marketing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HubSpot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General sales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Salesforce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Enterprise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Zoho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General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Monday.com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Workflow/project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Roofing sales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980b9"/>
          <w:sz w:val="26"/>
          <w:szCs w:val="26"/>
          <w:rtl w:val="0"/>
        </w:rPr>
        <w:t xml:space="preserve">2b. Scheduling &amp; Calendar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Some clients do not use a full CRM and rely on standalone calendar or scheduling tools instead. In these cases, RoofIgnite typically books directly into the calendar.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Google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Widely used; direct booking preferred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Calendly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Self-serve scheduling pages; link-based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Setmore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Lightweight appointment booking tool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d6eaf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7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Important Note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Many accounts use CRM + calendar integrations (API or Zapier) rather than one 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Some clients prefer RoofIgnite to book confirmed appointments directly rather than building full two-way sync.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Always confirm the preferred method during the onboarding call.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Bdr>
          <w:bottom w:color="aeb6bf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3. Requesting CRM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980b9"/>
          <w:sz w:val="26"/>
          <w:szCs w:val="26"/>
          <w:rtl w:val="0"/>
        </w:rPr>
        <w:t xml:space="preserve">3a. Standard Login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 every CRM, request that the client create a dedicated login using the following email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d6ea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5276"/>
                <w:sz w:val="28"/>
                <w:szCs w:val="28"/>
                <w:rtl w:val="0"/>
              </w:rPr>
              <w:t xml:space="preserve">leila+[clientname]@roofignite.com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Example:  leila+roofsmart@roofignite.com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This format ensures: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access is tied to a consistent, recognizable RoofIgnite email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personal email accounts are used for client systems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Easy identification of who created appointments or updates in the CRM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Password management stays centralized within the team</w:t>
      </w:r>
    </w:p>
    <w:p w:rsidR="00000000" w:rsidDel="00000000" w:rsidP="00000000" w:rsidRDefault="00000000" w:rsidRPr="00000000" w14:paraId="0000006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980b9"/>
          <w:sz w:val="26"/>
          <w:szCs w:val="26"/>
          <w:rtl w:val="0"/>
        </w:rPr>
        <w:t xml:space="preserve">3b. Required Permission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When requesting access, ask for the following permissions at minimum: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creation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Contact editing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Appointment scheduling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Pipeline access (view + edit)</w:t>
      </w:r>
    </w:p>
    <w:p w:rsidR="00000000" w:rsidDel="00000000" w:rsidP="00000000" w:rsidRDefault="00000000" w:rsidRPr="00000000" w14:paraId="0000007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If possible, also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Integration / API access (required if connecting to GoHighLevel)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 or settings access (helpful for troubleshooting)</w:t>
      </w:r>
    </w:p>
    <w:p w:rsidR="00000000" w:rsidDel="00000000" w:rsidP="00000000" w:rsidRDefault="00000000" w:rsidRPr="00000000" w14:paraId="00000075">
      <w:pPr>
        <w:pBdr>
          <w:bottom w:color="aeb6bf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4. API &amp; Integration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980b9"/>
          <w:sz w:val="26"/>
          <w:szCs w:val="26"/>
          <w:rtl w:val="0"/>
        </w:rPr>
        <w:t xml:space="preserve">4a. Preferred Method: API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When a CRM supports it, we prefer to automate lead creation rather than manually book every appointment. This eliminates manual work and reduces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Standard Integration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d6eaf8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1.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Lead fills out survey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2.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Lead enters GoHighLevel (GHL)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d6eaf8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3.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GHL automation pushes lead to client CRM via API / Zapier / Make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4.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 confirms appointment with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d6eaf8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5.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 books confirmed appointment in 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6.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Notification sent to sales rep / owner via agreed channel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980b9"/>
          <w:sz w:val="26"/>
          <w:szCs w:val="26"/>
          <w:rtl w:val="0"/>
        </w:rPr>
        <w:t xml:space="preserve">4b. Information Required for API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Depending on which CRM the client uses, you will need one or more of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 key (most common — found in CRM settings)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OAuth access credentials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Zapier connection (no-code option for most CRMs)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Webhook URL (for custom automations in GHL)</w:t>
      </w:r>
    </w:p>
    <w:p w:rsidR="00000000" w:rsidDel="00000000" w:rsidP="00000000" w:rsidRDefault="00000000" w:rsidRPr="00000000" w14:paraId="0000008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980b9"/>
          <w:sz w:val="26"/>
          <w:szCs w:val="26"/>
          <w:rtl w:val="0"/>
        </w:rPr>
        <w:t xml:space="preserve">4c. API Documentation by 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Use these links when setting up direct API connections. Share with Emmanuel or Oscar if technical setup is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 Documentation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JobNimbus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developer.jobnimbus.com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AccuLynx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developer.acculynx.com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Housecall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docs.housecallpro.com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ServiceTitan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developer.servicetitan.io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HubSpot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developers.hubspot.com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Salesforce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developer.salesforce.com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Zoho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zoho.com/crm/developer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GoHighLevel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highlevel.stoplight.io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980b9"/>
          <w:sz w:val="26"/>
          <w:szCs w:val="26"/>
          <w:rtl w:val="0"/>
        </w:rPr>
        <w:t xml:space="preserve">4d. Fallback: Manual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Many clients prefer not to integrate their CRM with GoHighLevel. This is completely normal and is often the better choice for simpler setups. In this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RoofIgnite qualifies and confirms the lead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 manually books the appointment directly into the client's CRM or calendar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Notification is sent via the client's preferred channel (see Section 6)</w:t>
      </w:r>
    </w:p>
    <w:p w:rsidR="00000000" w:rsidDel="00000000" w:rsidP="00000000" w:rsidRDefault="00000000" w:rsidRPr="00000000" w14:paraId="000000A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d6eaf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8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When to Use Manual Booking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Client does not have API access available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CRM integration is overly complex or unreliable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Client prefers direct control over what gets booked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Zapier or Make automation is not feasible in the timeline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pBdr>
          <w:bottom w:color="aeb6bf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5. Booking Process Screen Recording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Once CRM access has been granted, the client must provide a short screen recording that documents how to book an appointment in their system. This is used to train VAs and ensure appointments are entered exactly the way the client expects.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980b9"/>
          <w:sz w:val="26"/>
          <w:szCs w:val="26"/>
          <w:rtl w:val="0"/>
        </w:rPr>
        <w:t xml:space="preserve">5a. What the Recording Must Cover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Ask the client to record a 2–3 minute Loom video that shows: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to create a new lead or contact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to schedule an appointment (date, time, rep assignment)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fields are required vs. optional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to assign the appointment to the correct sales rep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status tags or pipeline stages to set</w:t>
      </w:r>
    </w:p>
    <w:p w:rsidR="00000000" w:rsidDel="00000000" w:rsidP="00000000" w:rsidRDefault="00000000" w:rsidRPr="00000000" w14:paraId="000000B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980b9"/>
          <w:sz w:val="26"/>
          <w:szCs w:val="26"/>
          <w:rtl w:val="0"/>
        </w:rPr>
        <w:t xml:space="preserve">5b. Client Instructions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Copy and paste the following message to the client when requesting the video: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D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 [Client Name],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 make sure our team books appointments exactly the way your team prefers, could you please send us a quick 2–3 minute screen recording (Loom works great) showing: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 How to create a new lead in your CRM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 How to schedule an appointment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8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 How to assign it to the correct sales rep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This helps us make sure everything is set up correctly from day one. Thank you!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980b9"/>
          <w:sz w:val="26"/>
          <w:szCs w:val="26"/>
          <w:rtl w:val="0"/>
        </w:rPr>
        <w:t xml:space="preserve">5c. Where to Store the Recording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Save the recording link in the client's Asana task or GHL account notes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Label it: "[Client Name] – CRM Booking Walkthrough – [Date]"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Share with the VA team before they begin booking appointments</w:t>
      </w:r>
    </w:p>
    <w:p w:rsidR="00000000" w:rsidDel="00000000" w:rsidP="00000000" w:rsidRDefault="00000000" w:rsidRPr="00000000" w14:paraId="000000C8">
      <w:pPr>
        <w:pBdr>
          <w:bottom w:color="aeb6bf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6. Appointment Notification Preferences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Before launching, confirm how the client wants to be notified when an appointment is booked. This varies significantly between clients — never assume.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CRM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CRM sends automatic alerts to sales rep and/or owner. No extra setup needed if configured.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SMS /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 sends a text to the sales rep, owner, or office manager with appointment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Slack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Confirmed appointments are posted in a dedicated Slack channel (e.g., #appointments).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WhatsApp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Appointment details are sent to a WhatsApp group that includes the owner, sales reps, and VA team.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Confirmation email is sent to one or more addresses on the team.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d6eaf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D9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During Onboarding Call — Confirm: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Who should be notified when an appointment is booked?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Which method do they prefer (CRM, SMS, Slack, WhatsApp)?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If Slack or WhatsApp — get the channel name or group link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Are there multiple people who need to be notified?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pBdr>
          <w:bottom w:color="aeb6bf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7. Scheduling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Confirm these details before the campaign goes live. Incorrect scheduling windows lead to wasted leads and client complaints.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Scheduling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 to Confirm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Available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e.g., Monday – Friday only, or Mon/Wed/Fri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Available 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e.g., 9am, 1pm, 5pm slots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 Appointments Per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e.g., 3 per day to avoid oversaturation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Service Area Restrictions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e.g., specific counties, zip codes, or radius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Advance Notice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e.g., leads must book at least 24 hrs in advance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Sales Rep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Round robin, specific reps by area, or owner-first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pBdr>
          <w:bottom w:color="aeb6bf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8. Pre-Launch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Complete all items below before the client's campaign goes live. This checklist should be confirmed at your final onboarding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CRM or scheduling platform identified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Leila login created (leila+[clientname]@roofignite.com)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 confirmed working with correct 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 connection configured OR manual booking method 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 booking walkthrough video received and stored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Notification method confirmed (CRM / SMS / Slack / WhatsApp)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Scheduling rules documented (days, times, max per day)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Service area restrictions 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 team briefed on booking 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Account notes updated in GHL with all integration 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pBdr>
          <w:bottom w:color="aeb6bf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2"/>
          <w:szCs w:val="32"/>
          <w:rtl w:val="0"/>
        </w:rPr>
        <w:t xml:space="preserve">9. Quick Reference: API vs. Manual Booking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560"/>
        <w:gridCol w:w="3000"/>
        <w:tblGridChange w:id="0">
          <w:tblGrid>
            <w:gridCol w:w="2800"/>
            <w:gridCol w:w="35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CRM /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 Available?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Recommended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JobNimbus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 – API / Zapier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 preferred; Zapier as 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AccuLynx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 – API / Zapier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 preferred; Zapier as 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GoHighLevel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 – 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Native GHL integration (same platform)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Housecall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Manual booking typical; confirm with 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JobProgress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 –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 or manual booking both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ServiceTitan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 –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Enterprise API; may need IT 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HubSpot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 –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 or Zapier; straightforward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Salesforce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 –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Enterprise; likely needs API key from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Zoho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 –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 or Zapier; easy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Google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Via Zapier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Manual or Calendly link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Calendly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dfe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Direct link booking; no full API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Setmore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Manual booking standard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b6bf" w:space="0" w:sz="4" w:val="single"/>
              <w:left w:color="aeb6bf" w:space="0" w:sz="4" w:val="single"/>
              <w:bottom w:color="aeb6bf" w:space="0" w:sz="4" w:val="single"/>
              <w:right w:color="aeb6bf" w:space="0" w:sz="4" w:val="single"/>
            </w:tcBorders>
            <w:shd w:fill="1a527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3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Questions on any integration setup?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6eaf8"/>
                <w:sz w:val="18"/>
                <w:szCs w:val="18"/>
                <w:rtl w:val="0"/>
              </w:rPr>
              <w:t xml:space="preserve">Reach out to Jonathan (Operations) or Oscar (CEO).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980b9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jjI1jbYlEkDKSjoW7WY0C4y8WA==">CgMxLjA4AHIhMTRyWmlVRzV4NUhQRVJYOVN2ZnJlOHJKT29FTnFfcGlM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2026-03-04T16:45:08.651Z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