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6651A" w14:textId="77777777" w:rsidR="005708D7" w:rsidRDefault="00000000">
      <w:pPr>
        <w:pStyle w:val="Title"/>
        <w:jc w:val="center"/>
      </w:pPr>
      <w:r>
        <w:t>Biotechnology Database Project Guidelines</w:t>
      </w:r>
    </w:p>
    <w:p w14:paraId="12A17BC0" w14:textId="77777777" w:rsidR="005708D7" w:rsidRDefault="00000000">
      <w:pPr>
        <w:jc w:val="center"/>
      </w:pPr>
      <w:r>
        <w:rPr>
          <w:b/>
          <w:color w:val="595959"/>
          <w:sz w:val="24"/>
        </w:rPr>
        <w:t>Fundamentals of Databases | Total: 30 Marks + Up to 5 Bonus Marks</w:t>
      </w:r>
    </w:p>
    <w:p w14:paraId="58153E67" w14:textId="77777777" w:rsidR="005708D7" w:rsidRDefault="00000000">
      <w:pPr>
        <w:pStyle w:val="Callout"/>
        <w:jc w:val="center"/>
      </w:pPr>
      <w:r>
        <w:t>Assessment: 20 marks for implementation + 10 marks for presentation and defense</w:t>
      </w:r>
    </w:p>
    <w:p w14:paraId="4207E476" w14:textId="77777777" w:rsidR="005708D7" w:rsidRDefault="00000000">
      <w:pPr>
        <w:pStyle w:val="Heading1"/>
      </w:pPr>
      <w:r>
        <w:t>1. Project Purpose</w:t>
      </w:r>
    </w:p>
    <w:p w14:paraId="43D4640D" w14:textId="26F84960" w:rsidR="005708D7" w:rsidRDefault="00000000">
      <w:r>
        <w:t xml:space="preserve">The project requires each </w:t>
      </w:r>
      <w:r w:rsidR="000B77E0">
        <w:t>student</w:t>
      </w:r>
      <w:r>
        <w:t xml:space="preserve"> to design and implement a relational database for a realistic biotechnology or biomedical application. Students must demonstrate the complete database development lifecycle: requirements analysis, conceptual design, relational mapping, implementation, data loading, querying, testing, and presentation.</w:t>
      </w:r>
    </w:p>
    <w:p w14:paraId="460F10C0" w14:textId="77777777" w:rsidR="005708D7" w:rsidRDefault="00000000">
      <w:pPr>
        <w:pStyle w:val="Heading1"/>
      </w:pPr>
      <w:r>
        <w:t>2. Recommended Project Topics</w:t>
      </w:r>
    </w:p>
    <w:p w14:paraId="4B028146" w14:textId="2B37BB00" w:rsidR="005708D7" w:rsidRDefault="00000000">
      <w:r>
        <w:t xml:space="preserve">Each </w:t>
      </w:r>
      <w:r w:rsidR="003730C5">
        <w:t xml:space="preserve">student </w:t>
      </w:r>
      <w:r>
        <w:t>must select one topic from the following list. A closely related topic may be proposed, but it must have comparable database complexity and receive instructor approval.</w:t>
      </w:r>
    </w:p>
    <w:p w14:paraId="3A262702" w14:textId="77777777" w:rsidR="005708D7" w:rsidRDefault="00000000">
      <w:pPr>
        <w:spacing w:after="60"/>
      </w:pPr>
      <w:r>
        <w:rPr>
          <w:b/>
          <w:color w:val="2F5496"/>
        </w:rPr>
        <w:t xml:space="preserve">Biobank and Biospecimen Management System: </w:t>
      </w:r>
      <w:r>
        <w:t>Manage donors, consent, samples, sample types, collection events, storage locations, aliquots, test requests, researchers, and sample usage. This is the recommended option because it naturally supports strong entities, many-to-many relationships, history tracking, and integrity constraints.</w:t>
      </w:r>
    </w:p>
    <w:p w14:paraId="64B343A1" w14:textId="77777777" w:rsidR="005708D7" w:rsidRDefault="00000000">
      <w:pPr>
        <w:spacing w:after="60"/>
      </w:pPr>
      <w:r>
        <w:rPr>
          <w:b/>
          <w:color w:val="2F5496"/>
        </w:rPr>
        <w:t xml:space="preserve">CRISPR Gene-Editing Laboratory System: </w:t>
      </w:r>
      <w:r>
        <w:t>Manage research projects, genes, guide RNAs, experiments, cell lines or organisms, reagents, protocols, researchers, editing outcomes, and off-target analysis results.</w:t>
      </w:r>
    </w:p>
    <w:p w14:paraId="4C365167" w14:textId="77777777" w:rsidR="005708D7" w:rsidRDefault="00000000">
      <w:pPr>
        <w:spacing w:after="60"/>
      </w:pPr>
      <w:r>
        <w:rPr>
          <w:b/>
          <w:color w:val="2F5496"/>
        </w:rPr>
        <w:t xml:space="preserve">Vaccine Research and Development Database: </w:t>
      </w:r>
      <w:r>
        <w:t>Manage vaccine candidates, antigens, formulations, batches, preclinical studies, clinical study phases, adverse events, laboratory tests, sites, and study participants using anonymized data.</w:t>
      </w:r>
    </w:p>
    <w:p w14:paraId="5ADDB50F" w14:textId="77777777" w:rsidR="005708D7" w:rsidRDefault="00000000">
      <w:pPr>
        <w:spacing w:after="60"/>
      </w:pPr>
      <w:r>
        <w:rPr>
          <w:b/>
          <w:color w:val="2F5496"/>
        </w:rPr>
        <w:t xml:space="preserve">Genomic Sequencing Laboratory Information System: </w:t>
      </w:r>
      <w:r>
        <w:t>Manage patients or donors using anonymized identifiers, biological samples, sequencing runs, instruments, libraries, pipelines, detected variants, quality metrics, and reports.</w:t>
      </w:r>
    </w:p>
    <w:p w14:paraId="0677D5B9" w14:textId="77777777" w:rsidR="005708D7" w:rsidRDefault="00000000">
      <w:pPr>
        <w:spacing w:after="60"/>
      </w:pPr>
      <w:r>
        <w:rPr>
          <w:b/>
          <w:color w:val="2F5496"/>
        </w:rPr>
        <w:t xml:space="preserve">Cell Culture Laboratory Management System: </w:t>
      </w:r>
      <w:r>
        <w:t>Manage cell lines, culture vessels, passages, media, incubators, researchers, experiments, contamination tests, observations, and cryopreserved stocks.</w:t>
      </w:r>
    </w:p>
    <w:p w14:paraId="29AA1A18" w14:textId="185AF5B3" w:rsidR="005708D7" w:rsidRDefault="00000000" w:rsidP="00A55C1D">
      <w:r>
        <w:rPr>
          <w:b/>
        </w:rPr>
        <w:t xml:space="preserve">Minimum complexity expectation: </w:t>
      </w:r>
      <w:r>
        <w:t>The selected project should normally contain at least 8 meaningful entities/tables, multiple one-to-many relationships, at least one many-to-many relationship resolved through an associative table, and suitable business rules and constraints.</w:t>
      </w:r>
    </w:p>
    <w:p w14:paraId="7DB7C71C" w14:textId="20DE15D8" w:rsidR="005708D7" w:rsidRDefault="00A55C1D">
      <w:pPr>
        <w:pStyle w:val="Heading1"/>
      </w:pPr>
      <w:r>
        <w:t>3</w:t>
      </w:r>
      <w:r w:rsidR="00000000">
        <w:t>. Required Project Scope</w:t>
      </w:r>
    </w:p>
    <w:p w14:paraId="0E5E6673" w14:textId="77777777" w:rsidR="005708D7" w:rsidRDefault="00000000">
      <w:pPr>
        <w:pStyle w:val="ListBullet"/>
        <w:spacing w:after="40"/>
      </w:pPr>
      <w:r>
        <w:t>Requirements description and project scope.</w:t>
      </w:r>
    </w:p>
    <w:p w14:paraId="568D0532" w14:textId="77777777" w:rsidR="005708D7" w:rsidRDefault="00000000">
      <w:pPr>
        <w:pStyle w:val="ListBullet"/>
        <w:spacing w:after="40"/>
      </w:pPr>
      <w:r>
        <w:t>Identification of entities, attributes, candidate keys, primary keys, and foreign keys.</w:t>
      </w:r>
    </w:p>
    <w:p w14:paraId="7B0D2A93" w14:textId="77777777" w:rsidR="005708D7" w:rsidRDefault="00000000">
      <w:pPr>
        <w:pStyle w:val="ListBullet"/>
        <w:spacing w:after="40"/>
      </w:pPr>
      <w:r>
        <w:t>ER diagram showing relationship names, cardinality ratios, and participation constraints.</w:t>
      </w:r>
    </w:p>
    <w:p w14:paraId="43273A52" w14:textId="77777777" w:rsidR="005708D7" w:rsidRDefault="00000000">
      <w:pPr>
        <w:pStyle w:val="ListBullet"/>
        <w:spacing w:after="40"/>
      </w:pPr>
      <w:r>
        <w:t>Conversion of the ER model into a normalized relational schema.</w:t>
      </w:r>
    </w:p>
    <w:p w14:paraId="52F52B70" w14:textId="77777777" w:rsidR="005708D7" w:rsidRDefault="00000000">
      <w:pPr>
        <w:pStyle w:val="ListBullet"/>
        <w:spacing w:after="40"/>
      </w:pPr>
      <w:r>
        <w:t>Normalization to at least Third Normal Form (3NF), with a short explanation of important normalization decisions.</w:t>
      </w:r>
    </w:p>
    <w:p w14:paraId="229044C0" w14:textId="77777777" w:rsidR="005708D7" w:rsidRDefault="00000000">
      <w:pPr>
        <w:pStyle w:val="ListBullet"/>
        <w:spacing w:after="40"/>
      </w:pPr>
      <w:r>
        <w:t>Implementation using a relational DBMS such as MySQL, PostgreSQL, SQL Server, or Oracle.</w:t>
      </w:r>
    </w:p>
    <w:p w14:paraId="13AA4428" w14:textId="77777777" w:rsidR="005708D7" w:rsidRDefault="00000000">
      <w:pPr>
        <w:pStyle w:val="ListBullet"/>
        <w:spacing w:after="40"/>
      </w:pPr>
      <w:r>
        <w:lastRenderedPageBreak/>
        <w:t>DDL scripts for tables, constraints, views, indexes, and other schema objects.</w:t>
      </w:r>
    </w:p>
    <w:p w14:paraId="0605742C" w14:textId="77777777" w:rsidR="005708D7" w:rsidRDefault="00000000">
      <w:pPr>
        <w:pStyle w:val="ListBullet"/>
        <w:spacing w:after="40"/>
      </w:pPr>
      <w:r>
        <w:t>Test data containing at least 10 meaningful records per main table. Small lookup tables may contain fewer records when logically justified.</w:t>
      </w:r>
    </w:p>
    <w:p w14:paraId="1A4673F5" w14:textId="77777777" w:rsidR="005708D7" w:rsidRDefault="00000000">
      <w:pPr>
        <w:pStyle w:val="ListBullet"/>
        <w:spacing w:after="40"/>
      </w:pPr>
      <w:r>
        <w:t>A set of meaningful SQL operations including retrieval, joins, aggregation, nested queries or subqueries, inserts, updates, and deletes.</w:t>
      </w:r>
    </w:p>
    <w:p w14:paraId="1BDB4BC8" w14:textId="77777777" w:rsidR="005708D7" w:rsidRDefault="00000000">
      <w:pPr>
        <w:pStyle w:val="ListBullet"/>
        <w:spacing w:after="40"/>
      </w:pPr>
      <w:r>
        <w:t>At least two views and at least one trigger, stored procedure, or function where supported by the chosen DBMS.</w:t>
      </w:r>
    </w:p>
    <w:p w14:paraId="46F6FFF6" w14:textId="77777777" w:rsidR="005708D7" w:rsidRDefault="00000000">
      <w:pPr>
        <w:pStyle w:val="ListBullet"/>
        <w:spacing w:after="40"/>
      </w:pPr>
      <w:r>
        <w:t>Testing evidence demonstrating that constraints and important business rules work correctly.</w:t>
      </w:r>
    </w:p>
    <w:p w14:paraId="0CC66513" w14:textId="1A9F6376" w:rsidR="005708D7" w:rsidRDefault="00A55C1D">
      <w:pPr>
        <w:pStyle w:val="Heading1"/>
      </w:pPr>
      <w:r>
        <w:t>4</w:t>
      </w:r>
      <w:r w:rsidR="00000000">
        <w:t>. Required Deliverables</w:t>
      </w:r>
    </w:p>
    <w:p w14:paraId="3220422D" w14:textId="681ADB82" w:rsidR="005708D7" w:rsidRDefault="00A55C1D">
      <w:pPr>
        <w:pStyle w:val="Heading2"/>
      </w:pPr>
      <w:r>
        <w:t>4</w:t>
      </w:r>
      <w:r w:rsidR="00000000">
        <w:t>.1 GitHub Repository</w:t>
      </w:r>
    </w:p>
    <w:p w14:paraId="1A977BA3" w14:textId="77777777" w:rsidR="005708D7" w:rsidRDefault="00000000">
      <w:r>
        <w:t>The repository must be public and organized as follows:</w:t>
      </w:r>
    </w:p>
    <w:p w14:paraId="406ED409" w14:textId="23811CB9" w:rsidR="005708D7" w:rsidRDefault="00000000">
      <w:pPr>
        <w:pStyle w:val="ListBullet"/>
        <w:spacing w:after="40"/>
      </w:pPr>
      <w:r>
        <w:t>/README.md - project overview, DBMS used, and execution instructions</w:t>
      </w:r>
    </w:p>
    <w:p w14:paraId="76C94378" w14:textId="77777777" w:rsidR="005708D7" w:rsidRDefault="00000000">
      <w:pPr>
        <w:pStyle w:val="ListBullet"/>
        <w:spacing w:after="40"/>
      </w:pPr>
      <w:r>
        <w:t>/report.docx or /report.pdf - complete written report</w:t>
      </w:r>
    </w:p>
    <w:p w14:paraId="222E4982" w14:textId="77777777" w:rsidR="005708D7" w:rsidRDefault="00000000">
      <w:pPr>
        <w:pStyle w:val="ListBullet"/>
        <w:spacing w:after="40"/>
      </w:pPr>
      <w:r>
        <w:t>/presentation.pptx - presentation slides</w:t>
      </w:r>
    </w:p>
    <w:p w14:paraId="64C6BDE4" w14:textId="77777777" w:rsidR="005708D7" w:rsidRDefault="00000000">
      <w:pPr>
        <w:pStyle w:val="ListBullet"/>
        <w:spacing w:after="40"/>
      </w:pPr>
      <w:r>
        <w:t>/sql/create_tables.sql - tables and constraints</w:t>
      </w:r>
    </w:p>
    <w:p w14:paraId="376FC07A" w14:textId="77777777" w:rsidR="005708D7" w:rsidRDefault="00000000">
      <w:pPr>
        <w:pStyle w:val="ListBullet"/>
        <w:spacing w:after="40"/>
      </w:pPr>
      <w:r>
        <w:t>/sql/load_data.sql - test data</w:t>
      </w:r>
    </w:p>
    <w:p w14:paraId="5537CA55" w14:textId="77777777" w:rsidR="005708D7" w:rsidRDefault="00000000">
      <w:pPr>
        <w:pStyle w:val="ListBullet"/>
        <w:spacing w:after="40"/>
      </w:pPr>
      <w:r>
        <w:t>/sql/queries.sql - required queries and database operations</w:t>
      </w:r>
    </w:p>
    <w:p w14:paraId="5859F9B1" w14:textId="77777777" w:rsidR="005708D7" w:rsidRDefault="00000000">
      <w:pPr>
        <w:pStyle w:val="ListBullet"/>
        <w:spacing w:after="40"/>
      </w:pPr>
      <w:r>
        <w:t>/sql/views.sql - database views</w:t>
      </w:r>
    </w:p>
    <w:p w14:paraId="0ECCDAD6" w14:textId="77777777" w:rsidR="005708D7" w:rsidRDefault="00000000">
      <w:pPr>
        <w:pStyle w:val="ListBullet"/>
        <w:spacing w:after="40"/>
      </w:pPr>
      <w:r>
        <w:t>/sql/triggers_procedures.sql - trigger, procedure, or function</w:t>
      </w:r>
    </w:p>
    <w:p w14:paraId="63F40DEB" w14:textId="77777777" w:rsidR="005708D7" w:rsidRDefault="00000000">
      <w:pPr>
        <w:pStyle w:val="ListBullet"/>
        <w:spacing w:after="40"/>
      </w:pPr>
      <w:r>
        <w:t>/diagrams/ERD.png or ERD.pdf - final ER diagram</w:t>
      </w:r>
    </w:p>
    <w:p w14:paraId="24C6E9D5" w14:textId="77777777" w:rsidR="005708D7" w:rsidRDefault="00000000">
      <w:pPr>
        <w:pStyle w:val="ListBullet"/>
        <w:spacing w:after="40"/>
      </w:pPr>
      <w:r>
        <w:t>/src/ - optional application or UI source code for bonus marks</w:t>
      </w:r>
    </w:p>
    <w:p w14:paraId="7E0554B6" w14:textId="3AF45209" w:rsidR="005708D7" w:rsidRDefault="00A55C1D">
      <w:pPr>
        <w:pStyle w:val="Heading2"/>
      </w:pPr>
      <w:r>
        <w:t>4</w:t>
      </w:r>
      <w:r w:rsidR="00000000">
        <w:t>.2 Written Report</w:t>
      </w:r>
    </w:p>
    <w:p w14:paraId="2D8FBD22" w14:textId="3F1AFF32" w:rsidR="005708D7" w:rsidRDefault="00000000">
      <w:pPr>
        <w:pStyle w:val="ListNumber"/>
        <w:spacing w:after="40"/>
      </w:pPr>
      <w:r>
        <w:t>Title page, student names and IDs, selected topic.</w:t>
      </w:r>
    </w:p>
    <w:p w14:paraId="7E57944B" w14:textId="77777777" w:rsidR="005708D7" w:rsidRDefault="00000000">
      <w:pPr>
        <w:pStyle w:val="ListNumber"/>
        <w:spacing w:after="40"/>
      </w:pPr>
      <w:r>
        <w:t>Problem statement, scope, assumptions, and major business rules.</w:t>
      </w:r>
    </w:p>
    <w:p w14:paraId="00E10460" w14:textId="77777777" w:rsidR="005708D7" w:rsidRDefault="00000000">
      <w:pPr>
        <w:pStyle w:val="ListNumber"/>
        <w:spacing w:after="40"/>
      </w:pPr>
      <w:r>
        <w:t>List of entities and attributes, including identifiers and key decisions.</w:t>
      </w:r>
    </w:p>
    <w:p w14:paraId="5371858E" w14:textId="77777777" w:rsidR="005708D7" w:rsidRDefault="00000000">
      <w:pPr>
        <w:pStyle w:val="ListNumber"/>
        <w:spacing w:after="40"/>
      </w:pPr>
      <w:r>
        <w:t>ER diagram with cardinality ratios and participation constraints.</w:t>
      </w:r>
    </w:p>
    <w:p w14:paraId="451D78A5" w14:textId="77777777" w:rsidR="005708D7" w:rsidRDefault="00000000">
      <w:pPr>
        <w:pStyle w:val="ListNumber"/>
        <w:spacing w:after="40"/>
      </w:pPr>
      <w:r>
        <w:t>Relational schema with primary keys, foreign keys, unique constraints, and other constraints.</w:t>
      </w:r>
    </w:p>
    <w:p w14:paraId="16AA3201" w14:textId="77777777" w:rsidR="005708D7" w:rsidRDefault="00000000">
      <w:pPr>
        <w:pStyle w:val="ListNumber"/>
        <w:spacing w:after="40"/>
      </w:pPr>
      <w:r>
        <w:t>Normalization explanation up to at least 3NF.</w:t>
      </w:r>
    </w:p>
    <w:p w14:paraId="1A4CFE99" w14:textId="77777777" w:rsidR="005708D7" w:rsidRDefault="00000000">
      <w:pPr>
        <w:pStyle w:val="ListNumber"/>
        <w:spacing w:after="40"/>
      </w:pPr>
      <w:r>
        <w:t>Implementation details and selected SQL code.</w:t>
      </w:r>
    </w:p>
    <w:p w14:paraId="16CFE9D5" w14:textId="77777777" w:rsidR="005708D7" w:rsidRDefault="00000000">
      <w:pPr>
        <w:pStyle w:val="ListNumber"/>
        <w:spacing w:after="40"/>
      </w:pPr>
      <w:r>
        <w:t>Sample data and screenshots of successful execution.</w:t>
      </w:r>
    </w:p>
    <w:p w14:paraId="414A5756" w14:textId="77777777" w:rsidR="005708D7" w:rsidRDefault="00000000">
      <w:pPr>
        <w:pStyle w:val="ListNumber"/>
        <w:spacing w:after="40"/>
      </w:pPr>
      <w:r>
        <w:t>Explanation of views, trigger/procedure/function, and their purpose.</w:t>
      </w:r>
    </w:p>
    <w:p w14:paraId="5C05589B" w14:textId="77777777" w:rsidR="005708D7" w:rsidRDefault="00000000">
      <w:pPr>
        <w:pStyle w:val="ListNumber"/>
        <w:spacing w:after="40"/>
      </w:pPr>
      <w:r>
        <w:t>Test cases, results, limitations, and conclusion.</w:t>
      </w:r>
    </w:p>
    <w:p w14:paraId="54250E65" w14:textId="77777777" w:rsidR="005708D7" w:rsidRDefault="00000000">
      <w:pPr>
        <w:pStyle w:val="ListNumber"/>
        <w:spacing w:after="40"/>
      </w:pPr>
      <w:r>
        <w:t>References for external sources, libraries, datasets, or reused ideas.</w:t>
      </w:r>
    </w:p>
    <w:p w14:paraId="2CA61B99" w14:textId="60A609D0" w:rsidR="005708D7" w:rsidRDefault="00A55C1D">
      <w:pPr>
        <w:pStyle w:val="Heading1"/>
      </w:pPr>
      <w:r>
        <w:t>5</w:t>
      </w:r>
      <w:r w:rsidR="00000000">
        <w:t>. Grading Scheme</w:t>
      </w:r>
    </w:p>
    <w:p w14:paraId="7B7D8D6D" w14:textId="3124DFBB" w:rsidR="005708D7" w:rsidRDefault="00A55C1D">
      <w:pPr>
        <w:pStyle w:val="Heading2"/>
      </w:pPr>
      <w:r>
        <w:t>5</w:t>
      </w:r>
      <w:r w:rsidR="00000000">
        <w:t>.1 Database Implementation - 20 Marks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864"/>
        <w:gridCol w:w="6048"/>
      </w:tblGrid>
      <w:tr w:rsidR="005708D7" w14:paraId="5E09705F" w14:textId="77777777">
        <w:trPr>
          <w:cantSplit/>
          <w:tblHeader/>
          <w:jc w:val="center"/>
        </w:trPr>
        <w:tc>
          <w:tcPr>
            <w:tcW w:w="2880" w:type="dxa"/>
            <w:shd w:val="clear" w:color="auto" w:fill="1F4E79"/>
            <w:vAlign w:val="center"/>
          </w:tcPr>
          <w:p w14:paraId="1AA78E6E" w14:textId="77777777" w:rsidR="005708D7" w:rsidRDefault="00000000"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w="864" w:type="dxa"/>
            <w:shd w:val="clear" w:color="auto" w:fill="1F4E79"/>
            <w:vAlign w:val="center"/>
          </w:tcPr>
          <w:p w14:paraId="290FC0F1" w14:textId="77777777" w:rsidR="005708D7" w:rsidRDefault="00000000">
            <w:r>
              <w:rPr>
                <w:b/>
                <w:color w:val="FFFFFF"/>
                <w:sz w:val="19"/>
              </w:rPr>
              <w:t>Marks</w:t>
            </w:r>
          </w:p>
        </w:tc>
        <w:tc>
          <w:tcPr>
            <w:tcW w:w="6048" w:type="dxa"/>
            <w:shd w:val="clear" w:color="auto" w:fill="1F4E79"/>
            <w:vAlign w:val="center"/>
          </w:tcPr>
          <w:p w14:paraId="5C69B31E" w14:textId="77777777" w:rsidR="005708D7" w:rsidRDefault="00000000">
            <w:r>
              <w:rPr>
                <w:b/>
                <w:color w:val="FFFFFF"/>
                <w:sz w:val="19"/>
              </w:rPr>
              <w:t>Assessment Expectations</w:t>
            </w:r>
          </w:p>
        </w:tc>
      </w:tr>
      <w:tr w:rsidR="005708D7" w14:paraId="791B46EA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2B28CAA0" w14:textId="77777777" w:rsidR="005708D7" w:rsidRDefault="00000000">
            <w:r>
              <w:rPr>
                <w:b/>
                <w:sz w:val="18"/>
              </w:rPr>
              <w:t>Requirements and business rules</w:t>
            </w:r>
          </w:p>
        </w:tc>
        <w:tc>
          <w:tcPr>
            <w:tcW w:w="864" w:type="dxa"/>
            <w:vAlign w:val="center"/>
          </w:tcPr>
          <w:p w14:paraId="56F214FF" w14:textId="77777777" w:rsidR="005708D7" w:rsidRDefault="00000000"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6048" w:type="dxa"/>
            <w:vAlign w:val="center"/>
          </w:tcPr>
          <w:p w14:paraId="201C4F4F" w14:textId="77777777" w:rsidR="005708D7" w:rsidRDefault="00000000">
            <w:r>
              <w:rPr>
                <w:sz w:val="18"/>
              </w:rPr>
              <w:t>Clear scope, realistic requirements, assumptions, and business rules.</w:t>
            </w:r>
          </w:p>
        </w:tc>
      </w:tr>
      <w:tr w:rsidR="005708D7" w14:paraId="46FBB968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267C6836" w14:textId="77777777" w:rsidR="005708D7" w:rsidRDefault="00000000">
            <w:r>
              <w:rPr>
                <w:b/>
                <w:sz w:val="18"/>
              </w:rPr>
              <w:t>Conceptual design and ER diagram</w:t>
            </w:r>
          </w:p>
        </w:tc>
        <w:tc>
          <w:tcPr>
            <w:tcW w:w="864" w:type="dxa"/>
            <w:vAlign w:val="center"/>
          </w:tcPr>
          <w:p w14:paraId="0DB693FF" w14:textId="77777777" w:rsidR="005708D7" w:rsidRDefault="00000000"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6048" w:type="dxa"/>
            <w:vAlign w:val="center"/>
          </w:tcPr>
          <w:p w14:paraId="30584FD7" w14:textId="77777777" w:rsidR="005708D7" w:rsidRDefault="00000000">
            <w:r>
              <w:rPr>
                <w:sz w:val="18"/>
              </w:rPr>
              <w:t>Correct entities, attributes, keys, relationships, cardinalities, and participation constraints.</w:t>
            </w:r>
          </w:p>
        </w:tc>
      </w:tr>
      <w:tr w:rsidR="005708D7" w14:paraId="2A9BE772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42049D81" w14:textId="77777777" w:rsidR="005708D7" w:rsidRDefault="00000000">
            <w:r>
              <w:rPr>
                <w:b/>
                <w:sz w:val="18"/>
              </w:rPr>
              <w:lastRenderedPageBreak/>
              <w:t>Relational schema and normalization</w:t>
            </w:r>
          </w:p>
        </w:tc>
        <w:tc>
          <w:tcPr>
            <w:tcW w:w="864" w:type="dxa"/>
            <w:vAlign w:val="center"/>
          </w:tcPr>
          <w:p w14:paraId="461B25B8" w14:textId="77777777" w:rsidR="005708D7" w:rsidRDefault="00000000"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6048" w:type="dxa"/>
            <w:vAlign w:val="center"/>
          </w:tcPr>
          <w:p w14:paraId="1A82E51A" w14:textId="77777777" w:rsidR="005708D7" w:rsidRDefault="00000000">
            <w:r>
              <w:rPr>
                <w:sz w:val="18"/>
              </w:rPr>
              <w:t>Correct mapping, PK/FK design, constraints, and normalization to at least 3NF.</w:t>
            </w:r>
          </w:p>
        </w:tc>
      </w:tr>
      <w:tr w:rsidR="005708D7" w14:paraId="1ECD93C2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3A0AC174" w14:textId="77777777" w:rsidR="005708D7" w:rsidRDefault="00000000">
            <w:r>
              <w:rPr>
                <w:b/>
                <w:sz w:val="18"/>
              </w:rPr>
              <w:t>Database implementation</w:t>
            </w:r>
          </w:p>
        </w:tc>
        <w:tc>
          <w:tcPr>
            <w:tcW w:w="864" w:type="dxa"/>
            <w:vAlign w:val="center"/>
          </w:tcPr>
          <w:p w14:paraId="49AC4C17" w14:textId="77777777" w:rsidR="005708D7" w:rsidRDefault="00000000"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6048" w:type="dxa"/>
            <w:vAlign w:val="center"/>
          </w:tcPr>
          <w:p w14:paraId="71EFFD19" w14:textId="77777777" w:rsidR="005708D7" w:rsidRDefault="00000000">
            <w:r>
              <w:rPr>
                <w:sz w:val="18"/>
              </w:rPr>
              <w:t>Executable DDL, correct data types, integrity constraints, views, indexes where appropriate, and organized scripts.</w:t>
            </w:r>
          </w:p>
        </w:tc>
      </w:tr>
      <w:tr w:rsidR="005708D7" w14:paraId="75B5DE64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4FAA2DB3" w14:textId="77777777" w:rsidR="005708D7" w:rsidRDefault="00000000">
            <w:r>
              <w:rPr>
                <w:b/>
                <w:sz w:val="18"/>
              </w:rPr>
              <w:t>Test data and SQL operations</w:t>
            </w:r>
          </w:p>
        </w:tc>
        <w:tc>
          <w:tcPr>
            <w:tcW w:w="864" w:type="dxa"/>
            <w:vAlign w:val="center"/>
          </w:tcPr>
          <w:p w14:paraId="4EA81D05" w14:textId="77777777" w:rsidR="005708D7" w:rsidRDefault="00000000"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6048" w:type="dxa"/>
            <w:vAlign w:val="center"/>
          </w:tcPr>
          <w:p w14:paraId="226E1F5C" w14:textId="77777777" w:rsidR="005708D7" w:rsidRDefault="00000000">
            <w:r>
              <w:rPr>
                <w:sz w:val="18"/>
              </w:rPr>
              <w:t>Meaningful data and varied queries including joins, aggregation, subqueries, and data modification.</w:t>
            </w:r>
          </w:p>
        </w:tc>
      </w:tr>
      <w:tr w:rsidR="005708D7" w14:paraId="51A8548B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5D219797" w14:textId="77777777" w:rsidR="005708D7" w:rsidRDefault="00000000">
            <w:r>
              <w:rPr>
                <w:b/>
                <w:sz w:val="18"/>
              </w:rPr>
              <w:t>Advanced database object</w:t>
            </w:r>
          </w:p>
        </w:tc>
        <w:tc>
          <w:tcPr>
            <w:tcW w:w="864" w:type="dxa"/>
            <w:vAlign w:val="center"/>
          </w:tcPr>
          <w:p w14:paraId="6CC16008" w14:textId="77777777" w:rsidR="005708D7" w:rsidRDefault="00000000"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6048" w:type="dxa"/>
            <w:vAlign w:val="center"/>
          </w:tcPr>
          <w:p w14:paraId="518E0D7D" w14:textId="77777777" w:rsidR="005708D7" w:rsidRDefault="00000000">
            <w:r>
              <w:rPr>
                <w:sz w:val="18"/>
              </w:rPr>
              <w:t>Useful trigger, stored procedure, or function that enforces or supports a real business requirement.</w:t>
            </w:r>
          </w:p>
        </w:tc>
      </w:tr>
      <w:tr w:rsidR="005708D7" w14:paraId="16FE9BF2" w14:textId="77777777">
        <w:trPr>
          <w:cantSplit/>
          <w:jc w:val="center"/>
        </w:trPr>
        <w:tc>
          <w:tcPr>
            <w:tcW w:w="2880" w:type="dxa"/>
            <w:vAlign w:val="center"/>
          </w:tcPr>
          <w:p w14:paraId="41C0340F" w14:textId="77777777" w:rsidR="005708D7" w:rsidRDefault="00000000">
            <w:r>
              <w:rPr>
                <w:b/>
                <w:sz w:val="18"/>
              </w:rPr>
              <w:t>Testing, documentation, and repository quality</w:t>
            </w:r>
          </w:p>
        </w:tc>
        <w:tc>
          <w:tcPr>
            <w:tcW w:w="864" w:type="dxa"/>
            <w:vAlign w:val="center"/>
          </w:tcPr>
          <w:p w14:paraId="0599FBF2" w14:textId="77777777" w:rsidR="005708D7" w:rsidRDefault="00000000"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6048" w:type="dxa"/>
            <w:vAlign w:val="center"/>
          </w:tcPr>
          <w:p w14:paraId="7F6313E1" w14:textId="77777777" w:rsidR="005708D7" w:rsidRDefault="00000000">
            <w:r>
              <w:rPr>
                <w:sz w:val="18"/>
              </w:rPr>
              <w:t>Evidence of testing, clear README, reproducible setup, organized files, and readable report.</w:t>
            </w:r>
          </w:p>
        </w:tc>
      </w:tr>
    </w:tbl>
    <w:p w14:paraId="40B15A79" w14:textId="77777777" w:rsidR="005708D7" w:rsidRDefault="00000000">
      <w:pPr>
        <w:jc w:val="right"/>
      </w:pPr>
      <w:r>
        <w:rPr>
          <w:b/>
          <w:color w:val="1F4E79"/>
        </w:rPr>
        <w:t>Implementation Total: 20 Marks</w:t>
      </w:r>
    </w:p>
    <w:p w14:paraId="6EE89957" w14:textId="77777777" w:rsidR="005708D7" w:rsidRDefault="00000000">
      <w:pPr>
        <w:pStyle w:val="Heading2"/>
        <w:pageBreakBefore/>
      </w:pPr>
      <w:r>
        <w:lastRenderedPageBreak/>
        <w:t>6.2 Presentation and Defense - 10 Marks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5708D7" w14:paraId="667AE445" w14:textId="77777777">
        <w:trPr>
          <w:cantSplit/>
          <w:tblHeader/>
          <w:jc w:val="center"/>
        </w:trPr>
        <w:tc>
          <w:tcPr>
            <w:tcW w:w="3360" w:type="dxa"/>
            <w:shd w:val="clear" w:color="auto" w:fill="2F5597"/>
            <w:vAlign w:val="center"/>
          </w:tcPr>
          <w:p w14:paraId="6C4F8016" w14:textId="77777777" w:rsidR="005708D7" w:rsidRDefault="00000000"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w="3360" w:type="dxa"/>
            <w:shd w:val="clear" w:color="auto" w:fill="2F5597"/>
            <w:vAlign w:val="center"/>
          </w:tcPr>
          <w:p w14:paraId="40F1B1F8" w14:textId="77777777" w:rsidR="005708D7" w:rsidRDefault="00000000">
            <w:r>
              <w:rPr>
                <w:b/>
                <w:color w:val="FFFFFF"/>
                <w:sz w:val="19"/>
              </w:rPr>
              <w:t>Marks</w:t>
            </w:r>
          </w:p>
        </w:tc>
        <w:tc>
          <w:tcPr>
            <w:tcW w:w="3360" w:type="dxa"/>
            <w:shd w:val="clear" w:color="auto" w:fill="2F5597"/>
            <w:vAlign w:val="center"/>
          </w:tcPr>
          <w:p w14:paraId="1345592E" w14:textId="77777777" w:rsidR="005708D7" w:rsidRDefault="00000000">
            <w:r>
              <w:rPr>
                <w:b/>
                <w:color w:val="FFFFFF"/>
                <w:sz w:val="19"/>
              </w:rPr>
              <w:t>Assessment Expectations</w:t>
            </w:r>
          </w:p>
        </w:tc>
      </w:tr>
      <w:tr w:rsidR="005708D7" w14:paraId="695A25F9" w14:textId="77777777">
        <w:trPr>
          <w:cantSplit/>
          <w:jc w:val="center"/>
        </w:trPr>
        <w:tc>
          <w:tcPr>
            <w:tcW w:w="3360" w:type="dxa"/>
            <w:vAlign w:val="center"/>
          </w:tcPr>
          <w:p w14:paraId="13940B81" w14:textId="77777777" w:rsidR="005708D7" w:rsidRDefault="00000000">
            <w:r>
              <w:rPr>
                <w:b/>
                <w:sz w:val="18"/>
              </w:rPr>
              <w:t>Organization and clarity</w:t>
            </w:r>
          </w:p>
        </w:tc>
        <w:tc>
          <w:tcPr>
            <w:tcW w:w="3360" w:type="dxa"/>
            <w:vAlign w:val="center"/>
          </w:tcPr>
          <w:p w14:paraId="3189FE93" w14:textId="77777777" w:rsidR="005708D7" w:rsidRDefault="00000000"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3360" w:type="dxa"/>
            <w:vAlign w:val="center"/>
          </w:tcPr>
          <w:p w14:paraId="15F81569" w14:textId="77777777" w:rsidR="005708D7" w:rsidRDefault="00000000">
            <w:r>
              <w:rPr>
                <w:sz w:val="18"/>
              </w:rPr>
              <w:t>Logical flow, readable slides, correct terminology, and clear explanation of the problem and solution.</w:t>
            </w:r>
          </w:p>
        </w:tc>
      </w:tr>
      <w:tr w:rsidR="005708D7" w14:paraId="0BFB9DAC" w14:textId="77777777">
        <w:trPr>
          <w:cantSplit/>
          <w:jc w:val="center"/>
        </w:trPr>
        <w:tc>
          <w:tcPr>
            <w:tcW w:w="3360" w:type="dxa"/>
            <w:vAlign w:val="center"/>
          </w:tcPr>
          <w:p w14:paraId="426FB093" w14:textId="77777777" w:rsidR="005708D7" w:rsidRDefault="00000000">
            <w:r>
              <w:rPr>
                <w:b/>
                <w:sz w:val="18"/>
              </w:rPr>
              <w:t>Design explanation</w:t>
            </w:r>
          </w:p>
        </w:tc>
        <w:tc>
          <w:tcPr>
            <w:tcW w:w="3360" w:type="dxa"/>
            <w:vAlign w:val="center"/>
          </w:tcPr>
          <w:p w14:paraId="51D5DF8D" w14:textId="77777777" w:rsidR="005708D7" w:rsidRDefault="00000000"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3360" w:type="dxa"/>
            <w:vAlign w:val="center"/>
          </w:tcPr>
          <w:p w14:paraId="14EE107F" w14:textId="52C09B92" w:rsidR="005708D7" w:rsidRDefault="00000000">
            <w:r>
              <w:rPr>
                <w:sz w:val="18"/>
              </w:rPr>
              <w:t xml:space="preserve">The </w:t>
            </w:r>
            <w:r w:rsidR="00155010">
              <w:rPr>
                <w:sz w:val="18"/>
              </w:rPr>
              <w:t xml:space="preserve">student </w:t>
            </w:r>
            <w:r>
              <w:rPr>
                <w:sz w:val="18"/>
              </w:rPr>
              <w:t>explains entities, relationships, constraints, schema mapping, and normalization decisions.</w:t>
            </w:r>
          </w:p>
        </w:tc>
      </w:tr>
      <w:tr w:rsidR="005708D7" w14:paraId="556834E0" w14:textId="77777777">
        <w:trPr>
          <w:cantSplit/>
          <w:jc w:val="center"/>
        </w:trPr>
        <w:tc>
          <w:tcPr>
            <w:tcW w:w="3360" w:type="dxa"/>
            <w:vAlign w:val="center"/>
          </w:tcPr>
          <w:p w14:paraId="4EDC988A" w14:textId="77777777" w:rsidR="005708D7" w:rsidRDefault="00000000">
            <w:r>
              <w:rPr>
                <w:b/>
                <w:sz w:val="18"/>
              </w:rPr>
              <w:t>Live database demonstration</w:t>
            </w:r>
          </w:p>
        </w:tc>
        <w:tc>
          <w:tcPr>
            <w:tcW w:w="3360" w:type="dxa"/>
            <w:vAlign w:val="center"/>
          </w:tcPr>
          <w:p w14:paraId="7FD4C3CA" w14:textId="77777777" w:rsidR="005708D7" w:rsidRDefault="00000000"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3360" w:type="dxa"/>
            <w:vAlign w:val="center"/>
          </w:tcPr>
          <w:p w14:paraId="20681E89" w14:textId="77777777" w:rsidR="005708D7" w:rsidRDefault="00000000">
            <w:r>
              <w:rPr>
                <w:sz w:val="18"/>
              </w:rPr>
              <w:t>Successful execution of the database, sample queries, views, and advanced object.</w:t>
            </w:r>
          </w:p>
        </w:tc>
      </w:tr>
      <w:tr w:rsidR="005708D7" w14:paraId="37B436CF" w14:textId="77777777">
        <w:trPr>
          <w:cantSplit/>
          <w:jc w:val="center"/>
        </w:trPr>
        <w:tc>
          <w:tcPr>
            <w:tcW w:w="3360" w:type="dxa"/>
            <w:vAlign w:val="center"/>
          </w:tcPr>
          <w:p w14:paraId="19C15DAE" w14:textId="77777777" w:rsidR="005708D7" w:rsidRDefault="00000000">
            <w:r>
              <w:rPr>
                <w:b/>
                <w:sz w:val="18"/>
              </w:rPr>
              <w:t>Technical understanding and defense</w:t>
            </w:r>
          </w:p>
        </w:tc>
        <w:tc>
          <w:tcPr>
            <w:tcW w:w="3360" w:type="dxa"/>
            <w:vAlign w:val="center"/>
          </w:tcPr>
          <w:p w14:paraId="2A3389B2" w14:textId="77777777" w:rsidR="005708D7" w:rsidRDefault="00000000"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3360" w:type="dxa"/>
            <w:vAlign w:val="center"/>
          </w:tcPr>
          <w:p w14:paraId="16362EF5" w14:textId="77777777" w:rsidR="005708D7" w:rsidRDefault="00000000">
            <w:r>
              <w:rPr>
                <w:sz w:val="18"/>
              </w:rPr>
              <w:t>Accurate answers to questions; members can explain SQL, design choices, and integrity rules.</w:t>
            </w:r>
          </w:p>
        </w:tc>
      </w:tr>
      <w:tr w:rsidR="005708D7" w14:paraId="1F8F0414" w14:textId="77777777">
        <w:trPr>
          <w:cantSplit/>
          <w:jc w:val="center"/>
        </w:trPr>
        <w:tc>
          <w:tcPr>
            <w:tcW w:w="3360" w:type="dxa"/>
            <w:vAlign w:val="center"/>
          </w:tcPr>
          <w:p w14:paraId="17A779D2" w14:textId="7F994F0F" w:rsidR="005708D7" w:rsidRDefault="00000000">
            <w:r>
              <w:rPr>
                <w:b/>
                <w:sz w:val="18"/>
              </w:rPr>
              <w:t>participation and time management</w:t>
            </w:r>
          </w:p>
        </w:tc>
        <w:tc>
          <w:tcPr>
            <w:tcW w:w="3360" w:type="dxa"/>
            <w:vAlign w:val="center"/>
          </w:tcPr>
          <w:p w14:paraId="0EF91FDE" w14:textId="77777777" w:rsidR="005708D7" w:rsidRDefault="00000000"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3360" w:type="dxa"/>
            <w:vAlign w:val="center"/>
          </w:tcPr>
          <w:p w14:paraId="0648526E" w14:textId="77777777" w:rsidR="005708D7" w:rsidRDefault="00000000">
            <w:r>
              <w:rPr>
                <w:sz w:val="18"/>
              </w:rPr>
              <w:t>Balanced participation and completion within the assigned time.</w:t>
            </w:r>
          </w:p>
        </w:tc>
      </w:tr>
    </w:tbl>
    <w:p w14:paraId="4C9C3CFF" w14:textId="77777777" w:rsidR="005708D7" w:rsidRDefault="00000000">
      <w:pPr>
        <w:jc w:val="right"/>
      </w:pPr>
      <w:r>
        <w:rPr>
          <w:b/>
          <w:color w:val="2F5496"/>
        </w:rPr>
        <w:t>Presentation and Defense Total: 10 Marks</w:t>
      </w:r>
    </w:p>
    <w:p w14:paraId="20DCD24A" w14:textId="77777777" w:rsidR="005708D7" w:rsidRDefault="00000000">
      <w:pPr>
        <w:pStyle w:val="Heading1"/>
      </w:pPr>
      <w:r>
        <w:t>7. Bonus: Connected User Interface - Up to 5 Additional Marks</w:t>
      </w:r>
    </w:p>
    <w:p w14:paraId="527C1794" w14:textId="620D6637" w:rsidR="005708D7" w:rsidRDefault="00466BCA">
      <w:r>
        <w:t>Students</w:t>
      </w:r>
      <w:r w:rsidR="00000000">
        <w:t xml:space="preserve"> may earn bonus marks by developing a functional user interface or application that connects directly to the implemented database. The normal project remains graded out of 30; bonus marks are added only for a working and demonstrated implementation.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5708D7" w14:paraId="5A561EAC" w14:textId="77777777">
        <w:trPr>
          <w:cantSplit/>
          <w:tblHeader/>
          <w:jc w:val="center"/>
        </w:trPr>
        <w:tc>
          <w:tcPr>
            <w:tcW w:w="3360" w:type="dxa"/>
            <w:shd w:val="clear" w:color="auto" w:fill="548235"/>
            <w:vAlign w:val="center"/>
          </w:tcPr>
          <w:p w14:paraId="7DA17987" w14:textId="77777777" w:rsidR="005708D7" w:rsidRDefault="00000000"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w="3360" w:type="dxa"/>
            <w:shd w:val="clear" w:color="auto" w:fill="548235"/>
            <w:vAlign w:val="center"/>
          </w:tcPr>
          <w:p w14:paraId="36C03E68" w14:textId="77777777" w:rsidR="005708D7" w:rsidRDefault="00000000">
            <w:r>
              <w:rPr>
                <w:b/>
                <w:color w:val="FFFFFF"/>
                <w:sz w:val="19"/>
              </w:rPr>
              <w:t>Marks</w:t>
            </w:r>
          </w:p>
        </w:tc>
        <w:tc>
          <w:tcPr>
            <w:tcW w:w="3360" w:type="dxa"/>
            <w:shd w:val="clear" w:color="auto" w:fill="548235"/>
            <w:vAlign w:val="center"/>
          </w:tcPr>
          <w:p w14:paraId="0826FA1F" w14:textId="77777777" w:rsidR="005708D7" w:rsidRDefault="00000000">
            <w:r>
              <w:rPr>
                <w:b/>
                <w:color w:val="FFFFFF"/>
                <w:sz w:val="19"/>
              </w:rPr>
              <w:t>Assessment Expectations</w:t>
            </w:r>
          </w:p>
        </w:tc>
      </w:tr>
      <w:tr w:rsidR="005708D7" w14:paraId="4ED7CB97" w14:textId="77777777">
        <w:trPr>
          <w:cantSplit/>
          <w:jc w:val="center"/>
        </w:trPr>
        <w:tc>
          <w:tcPr>
            <w:tcW w:w="3360" w:type="dxa"/>
            <w:vAlign w:val="center"/>
          </w:tcPr>
          <w:p w14:paraId="34E39B28" w14:textId="77777777" w:rsidR="005708D7" w:rsidRDefault="00000000">
            <w:r>
              <w:rPr>
                <w:b/>
                <w:sz w:val="18"/>
              </w:rPr>
              <w:t>Database connectivity and setup</w:t>
            </w:r>
          </w:p>
        </w:tc>
        <w:tc>
          <w:tcPr>
            <w:tcW w:w="3360" w:type="dxa"/>
            <w:vAlign w:val="center"/>
          </w:tcPr>
          <w:p w14:paraId="1AC40BE0" w14:textId="77777777" w:rsidR="005708D7" w:rsidRDefault="00000000"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3360" w:type="dxa"/>
            <w:vAlign w:val="center"/>
          </w:tcPr>
          <w:p w14:paraId="6E0848A5" w14:textId="77777777" w:rsidR="005708D7" w:rsidRDefault="00000000">
            <w:r>
              <w:rPr>
                <w:sz w:val="18"/>
              </w:rPr>
              <w:t>The application successfully connects to the submitted database and can be reproduced using the provided instructions.</w:t>
            </w:r>
          </w:p>
        </w:tc>
      </w:tr>
      <w:tr w:rsidR="005708D7" w14:paraId="652C383E" w14:textId="77777777">
        <w:trPr>
          <w:cantSplit/>
          <w:jc w:val="center"/>
        </w:trPr>
        <w:tc>
          <w:tcPr>
            <w:tcW w:w="3360" w:type="dxa"/>
            <w:vAlign w:val="center"/>
          </w:tcPr>
          <w:p w14:paraId="47AA3E31" w14:textId="77777777" w:rsidR="005708D7" w:rsidRDefault="00000000">
            <w:r>
              <w:rPr>
                <w:b/>
                <w:sz w:val="18"/>
              </w:rPr>
              <w:t>Data viewing and searching</w:t>
            </w:r>
          </w:p>
        </w:tc>
        <w:tc>
          <w:tcPr>
            <w:tcW w:w="3360" w:type="dxa"/>
            <w:vAlign w:val="center"/>
          </w:tcPr>
          <w:p w14:paraId="6920AB93" w14:textId="77777777" w:rsidR="005708D7" w:rsidRDefault="00000000"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3360" w:type="dxa"/>
            <w:vAlign w:val="center"/>
          </w:tcPr>
          <w:p w14:paraId="25631513" w14:textId="77777777" w:rsidR="005708D7" w:rsidRDefault="00000000">
            <w:r>
              <w:rPr>
                <w:sz w:val="18"/>
              </w:rPr>
              <w:t>Users can display, filter, or search meaningful database records.</w:t>
            </w:r>
          </w:p>
        </w:tc>
      </w:tr>
      <w:tr w:rsidR="005708D7" w14:paraId="35671E23" w14:textId="77777777">
        <w:trPr>
          <w:cantSplit/>
          <w:jc w:val="center"/>
        </w:trPr>
        <w:tc>
          <w:tcPr>
            <w:tcW w:w="3360" w:type="dxa"/>
            <w:vAlign w:val="center"/>
          </w:tcPr>
          <w:p w14:paraId="6C768128" w14:textId="77777777" w:rsidR="005708D7" w:rsidRDefault="00000000">
            <w:r>
              <w:rPr>
                <w:b/>
                <w:sz w:val="18"/>
              </w:rPr>
              <w:t>Create/update/delete operations</w:t>
            </w:r>
          </w:p>
        </w:tc>
        <w:tc>
          <w:tcPr>
            <w:tcW w:w="3360" w:type="dxa"/>
            <w:vAlign w:val="center"/>
          </w:tcPr>
          <w:p w14:paraId="1945C52F" w14:textId="77777777" w:rsidR="005708D7" w:rsidRDefault="00000000"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3360" w:type="dxa"/>
            <w:vAlign w:val="center"/>
          </w:tcPr>
          <w:p w14:paraId="24AA540C" w14:textId="77777777" w:rsidR="005708D7" w:rsidRDefault="00000000">
            <w:r>
              <w:rPr>
                <w:sz w:val="18"/>
              </w:rPr>
              <w:t>The interface performs validated CRUD operations and correctly handles database constraints.</w:t>
            </w:r>
          </w:p>
        </w:tc>
      </w:tr>
      <w:tr w:rsidR="005708D7" w14:paraId="3840D4ED" w14:textId="77777777">
        <w:trPr>
          <w:cantSplit/>
          <w:jc w:val="center"/>
        </w:trPr>
        <w:tc>
          <w:tcPr>
            <w:tcW w:w="3360" w:type="dxa"/>
            <w:vAlign w:val="center"/>
          </w:tcPr>
          <w:p w14:paraId="4FFBED05" w14:textId="77777777" w:rsidR="005708D7" w:rsidRDefault="00000000">
            <w:r>
              <w:rPr>
                <w:b/>
                <w:sz w:val="18"/>
              </w:rPr>
              <w:t>Usability and input validation</w:t>
            </w:r>
          </w:p>
        </w:tc>
        <w:tc>
          <w:tcPr>
            <w:tcW w:w="3360" w:type="dxa"/>
            <w:vAlign w:val="center"/>
          </w:tcPr>
          <w:p w14:paraId="0EC0BD86" w14:textId="77777777" w:rsidR="005708D7" w:rsidRDefault="00000000"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3360" w:type="dxa"/>
            <w:vAlign w:val="center"/>
          </w:tcPr>
          <w:p w14:paraId="133375F4" w14:textId="77777777" w:rsidR="005708D7" w:rsidRDefault="00000000">
            <w:r>
              <w:rPr>
                <w:sz w:val="18"/>
              </w:rPr>
              <w:t>The interface is understandable and prevents or reports invalid input.</w:t>
            </w:r>
          </w:p>
        </w:tc>
      </w:tr>
      <w:tr w:rsidR="005708D7" w14:paraId="15D5D10D" w14:textId="77777777">
        <w:trPr>
          <w:cantSplit/>
          <w:jc w:val="center"/>
        </w:trPr>
        <w:tc>
          <w:tcPr>
            <w:tcW w:w="3360" w:type="dxa"/>
            <w:vAlign w:val="center"/>
          </w:tcPr>
          <w:p w14:paraId="2A356649" w14:textId="77777777" w:rsidR="005708D7" w:rsidRDefault="00000000">
            <w:r>
              <w:rPr>
                <w:b/>
                <w:sz w:val="18"/>
              </w:rPr>
              <w:t>Integration quality and demonstration</w:t>
            </w:r>
          </w:p>
        </w:tc>
        <w:tc>
          <w:tcPr>
            <w:tcW w:w="3360" w:type="dxa"/>
            <w:vAlign w:val="center"/>
          </w:tcPr>
          <w:p w14:paraId="5DA1BE5B" w14:textId="77777777" w:rsidR="005708D7" w:rsidRDefault="00000000"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3360" w:type="dxa"/>
            <w:vAlign w:val="center"/>
          </w:tcPr>
          <w:p w14:paraId="21109FF9" w14:textId="77777777" w:rsidR="005708D7" w:rsidRDefault="00000000">
            <w:r>
              <w:rPr>
                <w:sz w:val="18"/>
              </w:rPr>
              <w:t>The application is stable, clearly connected to the project requirements, and demonstrated during the presentation.</w:t>
            </w:r>
          </w:p>
        </w:tc>
      </w:tr>
    </w:tbl>
    <w:p w14:paraId="46C19F09" w14:textId="77777777" w:rsidR="005708D7" w:rsidRDefault="00000000">
      <w:r>
        <w:rPr>
          <w:b/>
        </w:rPr>
        <w:t xml:space="preserve">Permitted technologies include: </w:t>
      </w:r>
      <w:r>
        <w:t>web applications, desktop applications, mobile applications, or low-code interfaces. Examples include Java, Python, C#, PHP, JavaScript/Node.js, or other approved technologies. The UI must use the project database rather than static or hard-coded data.</w:t>
      </w:r>
    </w:p>
    <w:p w14:paraId="0CFF08C5" w14:textId="77777777" w:rsidR="005708D7" w:rsidRDefault="00000000">
      <w:pPr>
        <w:pStyle w:val="Heading1"/>
      </w:pPr>
      <w:r>
        <w:t>8. Timeline and Presentation Requirements</w:t>
      </w:r>
    </w:p>
    <w:p w14:paraId="2F0021A5" w14:textId="315DA4B4" w:rsidR="005708D7" w:rsidRDefault="00000000" w:rsidP="003B5506">
      <w:pPr>
        <w:pStyle w:val="ListBullet"/>
        <w:spacing w:after="40"/>
      </w:pPr>
      <w:r>
        <w:t>Topic selection</w:t>
      </w:r>
    </w:p>
    <w:p w14:paraId="331773A2" w14:textId="70845D69" w:rsidR="005708D7" w:rsidRDefault="00000000">
      <w:pPr>
        <w:pStyle w:val="ListBullet"/>
        <w:spacing w:after="40"/>
      </w:pPr>
      <w:r>
        <w:t>Recommended design milestone: draft requirements, ER diagram, and relational schema.</w:t>
      </w:r>
    </w:p>
    <w:p w14:paraId="25BBECA3" w14:textId="18C7FFB9" w:rsidR="005708D7" w:rsidRDefault="00000000">
      <w:pPr>
        <w:pStyle w:val="ListBullet"/>
        <w:spacing w:after="40"/>
      </w:pPr>
      <w:r>
        <w:t xml:space="preserve">Final submission deadline: </w:t>
      </w:r>
      <w:r w:rsidR="003B5506">
        <w:t xml:space="preserve">as per deadline and due date announced in the communication channel. </w:t>
      </w:r>
      <w:r>
        <w:t>Late work may receive zero unless officially approved.</w:t>
      </w:r>
    </w:p>
    <w:p w14:paraId="3571FA70" w14:textId="6C88B51B" w:rsidR="005708D7" w:rsidRDefault="00000000">
      <w:pPr>
        <w:pStyle w:val="ListBullet"/>
        <w:spacing w:after="40"/>
      </w:pPr>
      <w:r>
        <w:t>Presentation duration: approximately 15-20 minutes.</w:t>
      </w:r>
    </w:p>
    <w:p w14:paraId="26CD0B8C" w14:textId="62B578D0" w:rsidR="00BD6A06" w:rsidRDefault="00BD6A06">
      <w:pPr>
        <w:pStyle w:val="ListBullet"/>
        <w:spacing w:after="40"/>
      </w:pPr>
      <w:r>
        <w:t>Presentation file and video (</w:t>
      </w:r>
      <w:r w:rsidR="003730C5">
        <w:t>video playback</w:t>
      </w:r>
      <w:r>
        <w:t xml:space="preserve"> with voice over) should be committed in the </w:t>
      </w:r>
      <w:r w:rsidR="003730C5">
        <w:t>GitHub</w:t>
      </w:r>
      <w:r>
        <w:t xml:space="preserve"> </w:t>
      </w:r>
      <w:r w:rsidR="003730C5">
        <w:t>Repo</w:t>
      </w:r>
      <w:r>
        <w:t xml:space="preserve">. For size constrain hosted the video file in any sharable platform (i.e. </w:t>
      </w:r>
      <w:r w:rsidR="003730C5">
        <w:t>YouTube</w:t>
      </w:r>
      <w:r>
        <w:t xml:space="preserve">, SharePoint, </w:t>
      </w:r>
      <w:r w:rsidR="009C690C">
        <w:t>OneDrive</w:t>
      </w:r>
      <w:r w:rsidR="006A0DAD">
        <w:t>…. etc.</w:t>
      </w:r>
      <w:r w:rsidR="009C690C">
        <w:t xml:space="preserve">) with public view and sharing options to be accessible by the instructor. </w:t>
      </w:r>
    </w:p>
    <w:p w14:paraId="70A170A1" w14:textId="420FEDF5" w:rsidR="005708D7" w:rsidRDefault="00387682">
      <w:pPr>
        <w:pStyle w:val="ListBullet"/>
        <w:spacing w:after="40"/>
      </w:pPr>
      <w:r>
        <w:lastRenderedPageBreak/>
        <w:t>Students</w:t>
      </w:r>
      <w:r w:rsidR="0032490B">
        <w:t xml:space="preserve"> must prepare and commit</w:t>
      </w:r>
      <w:r w:rsidR="00000000">
        <w:t xml:space="preserve"> the presentation and defense.</w:t>
      </w:r>
    </w:p>
    <w:p w14:paraId="7C6AB770" w14:textId="77777777" w:rsidR="005708D7" w:rsidRDefault="00000000">
      <w:pPr>
        <w:pStyle w:val="Heading1"/>
      </w:pPr>
      <w:r>
        <w:t>9. Academic Integrity and Submission Rules</w:t>
      </w:r>
    </w:p>
    <w:p w14:paraId="250C33B5" w14:textId="1F4B9EC8" w:rsidR="005708D7" w:rsidRDefault="00000000">
      <w:pPr>
        <w:pStyle w:val="ListBullet"/>
        <w:spacing w:after="40"/>
      </w:pPr>
      <w:r>
        <w:t xml:space="preserve">All submitted work must be produced by the </w:t>
      </w:r>
      <w:r w:rsidR="003730C5">
        <w:t>student</w:t>
      </w:r>
      <w:r>
        <w:t>. Plagiarism or copying may result in zero for all involved students.</w:t>
      </w:r>
    </w:p>
    <w:p w14:paraId="60286F82" w14:textId="77777777" w:rsidR="005708D7" w:rsidRDefault="00000000">
      <w:pPr>
        <w:pStyle w:val="ListBullet"/>
        <w:spacing w:after="40"/>
      </w:pPr>
      <w:r>
        <w:t>External code, datasets, diagrams, libraries, and AI-assisted material must be reviewed, understood, adapted, and properly acknowledged where applicable.</w:t>
      </w:r>
    </w:p>
    <w:p w14:paraId="0A4AB661" w14:textId="77777777" w:rsidR="005708D7" w:rsidRDefault="00000000">
      <w:pPr>
        <w:pStyle w:val="ListBullet"/>
        <w:spacing w:after="40"/>
      </w:pPr>
      <w:r>
        <w:t>Students are responsible for ensuring that all submitted files open correctly and that all SQL scripts execute successfully.</w:t>
      </w:r>
    </w:p>
    <w:p w14:paraId="6F436D25" w14:textId="55CE32B4" w:rsidR="005708D7" w:rsidRDefault="00000000">
      <w:pPr>
        <w:pStyle w:val="ListBullet"/>
        <w:spacing w:after="40"/>
      </w:pPr>
      <w:r>
        <w:t xml:space="preserve">The instructor may ask any </w:t>
      </w:r>
      <w:r w:rsidR="00594EB7">
        <w:t xml:space="preserve">student </w:t>
      </w:r>
      <w:r>
        <w:t>to modify a query, explain a table, or demonstrate a database operation during the defense.</w:t>
      </w:r>
    </w:p>
    <w:p w14:paraId="08BF1058" w14:textId="77777777" w:rsidR="005708D7" w:rsidRDefault="00000000">
      <w:pPr>
        <w:pStyle w:val="Heading1"/>
      </w:pPr>
      <w:r>
        <w:t>10. Final Submission Checklist</w:t>
      </w:r>
    </w:p>
    <w:p w14:paraId="24E2A2AA" w14:textId="77777777" w:rsidR="005708D7" w:rsidRDefault="00000000">
      <w:pPr>
        <w:pStyle w:val="ListBullet"/>
        <w:spacing w:after="40"/>
      </w:pPr>
      <w:r>
        <w:t>☐ Approved biotechnology database topic selected.</w:t>
      </w:r>
    </w:p>
    <w:p w14:paraId="25870B0F" w14:textId="112A5BB3" w:rsidR="005708D7" w:rsidRDefault="00000000">
      <w:pPr>
        <w:pStyle w:val="ListBullet"/>
        <w:spacing w:after="40"/>
      </w:pPr>
      <w:r>
        <w:t xml:space="preserve">☐ Public GitHub repository submitted by the </w:t>
      </w:r>
      <w:r w:rsidR="00594EB7">
        <w:t>student (him/</w:t>
      </w:r>
      <w:r w:rsidR="00B471BC">
        <w:t>herself</w:t>
      </w:r>
      <w:r w:rsidR="00594EB7">
        <w:t>)</w:t>
      </w:r>
      <w:r>
        <w:t>.</w:t>
      </w:r>
    </w:p>
    <w:p w14:paraId="48BFF3DF" w14:textId="77777777" w:rsidR="005708D7" w:rsidRDefault="00000000">
      <w:pPr>
        <w:pStyle w:val="ListBullet"/>
        <w:spacing w:after="40"/>
      </w:pPr>
      <w:r>
        <w:t>☐ Complete report and final ER diagram included.</w:t>
      </w:r>
    </w:p>
    <w:p w14:paraId="06FB9F69" w14:textId="77777777" w:rsidR="005708D7" w:rsidRDefault="00000000">
      <w:pPr>
        <w:pStyle w:val="ListBullet"/>
        <w:spacing w:after="40"/>
      </w:pPr>
      <w:r>
        <w:t>☐ All SQL scripts included and tested from a clean database.</w:t>
      </w:r>
    </w:p>
    <w:p w14:paraId="7E1F3A1C" w14:textId="77777777" w:rsidR="005708D7" w:rsidRDefault="00000000">
      <w:pPr>
        <w:pStyle w:val="ListBullet"/>
        <w:spacing w:after="40"/>
      </w:pPr>
      <w:r>
        <w:t>☐ Minimum required data and queries included.</w:t>
      </w:r>
    </w:p>
    <w:p w14:paraId="0F054281" w14:textId="77777777" w:rsidR="005708D7" w:rsidRDefault="00000000">
      <w:pPr>
        <w:pStyle w:val="ListBullet"/>
        <w:spacing w:after="40"/>
      </w:pPr>
      <w:r>
        <w:t>☐ Presentation slides included.</w:t>
      </w:r>
    </w:p>
    <w:p w14:paraId="57D50BEE" w14:textId="73D8EB7A" w:rsidR="005708D7" w:rsidRDefault="00000000">
      <w:pPr>
        <w:pStyle w:val="ListBullet"/>
        <w:spacing w:after="40"/>
      </w:pPr>
      <w:r>
        <w:t xml:space="preserve">☐ All </w:t>
      </w:r>
      <w:r w:rsidR="00BD6A06">
        <w:t>students</w:t>
      </w:r>
      <w:r>
        <w:t xml:space="preserve"> ready for the live demonstration and defense.</w:t>
      </w:r>
    </w:p>
    <w:p w14:paraId="233784BA" w14:textId="77777777" w:rsidR="005708D7" w:rsidRDefault="00000000">
      <w:pPr>
        <w:pStyle w:val="ListBullet"/>
        <w:spacing w:after="40"/>
      </w:pPr>
      <w:r>
        <w:t>☐ Optional UI source code and setup instructions included when claiming bonus marks.</w:t>
      </w:r>
    </w:p>
    <w:p w14:paraId="23EB9030" w14:textId="77777777" w:rsidR="005708D7" w:rsidRDefault="00000000">
      <w:pPr>
        <w:spacing w:before="200"/>
        <w:jc w:val="center"/>
      </w:pPr>
      <w:r>
        <w:rPr>
          <w:b/>
          <w:color w:val="1F4E79"/>
        </w:rPr>
        <w:t>Design carefully, implement incrementally, test thoroughly, and be prepared to defend every design decision.</w:t>
      </w:r>
    </w:p>
    <w:sectPr w:rsidR="005708D7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9EC7F" w14:textId="77777777" w:rsidR="00DF7618" w:rsidRDefault="00DF7618">
      <w:pPr>
        <w:spacing w:after="0" w:line="240" w:lineRule="auto"/>
      </w:pPr>
      <w:r>
        <w:separator/>
      </w:r>
    </w:p>
  </w:endnote>
  <w:endnote w:type="continuationSeparator" w:id="0">
    <w:p w14:paraId="5817E6D0" w14:textId="77777777" w:rsidR="00DF7618" w:rsidRDefault="00DF76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EE120" w14:textId="77777777" w:rsidR="005708D7" w:rsidRDefault="00000000">
    <w:pPr>
      <w:pStyle w:val="Footer"/>
      <w:jc w:val="center"/>
    </w:pPr>
    <w:r>
      <w:rPr>
        <w:color w:val="787878"/>
        <w:sz w:val="16"/>
      </w:rPr>
      <w:t>Fundamentals of Databases - Biotechnology Database Project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99636" w14:textId="77777777" w:rsidR="00DF7618" w:rsidRDefault="00DF7618">
      <w:pPr>
        <w:spacing w:after="0" w:line="240" w:lineRule="auto"/>
      </w:pPr>
      <w:r>
        <w:separator/>
      </w:r>
    </w:p>
  </w:footnote>
  <w:footnote w:type="continuationSeparator" w:id="0">
    <w:p w14:paraId="5851C727" w14:textId="77777777" w:rsidR="00DF7618" w:rsidRDefault="00DF76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3995816">
    <w:abstractNumId w:val="8"/>
  </w:num>
  <w:num w:numId="2" w16cid:durableId="1283417786">
    <w:abstractNumId w:val="6"/>
  </w:num>
  <w:num w:numId="3" w16cid:durableId="310138805">
    <w:abstractNumId w:val="5"/>
  </w:num>
  <w:num w:numId="4" w16cid:durableId="2079208072">
    <w:abstractNumId w:val="4"/>
  </w:num>
  <w:num w:numId="5" w16cid:durableId="1489320870">
    <w:abstractNumId w:val="7"/>
  </w:num>
  <w:num w:numId="6" w16cid:durableId="1812363625">
    <w:abstractNumId w:val="3"/>
  </w:num>
  <w:num w:numId="7" w16cid:durableId="816872157">
    <w:abstractNumId w:val="2"/>
  </w:num>
  <w:num w:numId="8" w16cid:durableId="881015479">
    <w:abstractNumId w:val="1"/>
  </w:num>
  <w:num w:numId="9" w16cid:durableId="1158307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A95"/>
    <w:rsid w:val="000B77E0"/>
    <w:rsid w:val="0015074B"/>
    <w:rsid w:val="00155010"/>
    <w:rsid w:val="0029639D"/>
    <w:rsid w:val="0032490B"/>
    <w:rsid w:val="00326F90"/>
    <w:rsid w:val="003730C5"/>
    <w:rsid w:val="00387682"/>
    <w:rsid w:val="003B5506"/>
    <w:rsid w:val="00466BCA"/>
    <w:rsid w:val="005708D7"/>
    <w:rsid w:val="00594EB7"/>
    <w:rsid w:val="006A0DAD"/>
    <w:rsid w:val="00730C7A"/>
    <w:rsid w:val="009C690C"/>
    <w:rsid w:val="00A55C1D"/>
    <w:rsid w:val="00AA1D8D"/>
    <w:rsid w:val="00B06DDC"/>
    <w:rsid w:val="00B471BC"/>
    <w:rsid w:val="00B47730"/>
    <w:rsid w:val="00BD6A06"/>
    <w:rsid w:val="00BD73EB"/>
    <w:rsid w:val="00CB0664"/>
    <w:rsid w:val="00DF7618"/>
    <w:rsid w:val="00FC693F"/>
    <w:rsid w:val="00FD1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2ECA53"/>
  <w14:defaultImageDpi w14:val="300"/>
  <w15:docId w15:val="{7E8FBE3E-CE1C-421F-AE4E-91FC3E4DA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rPr>
      <w:rFonts w:ascii="Aptos" w:hAnsi="Aptos"/>
      <w:b/>
      <w:color w:val="1F4E79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1270</Words>
  <Characters>8247</Characters>
  <Application>Microsoft Office Word</Application>
  <DocSecurity>0</DocSecurity>
  <Lines>201</Lines>
  <Paragraphs>161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Elsayeh</cp:lastModifiedBy>
  <cp:revision>19</cp:revision>
  <dcterms:created xsi:type="dcterms:W3CDTF">2013-12-23T23:15:00Z</dcterms:created>
  <dcterms:modified xsi:type="dcterms:W3CDTF">2026-07-26T21:08:00Z</dcterms:modified>
  <cp:category/>
</cp:coreProperties>
</file>