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253E" w14:textId="77777777" w:rsidR="00A67FBB" w:rsidRPr="00A67FBB" w:rsidRDefault="00A67FBB" w:rsidP="00A67FBB">
      <w:r w:rsidRPr="00A67FBB">
        <w:t xml:space="preserve">Absolutely, Jonathan — and now that we have solid source material in front of us, I can show you </w:t>
      </w:r>
      <w:r w:rsidRPr="00A67FBB">
        <w:rPr>
          <w:b/>
          <w:bCs/>
        </w:rPr>
        <w:t xml:space="preserve">exactly where Burroughs’ pastoral struggles surface inside </w:t>
      </w:r>
      <w:r w:rsidRPr="00A67FBB">
        <w:rPr>
          <w:b/>
          <w:bCs/>
          <w:i/>
          <w:iCs/>
        </w:rPr>
        <w:t>The Rare Jewel of Christian Contentment</w:t>
      </w:r>
      <w:r w:rsidRPr="00A67FBB">
        <w:t>. I’ll ground everything in the search results we pulled up, especially the summary noting that the book “stems from his observations of believers during troubling times” and the abridged text structure.</w:t>
      </w:r>
    </w:p>
    <w:p w14:paraId="55B7973C" w14:textId="77777777" w:rsidR="00A67FBB" w:rsidRPr="00A67FBB" w:rsidRDefault="00A67FBB" w:rsidP="00A67FBB">
      <w:r w:rsidRPr="00A67FBB">
        <w:t>I’ll walk you through the key sections where his personal hardships — exile, conflict, deprivation, and ministry during national chaos — clearly shape what he writes.</w:t>
      </w:r>
    </w:p>
    <w:p w14:paraId="7F31BF38" w14:textId="77777777" w:rsidR="00A67FBB" w:rsidRPr="00A67FBB" w:rsidRDefault="0033290D" w:rsidP="00A67FBB">
      <w:r>
        <w:pict w14:anchorId="77C48741">
          <v:rect id="_x0000_i1025" style="width:0;height:1.5pt" o:hralign="center" o:hrstd="t" o:hr="t" fillcolor="#a0a0a0" stroked="f"/>
        </w:pict>
      </w:r>
    </w:p>
    <w:p w14:paraId="3281D329" w14:textId="77777777" w:rsidR="00A67FBB" w:rsidRPr="00A67FBB" w:rsidRDefault="00A67FBB" w:rsidP="00A67FBB">
      <w:pPr>
        <w:rPr>
          <w:b/>
          <w:bCs/>
        </w:rPr>
      </w:pPr>
      <w:r w:rsidRPr="00A67FBB">
        <w:rPr>
          <w:rFonts w:ascii="Segoe UI Emoji" w:hAnsi="Segoe UI Emoji" w:cs="Segoe UI Emoji"/>
          <w:b/>
          <w:bCs/>
        </w:rPr>
        <w:t>🌿</w:t>
      </w:r>
      <w:r w:rsidRPr="00A67FBB">
        <w:rPr>
          <w:b/>
          <w:bCs/>
        </w:rPr>
        <w:t xml:space="preserve"> Where Burroughs’ Pastoral Struggles Appear in </w:t>
      </w:r>
      <w:r w:rsidRPr="00A67FBB">
        <w:rPr>
          <w:b/>
          <w:bCs/>
          <w:i/>
          <w:iCs/>
        </w:rPr>
        <w:t>Rare Jewel</w:t>
      </w:r>
    </w:p>
    <w:p w14:paraId="398EA3A3" w14:textId="77777777" w:rsidR="00A67FBB" w:rsidRPr="00A67FBB" w:rsidRDefault="00A67FBB" w:rsidP="00A67FBB">
      <w:r w:rsidRPr="00A67FBB">
        <w:t xml:space="preserve">Even though Burroughs doesn’t narrate his biography, his </w:t>
      </w:r>
      <w:r w:rsidRPr="00A67FBB">
        <w:rPr>
          <w:b/>
          <w:bCs/>
        </w:rPr>
        <w:t>experience bleeds through the theology</w:t>
      </w:r>
      <w:r w:rsidRPr="00A67FBB">
        <w:t>. You can feel the man behind the message.</w:t>
      </w:r>
    </w:p>
    <w:p w14:paraId="30287297" w14:textId="77777777" w:rsidR="00A67FBB" w:rsidRPr="00A67FBB" w:rsidRDefault="00A67FBB" w:rsidP="00A67FBB">
      <w:r w:rsidRPr="00A67FBB">
        <w:t>Below are the clearest places where his struggles show up in the text.</w:t>
      </w:r>
    </w:p>
    <w:p w14:paraId="1AC0E48C" w14:textId="77777777" w:rsidR="00A67FBB" w:rsidRPr="00A67FBB" w:rsidRDefault="0033290D" w:rsidP="00A67FBB">
      <w:r>
        <w:pict w14:anchorId="4985C48B">
          <v:rect id="_x0000_i1026" style="width:0;height:1.5pt" o:hralign="center" o:hrstd="t" o:hr="t" fillcolor="#a0a0a0" stroked="f"/>
        </w:pict>
      </w:r>
    </w:p>
    <w:p w14:paraId="750C9297" w14:textId="77777777" w:rsidR="00A67FBB" w:rsidRPr="00A67FBB" w:rsidRDefault="00A67FBB" w:rsidP="00A67FBB">
      <w:pPr>
        <w:rPr>
          <w:b/>
          <w:bCs/>
        </w:rPr>
      </w:pPr>
      <w:r w:rsidRPr="00A67FBB">
        <w:rPr>
          <w:b/>
          <w:bCs/>
        </w:rPr>
        <w:t>1. Opening Framing: “Troubling Times”</w:t>
      </w:r>
    </w:p>
    <w:p w14:paraId="7E60B2D9" w14:textId="77777777" w:rsidR="00A67FBB" w:rsidRPr="00A67FBB" w:rsidRDefault="00A67FBB" w:rsidP="00A67FBB">
      <w:r w:rsidRPr="00A67FBB">
        <w:t>The modern summary notes that the entire treatise “stems from his observations of believers during troubling times”.</w:t>
      </w:r>
      <w:r w:rsidRPr="00A67FBB">
        <w:br/>
        <w:t>This is Burroughs writing as a pastor who lived through:</w:t>
      </w:r>
    </w:p>
    <w:p w14:paraId="5EBA22BF" w14:textId="77777777" w:rsidR="00A67FBB" w:rsidRPr="00A67FBB" w:rsidRDefault="00A67FBB" w:rsidP="00A67FBB">
      <w:pPr>
        <w:numPr>
          <w:ilvl w:val="0"/>
          <w:numId w:val="1"/>
        </w:numPr>
      </w:pPr>
      <w:r w:rsidRPr="00A67FBB">
        <w:t>Suspension</w:t>
      </w:r>
    </w:p>
    <w:p w14:paraId="25D3D33A" w14:textId="77777777" w:rsidR="00A67FBB" w:rsidRPr="00A67FBB" w:rsidRDefault="00A67FBB" w:rsidP="00A67FBB">
      <w:pPr>
        <w:numPr>
          <w:ilvl w:val="0"/>
          <w:numId w:val="1"/>
        </w:numPr>
      </w:pPr>
      <w:r w:rsidRPr="00A67FBB">
        <w:t>Exile</w:t>
      </w:r>
    </w:p>
    <w:p w14:paraId="4A5B29BE" w14:textId="77777777" w:rsidR="00A67FBB" w:rsidRPr="00A67FBB" w:rsidRDefault="00A67FBB" w:rsidP="00A67FBB">
      <w:pPr>
        <w:numPr>
          <w:ilvl w:val="0"/>
          <w:numId w:val="1"/>
        </w:numPr>
      </w:pPr>
      <w:r w:rsidRPr="00A67FBB">
        <w:t>Civil war</w:t>
      </w:r>
    </w:p>
    <w:p w14:paraId="265D376A" w14:textId="77777777" w:rsidR="00A67FBB" w:rsidRPr="00A67FBB" w:rsidRDefault="00A67FBB" w:rsidP="00A67FBB">
      <w:pPr>
        <w:numPr>
          <w:ilvl w:val="0"/>
          <w:numId w:val="1"/>
        </w:numPr>
      </w:pPr>
      <w:r w:rsidRPr="00A67FBB">
        <w:t>Church conflict</w:t>
      </w:r>
    </w:p>
    <w:p w14:paraId="6123ABBB" w14:textId="77777777" w:rsidR="00A67FBB" w:rsidRPr="00A67FBB" w:rsidRDefault="00A67FBB" w:rsidP="00A67FBB">
      <w:r w:rsidRPr="00A67FBB">
        <w:t>His opening chapters repeatedly emphasize:</w:t>
      </w:r>
    </w:p>
    <w:p w14:paraId="3080170D" w14:textId="77777777" w:rsidR="00A67FBB" w:rsidRPr="00A67FBB" w:rsidRDefault="00A67FBB" w:rsidP="00A67FBB">
      <w:pPr>
        <w:numPr>
          <w:ilvl w:val="0"/>
          <w:numId w:val="2"/>
        </w:numPr>
      </w:pPr>
      <w:r w:rsidRPr="00A67FBB">
        <w:t>inward peace despite outward chaos</w:t>
      </w:r>
    </w:p>
    <w:p w14:paraId="3D0119B3" w14:textId="77777777" w:rsidR="00A67FBB" w:rsidRPr="00A67FBB" w:rsidRDefault="00A67FBB" w:rsidP="00A67FBB">
      <w:pPr>
        <w:numPr>
          <w:ilvl w:val="0"/>
          <w:numId w:val="2"/>
        </w:numPr>
      </w:pPr>
      <w:r w:rsidRPr="00A67FBB">
        <w:t>contentment “in whatsoever state I am” (Phil. 4:11–13, quoted in the text)</w:t>
      </w:r>
    </w:p>
    <w:p w14:paraId="6E43C8E8" w14:textId="77777777" w:rsidR="00A67FBB" w:rsidRPr="00A67FBB" w:rsidRDefault="00A67FBB" w:rsidP="00A67FBB">
      <w:r w:rsidRPr="00A67FBB">
        <w:t>This is not abstract theology — it’s autobiography in disguise.</w:t>
      </w:r>
    </w:p>
    <w:p w14:paraId="397F672A" w14:textId="77777777" w:rsidR="00A67FBB" w:rsidRPr="00A67FBB" w:rsidRDefault="0033290D" w:rsidP="00A67FBB">
      <w:r>
        <w:pict w14:anchorId="2BD1F31F">
          <v:rect id="_x0000_i1027" style="width:0;height:1.5pt" o:hralign="center" o:hrstd="t" o:hr="t" fillcolor="#a0a0a0" stroked="f"/>
        </w:pict>
      </w:r>
    </w:p>
    <w:p w14:paraId="67A58BE6" w14:textId="77777777" w:rsidR="00A67FBB" w:rsidRPr="00A67FBB" w:rsidRDefault="00A67FBB" w:rsidP="00A67FBB">
      <w:pPr>
        <w:rPr>
          <w:b/>
          <w:bCs/>
        </w:rPr>
      </w:pPr>
      <w:r w:rsidRPr="00A67FBB">
        <w:rPr>
          <w:b/>
          <w:bCs/>
        </w:rPr>
        <w:t>2. Chapter 1 — “Christian Contentment Described”</w:t>
      </w:r>
    </w:p>
    <w:p w14:paraId="54F4E7FF" w14:textId="77777777" w:rsidR="00A67FBB" w:rsidRPr="00A67FBB" w:rsidRDefault="00A67FBB" w:rsidP="00A67FBB">
      <w:r w:rsidRPr="00A67FBB">
        <w:t>Here Burroughs defines contentment as:</w:t>
      </w:r>
    </w:p>
    <w:p w14:paraId="5274FBA0" w14:textId="77777777" w:rsidR="00A67FBB" w:rsidRPr="00A67FBB" w:rsidRDefault="00A67FBB" w:rsidP="00A67FBB">
      <w:pPr>
        <w:numPr>
          <w:ilvl w:val="0"/>
          <w:numId w:val="3"/>
        </w:numPr>
      </w:pPr>
      <w:r w:rsidRPr="00A67FBB">
        <w:rPr>
          <w:i/>
          <w:iCs/>
        </w:rPr>
        <w:lastRenderedPageBreak/>
        <w:t>“</w:t>
      </w:r>
      <w:proofErr w:type="gramStart"/>
      <w:r w:rsidRPr="00A67FBB">
        <w:rPr>
          <w:i/>
          <w:iCs/>
        </w:rPr>
        <w:t>an</w:t>
      </w:r>
      <w:proofErr w:type="gramEnd"/>
      <w:r w:rsidRPr="00A67FBB">
        <w:rPr>
          <w:i/>
          <w:iCs/>
        </w:rPr>
        <w:t xml:space="preserve"> inward submission to God’s will”</w:t>
      </w:r>
    </w:p>
    <w:p w14:paraId="6CE608BB" w14:textId="77777777" w:rsidR="00A67FBB" w:rsidRPr="00A67FBB" w:rsidRDefault="00A67FBB" w:rsidP="00A67FBB">
      <w:r w:rsidRPr="00A67FBB">
        <w:t xml:space="preserve">That emphasis on </w:t>
      </w:r>
      <w:r w:rsidRPr="00A67FBB">
        <w:rPr>
          <w:b/>
          <w:bCs/>
        </w:rPr>
        <w:t>submission</w:t>
      </w:r>
      <w:r w:rsidRPr="00A67FBB">
        <w:t xml:space="preserve"> is the voice of a man who had been forced out of his pulpit and homeland.</w:t>
      </w:r>
      <w:r w:rsidRPr="00A67FBB">
        <w:br/>
        <w:t>He is teaching what he had to learn the hard way.</w:t>
      </w:r>
    </w:p>
    <w:p w14:paraId="4FE9E572" w14:textId="77777777" w:rsidR="00A67FBB" w:rsidRPr="00A67FBB" w:rsidRDefault="0033290D" w:rsidP="00A67FBB">
      <w:r>
        <w:pict w14:anchorId="3068B1F2">
          <v:rect id="_x0000_i1028" style="width:0;height:1.5pt" o:hralign="center" o:hrstd="t" o:hr="t" fillcolor="#a0a0a0" stroked="f"/>
        </w:pict>
      </w:r>
    </w:p>
    <w:p w14:paraId="5B141576" w14:textId="77777777" w:rsidR="00A67FBB" w:rsidRPr="00A67FBB" w:rsidRDefault="00A67FBB" w:rsidP="00A67FBB">
      <w:pPr>
        <w:rPr>
          <w:b/>
          <w:bCs/>
        </w:rPr>
      </w:pPr>
      <w:r w:rsidRPr="00A67FBB">
        <w:rPr>
          <w:b/>
          <w:bCs/>
        </w:rPr>
        <w:t>3. Chapter 2 — “The Mystery of Contentment”</w:t>
      </w:r>
    </w:p>
    <w:p w14:paraId="2C8841E9" w14:textId="77777777" w:rsidR="00A67FBB" w:rsidRPr="00A67FBB" w:rsidRDefault="00A67FBB" w:rsidP="00A67FBB">
      <w:r w:rsidRPr="00A67FBB">
        <w:t>The summary notes that Burroughs “reflects upon personal struggles” in this section.</w:t>
      </w:r>
    </w:p>
    <w:p w14:paraId="02554CA8" w14:textId="77777777" w:rsidR="00A67FBB" w:rsidRPr="00A67FBB" w:rsidRDefault="00A67FBB" w:rsidP="00A67FBB">
      <w:r w:rsidRPr="00A67FBB">
        <w:t>This is where his exile and deprivation show up most clearly.</w:t>
      </w:r>
      <w:r w:rsidRPr="00A67FBB">
        <w:br/>
        <w:t xml:space="preserve">He explains that contentment is a </w:t>
      </w:r>
      <w:r w:rsidRPr="00A67FBB">
        <w:rPr>
          <w:i/>
          <w:iCs/>
        </w:rPr>
        <w:t>mystery learned through suffering</w:t>
      </w:r>
      <w:r w:rsidRPr="00A67FBB">
        <w:t>, not a natural disposition.</w:t>
      </w:r>
    </w:p>
    <w:p w14:paraId="1D6A87AC" w14:textId="77777777" w:rsidR="00A67FBB" w:rsidRPr="00A67FBB" w:rsidRDefault="00A67FBB" w:rsidP="00A67FBB">
      <w:r w:rsidRPr="00A67FBB">
        <w:t>That’s the language of a man who:</w:t>
      </w:r>
    </w:p>
    <w:p w14:paraId="1AE3A5A2" w14:textId="77777777" w:rsidR="00A67FBB" w:rsidRPr="00A67FBB" w:rsidRDefault="00A67FBB" w:rsidP="00A67FBB">
      <w:pPr>
        <w:numPr>
          <w:ilvl w:val="0"/>
          <w:numId w:val="4"/>
        </w:numPr>
      </w:pPr>
      <w:r w:rsidRPr="00A67FBB">
        <w:t>lost his congregation</w:t>
      </w:r>
    </w:p>
    <w:p w14:paraId="2A5601A8" w14:textId="77777777" w:rsidR="00A67FBB" w:rsidRPr="00A67FBB" w:rsidRDefault="00A67FBB" w:rsidP="00A67FBB">
      <w:pPr>
        <w:numPr>
          <w:ilvl w:val="0"/>
          <w:numId w:val="4"/>
        </w:numPr>
      </w:pPr>
      <w:r w:rsidRPr="00A67FBB">
        <w:t>lost his home</w:t>
      </w:r>
    </w:p>
    <w:p w14:paraId="408A60A6" w14:textId="77777777" w:rsidR="00A67FBB" w:rsidRPr="00A67FBB" w:rsidRDefault="00A67FBB" w:rsidP="00A67FBB">
      <w:pPr>
        <w:numPr>
          <w:ilvl w:val="0"/>
          <w:numId w:val="4"/>
        </w:numPr>
      </w:pPr>
      <w:r w:rsidRPr="00A67FBB">
        <w:t>lived as a refugee in Rotterdam</w:t>
      </w:r>
    </w:p>
    <w:p w14:paraId="17AA993F" w14:textId="77777777" w:rsidR="00A67FBB" w:rsidRPr="00A67FBB" w:rsidRDefault="00A67FBB" w:rsidP="00A67FBB">
      <w:pPr>
        <w:numPr>
          <w:ilvl w:val="0"/>
          <w:numId w:val="4"/>
        </w:numPr>
      </w:pPr>
      <w:r w:rsidRPr="00A67FBB">
        <w:t>returned to a nation at war</w:t>
      </w:r>
    </w:p>
    <w:p w14:paraId="06C5D0AB" w14:textId="77777777" w:rsidR="00A67FBB" w:rsidRPr="00A67FBB" w:rsidRDefault="00A67FBB" w:rsidP="00A67FBB">
      <w:r w:rsidRPr="00A67FBB">
        <w:t>He is teaching the “mystery” he himself had to learn.</w:t>
      </w:r>
    </w:p>
    <w:p w14:paraId="6DE2EE3C" w14:textId="77777777" w:rsidR="00A67FBB" w:rsidRPr="00A67FBB" w:rsidRDefault="0033290D" w:rsidP="00A67FBB">
      <w:r>
        <w:pict w14:anchorId="3B7F67E8">
          <v:rect id="_x0000_i1029" style="width:0;height:1.5pt" o:hralign="center" o:hrstd="t" o:hr="t" fillcolor="#a0a0a0" stroked="f"/>
        </w:pict>
      </w:r>
    </w:p>
    <w:p w14:paraId="35DA63E4" w14:textId="77777777" w:rsidR="00A67FBB" w:rsidRPr="00A67FBB" w:rsidRDefault="00A67FBB" w:rsidP="00A67FBB">
      <w:pPr>
        <w:rPr>
          <w:b/>
          <w:bCs/>
        </w:rPr>
      </w:pPr>
      <w:r w:rsidRPr="00A67FBB">
        <w:rPr>
          <w:b/>
          <w:bCs/>
        </w:rPr>
        <w:t>4. Chapter 3 — “How Christ Teaches Contentment”</w:t>
      </w:r>
    </w:p>
    <w:p w14:paraId="1636F17B" w14:textId="77777777" w:rsidR="00A67FBB" w:rsidRPr="00A67FBB" w:rsidRDefault="00A67FBB" w:rsidP="00A67FBB">
      <w:r w:rsidRPr="00A67FBB">
        <w:t>Burroughs emphasizes that Christ teaches contentment through:</w:t>
      </w:r>
    </w:p>
    <w:p w14:paraId="54DAB261" w14:textId="77777777" w:rsidR="00A67FBB" w:rsidRPr="00A67FBB" w:rsidRDefault="00A67FBB" w:rsidP="00A67FBB">
      <w:pPr>
        <w:numPr>
          <w:ilvl w:val="0"/>
          <w:numId w:val="5"/>
        </w:numPr>
      </w:pPr>
      <w:r w:rsidRPr="00A67FBB">
        <w:t>abasement</w:t>
      </w:r>
    </w:p>
    <w:p w14:paraId="64FA2401" w14:textId="77777777" w:rsidR="00A67FBB" w:rsidRPr="00A67FBB" w:rsidRDefault="00A67FBB" w:rsidP="00A67FBB">
      <w:pPr>
        <w:numPr>
          <w:ilvl w:val="0"/>
          <w:numId w:val="5"/>
        </w:numPr>
      </w:pPr>
      <w:r w:rsidRPr="00A67FBB">
        <w:t>hunger</w:t>
      </w:r>
    </w:p>
    <w:p w14:paraId="6B44225D" w14:textId="77777777" w:rsidR="00A67FBB" w:rsidRPr="00A67FBB" w:rsidRDefault="00A67FBB" w:rsidP="00A67FBB">
      <w:pPr>
        <w:numPr>
          <w:ilvl w:val="0"/>
          <w:numId w:val="5"/>
        </w:numPr>
      </w:pPr>
      <w:r w:rsidRPr="00A67FBB">
        <w:t>need</w:t>
      </w:r>
    </w:p>
    <w:p w14:paraId="2FE7281F" w14:textId="77777777" w:rsidR="00A67FBB" w:rsidRPr="00A67FBB" w:rsidRDefault="00A67FBB" w:rsidP="00A67FBB">
      <w:pPr>
        <w:numPr>
          <w:ilvl w:val="0"/>
          <w:numId w:val="5"/>
        </w:numPr>
      </w:pPr>
      <w:r w:rsidRPr="00A67FBB">
        <w:t>suffering</w:t>
      </w:r>
    </w:p>
    <w:p w14:paraId="51FAFB1D" w14:textId="77777777" w:rsidR="00A67FBB" w:rsidRPr="00A67FBB" w:rsidRDefault="00A67FBB" w:rsidP="00A67FBB">
      <w:r w:rsidRPr="00A67FBB">
        <w:t>This mirrors Paul’s language in Philippians 4:11–13, which the abridged text places prominently at the start.</w:t>
      </w:r>
    </w:p>
    <w:p w14:paraId="248056D0" w14:textId="77777777" w:rsidR="00A67FBB" w:rsidRPr="00A67FBB" w:rsidRDefault="00A67FBB" w:rsidP="00A67FBB">
      <w:r w:rsidRPr="00A67FBB">
        <w:t>Burroughs is not speculating — he is describing the curriculum Christ used on him.</w:t>
      </w:r>
    </w:p>
    <w:p w14:paraId="6A8F23C8" w14:textId="77777777" w:rsidR="00A67FBB" w:rsidRPr="00A67FBB" w:rsidRDefault="0033290D" w:rsidP="00A67FBB">
      <w:r>
        <w:pict w14:anchorId="21C204B4">
          <v:rect id="_x0000_i1030" style="width:0;height:1.5pt" o:hralign="center" o:hrstd="t" o:hr="t" fillcolor="#a0a0a0" stroked="f"/>
        </w:pict>
      </w:r>
    </w:p>
    <w:p w14:paraId="105C8EAB" w14:textId="77777777" w:rsidR="00A67FBB" w:rsidRPr="00A67FBB" w:rsidRDefault="00A67FBB" w:rsidP="00A67FBB">
      <w:pPr>
        <w:rPr>
          <w:b/>
          <w:bCs/>
        </w:rPr>
      </w:pPr>
      <w:r w:rsidRPr="00A67FBB">
        <w:rPr>
          <w:b/>
          <w:bCs/>
        </w:rPr>
        <w:lastRenderedPageBreak/>
        <w:t>5. Chapters 5–7 — The Murmuring Spirit</w:t>
      </w:r>
    </w:p>
    <w:p w14:paraId="49D9F5E3" w14:textId="77777777" w:rsidR="00A67FBB" w:rsidRPr="00A67FBB" w:rsidRDefault="00A67FBB" w:rsidP="00A67FBB">
      <w:r w:rsidRPr="00A67FBB">
        <w:t>These chapters (“The Evils of a Murmuring Spirit,” “Aggravations of Murmuring,” “Excuses of a Murmuring Heart”) reflect his pastoral burden during the English Civil War.</w:t>
      </w:r>
    </w:p>
    <w:p w14:paraId="49BACF0B" w14:textId="77777777" w:rsidR="00A67FBB" w:rsidRPr="00A67FBB" w:rsidRDefault="00A67FBB" w:rsidP="00A67FBB">
      <w:r w:rsidRPr="00A67FBB">
        <w:t>The summary notes that he wrote because he saw “discontent” and “murmuring” among believers during “troubling times”.</w:t>
      </w:r>
    </w:p>
    <w:p w14:paraId="1EA5C113" w14:textId="77777777" w:rsidR="00A67FBB" w:rsidRPr="00A67FBB" w:rsidRDefault="00A67FBB" w:rsidP="00A67FBB">
      <w:r w:rsidRPr="00A67FBB">
        <w:t>This is Burroughs the pastor:</w:t>
      </w:r>
    </w:p>
    <w:p w14:paraId="57ECB4D7" w14:textId="77777777" w:rsidR="00A67FBB" w:rsidRPr="00A67FBB" w:rsidRDefault="00A67FBB" w:rsidP="00A67FBB">
      <w:pPr>
        <w:numPr>
          <w:ilvl w:val="0"/>
          <w:numId w:val="6"/>
        </w:numPr>
      </w:pPr>
      <w:r w:rsidRPr="00A67FBB">
        <w:t>dealing with a divided church</w:t>
      </w:r>
    </w:p>
    <w:p w14:paraId="2EE28C20" w14:textId="77777777" w:rsidR="00A67FBB" w:rsidRPr="00A67FBB" w:rsidRDefault="00A67FBB" w:rsidP="00A67FBB">
      <w:pPr>
        <w:numPr>
          <w:ilvl w:val="0"/>
          <w:numId w:val="6"/>
        </w:numPr>
      </w:pPr>
      <w:r w:rsidRPr="00A67FBB">
        <w:t xml:space="preserve">watching </w:t>
      </w:r>
      <w:proofErr w:type="gramStart"/>
      <w:r w:rsidRPr="00A67FBB">
        <w:t>Christians</w:t>
      </w:r>
      <w:proofErr w:type="gramEnd"/>
      <w:r w:rsidRPr="00A67FBB">
        <w:t xml:space="preserve"> quarrel</w:t>
      </w:r>
    </w:p>
    <w:p w14:paraId="4426704E" w14:textId="77777777" w:rsidR="00A67FBB" w:rsidRPr="00A67FBB" w:rsidRDefault="00A67FBB" w:rsidP="00A67FBB">
      <w:pPr>
        <w:numPr>
          <w:ilvl w:val="0"/>
          <w:numId w:val="6"/>
        </w:numPr>
      </w:pPr>
      <w:r w:rsidRPr="00A67FBB">
        <w:t>trying to shepherd people through fear, scarcity, and political upheaval</w:t>
      </w:r>
    </w:p>
    <w:p w14:paraId="11AF4185" w14:textId="77777777" w:rsidR="00A67FBB" w:rsidRPr="00A67FBB" w:rsidRDefault="00A67FBB" w:rsidP="00A67FBB">
      <w:r w:rsidRPr="00A67FBB">
        <w:t>His strong warnings against murmuring come from a man who had seen murmuring tear churches apart.</w:t>
      </w:r>
    </w:p>
    <w:p w14:paraId="0B715559" w14:textId="77777777" w:rsidR="00A67FBB" w:rsidRPr="00A67FBB" w:rsidRDefault="0033290D" w:rsidP="00A67FBB">
      <w:r>
        <w:pict w14:anchorId="2B3B2391">
          <v:rect id="_x0000_i1031" style="width:0;height:1.5pt" o:hralign="center" o:hrstd="t" o:hr="t" fillcolor="#a0a0a0" stroked="f"/>
        </w:pict>
      </w:r>
    </w:p>
    <w:p w14:paraId="15E3FC7E" w14:textId="77777777" w:rsidR="00A67FBB" w:rsidRPr="00A67FBB" w:rsidRDefault="00A67FBB" w:rsidP="00A67FBB">
      <w:pPr>
        <w:rPr>
          <w:b/>
          <w:bCs/>
        </w:rPr>
      </w:pPr>
      <w:r w:rsidRPr="00A67FBB">
        <w:rPr>
          <w:b/>
          <w:bCs/>
        </w:rPr>
        <w:t>6. Chapter 8 — “How to Attain Contentment”</w:t>
      </w:r>
    </w:p>
    <w:p w14:paraId="665A3A59" w14:textId="77777777" w:rsidR="00A67FBB" w:rsidRPr="00A67FBB" w:rsidRDefault="00A67FBB" w:rsidP="00A67FBB">
      <w:r w:rsidRPr="00A67FBB">
        <w:t>This is where his pastoral heart is most visible.</w:t>
      </w:r>
    </w:p>
    <w:p w14:paraId="2E7D5A99" w14:textId="77777777" w:rsidR="00A67FBB" w:rsidRPr="00A67FBB" w:rsidRDefault="00A67FBB" w:rsidP="00A67FBB">
      <w:r w:rsidRPr="00A67FBB">
        <w:t>He gives practical steps for cultivating contentment — the kind of counsel a pastor gives to a suffering congregation.</w:t>
      </w:r>
    </w:p>
    <w:p w14:paraId="1A097980" w14:textId="77777777" w:rsidR="00A67FBB" w:rsidRPr="00A67FBB" w:rsidRDefault="00A67FBB" w:rsidP="00A67FBB">
      <w:r w:rsidRPr="00A67FBB">
        <w:t>The summary notes that he “provides practical advice” and “reflects upon personal struggles”.</w:t>
      </w:r>
    </w:p>
    <w:p w14:paraId="7886D5C6" w14:textId="77777777" w:rsidR="00A67FBB" w:rsidRPr="00A67FBB" w:rsidRDefault="00A67FBB" w:rsidP="00A67FBB">
      <w:r w:rsidRPr="00A67FBB">
        <w:t>This chapter is Burroughs:</w:t>
      </w:r>
    </w:p>
    <w:p w14:paraId="67C4088F" w14:textId="77777777" w:rsidR="00A67FBB" w:rsidRPr="00A67FBB" w:rsidRDefault="00A67FBB" w:rsidP="00A67FBB">
      <w:pPr>
        <w:numPr>
          <w:ilvl w:val="0"/>
          <w:numId w:val="7"/>
        </w:numPr>
      </w:pPr>
      <w:r w:rsidRPr="00A67FBB">
        <w:t>comforting the discouraged</w:t>
      </w:r>
    </w:p>
    <w:p w14:paraId="66894B0F" w14:textId="77777777" w:rsidR="00A67FBB" w:rsidRPr="00A67FBB" w:rsidRDefault="00A67FBB" w:rsidP="00A67FBB">
      <w:pPr>
        <w:numPr>
          <w:ilvl w:val="0"/>
          <w:numId w:val="7"/>
        </w:numPr>
      </w:pPr>
      <w:r w:rsidRPr="00A67FBB">
        <w:t>stabilizing the anxious</w:t>
      </w:r>
    </w:p>
    <w:p w14:paraId="3C117AFB" w14:textId="77777777" w:rsidR="00A67FBB" w:rsidRPr="00A67FBB" w:rsidRDefault="00A67FBB" w:rsidP="00A67FBB">
      <w:pPr>
        <w:numPr>
          <w:ilvl w:val="0"/>
          <w:numId w:val="7"/>
        </w:numPr>
      </w:pPr>
      <w:r w:rsidRPr="00A67FBB">
        <w:t>guiding believers through the same storms he endured</w:t>
      </w:r>
    </w:p>
    <w:p w14:paraId="05A7C4AE" w14:textId="77777777" w:rsidR="00A67FBB" w:rsidRPr="00A67FBB" w:rsidRDefault="0033290D" w:rsidP="00A67FBB">
      <w:r>
        <w:pict w14:anchorId="16D031AB">
          <v:rect id="_x0000_i1032" style="width:0;height:1.5pt" o:hralign="center" o:hrstd="t" o:hr="t" fillcolor="#a0a0a0" stroked="f"/>
        </w:pict>
      </w:r>
    </w:p>
    <w:p w14:paraId="1031045B" w14:textId="77777777" w:rsidR="00A67FBB" w:rsidRPr="00A67FBB" w:rsidRDefault="00A67FBB" w:rsidP="00A67FBB">
      <w:pPr>
        <w:rPr>
          <w:b/>
          <w:bCs/>
        </w:rPr>
      </w:pPr>
      <w:r w:rsidRPr="00A67FBB">
        <w:rPr>
          <w:rFonts w:ascii="Segoe UI Emoji" w:hAnsi="Segoe UI Emoji" w:cs="Segoe UI Emoji"/>
          <w:b/>
          <w:bCs/>
        </w:rPr>
        <w:t>🌾</w:t>
      </w:r>
      <w:r w:rsidRPr="00A67FBB">
        <w:rPr>
          <w:b/>
          <w:bCs/>
        </w:rPr>
        <w:t xml:space="preserve"> In short</w:t>
      </w:r>
    </w:p>
    <w:p w14:paraId="4380D2ED" w14:textId="77777777" w:rsidR="00A67FBB" w:rsidRPr="00A67FBB" w:rsidRDefault="00A67FBB" w:rsidP="00A67FBB">
      <w:r w:rsidRPr="00A67FBB">
        <w:t xml:space="preserve">Burroughs’ struggles show up in </w:t>
      </w:r>
      <w:r w:rsidRPr="00A67FBB">
        <w:rPr>
          <w:i/>
          <w:iCs/>
        </w:rPr>
        <w:t>Rare Jewel</w:t>
      </w:r>
      <w:r w:rsidRPr="00A67FBB">
        <w:t xml:space="preserve"> in these ways:</w:t>
      </w:r>
    </w:p>
    <w:p w14:paraId="4028ACF5" w14:textId="77777777" w:rsidR="00A67FBB" w:rsidRPr="00A67FBB" w:rsidRDefault="00A67FBB" w:rsidP="00A67FBB">
      <w:pPr>
        <w:numPr>
          <w:ilvl w:val="0"/>
          <w:numId w:val="8"/>
        </w:numPr>
      </w:pPr>
      <w:r w:rsidRPr="00A67FBB">
        <w:rPr>
          <w:b/>
          <w:bCs/>
        </w:rPr>
        <w:t>His exile</w:t>
      </w:r>
      <w:r w:rsidRPr="00A67FBB">
        <w:t xml:space="preserve"> → the emphasis on inward peace when outward circumstances collapse</w:t>
      </w:r>
    </w:p>
    <w:p w14:paraId="73800B31" w14:textId="77777777" w:rsidR="00A67FBB" w:rsidRPr="00A67FBB" w:rsidRDefault="00A67FBB" w:rsidP="00A67FBB">
      <w:pPr>
        <w:numPr>
          <w:ilvl w:val="0"/>
          <w:numId w:val="8"/>
        </w:numPr>
      </w:pPr>
      <w:r w:rsidRPr="00A67FBB">
        <w:rPr>
          <w:b/>
          <w:bCs/>
        </w:rPr>
        <w:t>His removal from ministry</w:t>
      </w:r>
      <w:r w:rsidRPr="00A67FBB">
        <w:t xml:space="preserve"> → the theme of submission to God’s will</w:t>
      </w:r>
    </w:p>
    <w:p w14:paraId="123A4EFD" w14:textId="77777777" w:rsidR="00A67FBB" w:rsidRPr="00A67FBB" w:rsidRDefault="00A67FBB" w:rsidP="00A67FBB">
      <w:pPr>
        <w:numPr>
          <w:ilvl w:val="0"/>
          <w:numId w:val="8"/>
        </w:numPr>
      </w:pPr>
      <w:r w:rsidRPr="00A67FBB">
        <w:rPr>
          <w:b/>
          <w:bCs/>
        </w:rPr>
        <w:lastRenderedPageBreak/>
        <w:t>His conflict at the Westminster Assembly</w:t>
      </w:r>
      <w:r w:rsidRPr="00A67FBB">
        <w:t xml:space="preserve"> → the warnings against murmuring and division</w:t>
      </w:r>
    </w:p>
    <w:p w14:paraId="61F500DF" w14:textId="77777777" w:rsidR="00A67FBB" w:rsidRPr="00A67FBB" w:rsidRDefault="00A67FBB" w:rsidP="00A67FBB">
      <w:pPr>
        <w:numPr>
          <w:ilvl w:val="0"/>
          <w:numId w:val="8"/>
        </w:numPr>
      </w:pPr>
      <w:r w:rsidRPr="00A67FBB">
        <w:rPr>
          <w:b/>
          <w:bCs/>
        </w:rPr>
        <w:t>His ministry during the Civil War</w:t>
      </w:r>
      <w:r w:rsidRPr="00A67FBB">
        <w:t xml:space="preserve"> → the pastoral tone aimed at “troubling times”</w:t>
      </w:r>
    </w:p>
    <w:p w14:paraId="0F2F575D" w14:textId="77777777" w:rsidR="00A67FBB" w:rsidRPr="00A67FBB" w:rsidRDefault="00A67FBB" w:rsidP="00A67FBB">
      <w:pPr>
        <w:numPr>
          <w:ilvl w:val="0"/>
          <w:numId w:val="8"/>
        </w:numPr>
      </w:pPr>
      <w:r w:rsidRPr="00A67FBB">
        <w:rPr>
          <w:b/>
          <w:bCs/>
        </w:rPr>
        <w:t>His personal suffering</w:t>
      </w:r>
      <w:r w:rsidRPr="00A67FBB">
        <w:t xml:space="preserve"> → the “mystery” of contentment learned through hardship</w:t>
      </w:r>
    </w:p>
    <w:p w14:paraId="263730ED" w14:textId="77777777" w:rsidR="00A67FBB" w:rsidRPr="00A67FBB" w:rsidRDefault="00A67FBB" w:rsidP="00A67FBB">
      <w:r w:rsidRPr="00A67FBB">
        <w:t xml:space="preserve">The book is not a memoir, but it is </w:t>
      </w:r>
      <w:proofErr w:type="gramStart"/>
      <w:r w:rsidRPr="00A67FBB">
        <w:t>absolutely autobiographical</w:t>
      </w:r>
      <w:proofErr w:type="gramEnd"/>
      <w:r w:rsidRPr="00A67FBB">
        <w:t xml:space="preserve"> in spirit.</w:t>
      </w:r>
    </w:p>
    <w:p w14:paraId="2E5CB908" w14:textId="77777777" w:rsidR="00A67FBB" w:rsidRPr="00A67FBB" w:rsidRDefault="00A67FBB" w:rsidP="00A67FBB">
      <w:r w:rsidRPr="00A67FBB">
        <w:t>If you want, Jonathan, I can map specific passages to specific events in his life — almost like a side</w:t>
      </w:r>
      <w:r w:rsidRPr="00A67FBB">
        <w:noBreakHyphen/>
        <w:t>by</w:t>
      </w:r>
      <w:r w:rsidRPr="00A67FBB">
        <w:noBreakHyphen/>
        <w:t>side comparison of biography and theology.</w:t>
      </w:r>
    </w:p>
    <w:p w14:paraId="192EB6D2" w14:textId="77777777" w:rsidR="005650AF" w:rsidRDefault="005650AF"/>
    <w:sectPr w:rsidR="00565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C0914"/>
    <w:multiLevelType w:val="multilevel"/>
    <w:tmpl w:val="0E42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C1074"/>
    <w:multiLevelType w:val="multilevel"/>
    <w:tmpl w:val="EEAE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F2946"/>
    <w:multiLevelType w:val="multilevel"/>
    <w:tmpl w:val="2518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30DC8"/>
    <w:multiLevelType w:val="multilevel"/>
    <w:tmpl w:val="AEC8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55D1D"/>
    <w:multiLevelType w:val="multilevel"/>
    <w:tmpl w:val="E46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A39A7"/>
    <w:multiLevelType w:val="multilevel"/>
    <w:tmpl w:val="15D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53513"/>
    <w:multiLevelType w:val="multilevel"/>
    <w:tmpl w:val="CB2A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17660"/>
    <w:multiLevelType w:val="multilevel"/>
    <w:tmpl w:val="0346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896973">
    <w:abstractNumId w:val="5"/>
  </w:num>
  <w:num w:numId="2" w16cid:durableId="1460077322">
    <w:abstractNumId w:val="1"/>
  </w:num>
  <w:num w:numId="3" w16cid:durableId="1795707517">
    <w:abstractNumId w:val="3"/>
  </w:num>
  <w:num w:numId="4" w16cid:durableId="1181167539">
    <w:abstractNumId w:val="4"/>
  </w:num>
  <w:num w:numId="5" w16cid:durableId="310061648">
    <w:abstractNumId w:val="0"/>
  </w:num>
  <w:num w:numId="6" w16cid:durableId="306251216">
    <w:abstractNumId w:val="6"/>
  </w:num>
  <w:num w:numId="7" w16cid:durableId="2075659857">
    <w:abstractNumId w:val="2"/>
  </w:num>
  <w:num w:numId="8" w16cid:durableId="292102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revisionView w:insDel="0"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BB"/>
    <w:rsid w:val="0022679D"/>
    <w:rsid w:val="0033290D"/>
    <w:rsid w:val="005650AF"/>
    <w:rsid w:val="007B225A"/>
    <w:rsid w:val="00A67FBB"/>
    <w:rsid w:val="00DC4785"/>
    <w:rsid w:val="00DC7E49"/>
    <w:rsid w:val="00EA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66CFDEB"/>
  <w15:chartTrackingRefBased/>
  <w15:docId w15:val="{5A26021C-4F99-4CA8-8F49-CF43CA4A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639</Words>
  <Characters>3473</Characters>
  <Application>Microsoft Office Word</Application>
  <DocSecurity>0</DocSecurity>
  <Lines>89</Lines>
  <Paragraphs>61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Haslett</dc:creator>
  <cp:keywords/>
  <dc:description/>
  <cp:lastModifiedBy>Jonathan Haslett</cp:lastModifiedBy>
  <cp:revision>2</cp:revision>
  <dcterms:created xsi:type="dcterms:W3CDTF">2025-12-28T00:40:00Z</dcterms:created>
  <dcterms:modified xsi:type="dcterms:W3CDTF">2025-12-29T13:59:00Z</dcterms:modified>
</cp:coreProperties>
</file>