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80" w:lineRule="auto"/>
        <w:jc w:val="center"/>
        <w:rPr/>
      </w:pPr>
      <w:bookmarkStart w:colFirst="0" w:colLast="0" w:name="_wy1xougxikpo" w:id="0"/>
      <w:bookmarkEnd w:id="0"/>
      <w:r w:rsidDel="00000000" w:rsidR="00000000" w:rsidRPr="00000000">
        <w:rPr>
          <w:rtl w:val="0"/>
        </w:rPr>
        <w:t xml:space="preserve">Azure Setup Guide</w:t>
      </w:r>
    </w:p>
    <w:p w:rsidR="00000000" w:rsidDel="00000000" w:rsidP="00000000" w:rsidRDefault="00000000" w:rsidRPr="00000000" w14:paraId="00000002">
      <w:pPr>
        <w:pStyle w:val="Heading1"/>
        <w:spacing w:before="280" w:lineRule="auto"/>
        <w:rPr/>
      </w:pPr>
      <w:bookmarkStart w:colFirst="0" w:colLast="0" w:name="_c8xb5fgvp985" w:id="1"/>
      <w:bookmarkEnd w:id="1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spacing w:before="280" w:lineRule="auto"/>
        <w:rPr/>
      </w:pPr>
      <w:r w:rsidDel="00000000" w:rsidR="00000000" w:rsidRPr="00000000">
        <w:rPr>
          <w:rtl w:val="0"/>
        </w:rPr>
        <w:t xml:space="preserve">In the following assignments, you will learn how to set up and use a cloud-hosted database. Thus, your first step will be to set up a SQLServer database in the Azure cloud service and import the flight data. This step is tedious but important: we want you to be able to continue using Azure after the class ends! So, you need to know how to set up the entire system starting from nothing.</w:t>
      </w:r>
    </w:p>
    <w:p w:rsidR="00000000" w:rsidDel="00000000" w:rsidP="00000000" w:rsidRDefault="00000000" w:rsidRPr="00000000" w14:paraId="00000004">
      <w:pPr>
        <w:spacing w:before="280" w:lineRule="auto"/>
        <w:rPr/>
      </w:pPr>
      <w:r w:rsidDel="00000000" w:rsidR="00000000" w:rsidRPr="00000000">
        <w:rPr>
          <w:b w:val="1"/>
          <w:color w:val="ff0000"/>
          <w:rtl w:val="0"/>
        </w:rPr>
        <w:t xml:space="preserve">NOTE: These steps take 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several hours</w:t>
      </w:r>
      <w:r w:rsidDel="00000000" w:rsidR="00000000" w:rsidRPr="00000000">
        <w:rPr>
          <w:b w:val="1"/>
          <w:color w:val="ff0000"/>
          <w:rtl w:val="0"/>
        </w:rPr>
        <w:t xml:space="preserve"> to complete, so start early!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80" w:lineRule="auto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spacing w:before="80" w:line="240" w:lineRule="auto"/>
            <w:ind w:left="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wy1xougxikpo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auzdnaqdsrd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Instructions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e7nk68b117wi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Step 1: Create an Azure account and login to Azure portal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mas8fsj757pp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Step 2: Learn about Azure SQL Server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iv6g72nw5svk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Step 3: Create a database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6n5roqbzbbly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Step 3.1: Set the Server Firewall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gc4ehdbimqsn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Step 4: Try out the built-in Query editor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rk1cl34ys5ro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Step 4.1: Use an IDE! (Optional)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after="80" w:before="60" w:line="240" w:lineRule="auto"/>
            <w:ind w:left="360" w:firstLine="0"/>
            <w:rPr>
              <w:color w:val="1155cc"/>
              <w:u w:val="single"/>
            </w:rPr>
          </w:pPr>
          <w:hyperlink w:anchor="_u9wsvwbvcuh4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Step 5: Ingest the data!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spacing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au74pr1vzq3p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b w:val="1"/>
        </w:rPr>
      </w:pPr>
      <w:bookmarkStart w:colFirst="0" w:colLast="0" w:name="_auzdnaqdsrd" w:id="3"/>
      <w:bookmarkEnd w:id="3"/>
      <w:r w:rsidDel="00000000" w:rsidR="00000000" w:rsidRPr="00000000">
        <w:rPr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e7nk68b117wi" w:id="4"/>
      <w:bookmarkEnd w:id="4"/>
      <w:r w:rsidDel="00000000" w:rsidR="00000000" w:rsidRPr="00000000">
        <w:rPr>
          <w:rtl w:val="0"/>
        </w:rPr>
        <w:t xml:space="preserve">Step 1: Create an Azure account and login to Azure portal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71825" cy="1490904"/>
            <wp:effectExtent b="25400" l="25400" r="25400" t="254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26090" l="0" r="0" t="1403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90904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should have an email with the subject "You’ve been asked to accept Azure subscription ownership".  Make sure you are logged into that account, 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and only that account</w:t>
      </w:r>
      <w:r w:rsidDel="00000000" w:rsidR="00000000" w:rsidRPr="00000000">
        <w:rPr>
          <w:rtl w:val="0"/>
        </w:rPr>
        <w:t xml:space="preserve">, when you click on the link.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Eg, if you have an @cs and an @uw account and the mail was sent to your @uw, then you should ONLY be signed into your @uw account.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“Accept ownership” to be forwarded to the Azure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portal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“Review + accept”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233863" cy="2827962"/>
                <wp:effectExtent b="25400" l="25400" r="25400" t="254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233863" cy="2827962"/>
                          <a:chOff x="152400" y="152400"/>
                          <a:chExt cx="8577150" cy="5711450"/>
                        </a:xfrm>
                      </wpg:grpSpPr>
                      <pic:pic>
                        <pic:nvPicPr>
                          <pic:cNvPr id="6" name="Shape 6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8577125" cy="571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7" name="Shape 7"/>
                        <wps:spPr>
                          <a:xfrm>
                            <a:off x="233775" y="5474225"/>
                            <a:ext cx="1578000" cy="331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233863" cy="2827962"/>
                <wp:effectExtent b="25400" l="25400" r="25400" t="25400"/>
                <wp:docPr id="3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3863" cy="2827962"/>
                        </a:xfrm>
                        <a:prstGeom prst="rect"/>
                        <a:ln w="25400">
                          <a:solidFill>
                            <a:srgbClr val="999999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“Accept”</w:t>
        <w:br w:type="textWrapping"/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290888" cy="386176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6125" y="1803750"/>
                          <a:ext cx="3290888" cy="386176"/>
                          <a:chOff x="146125" y="1803750"/>
                          <a:chExt cx="9607475" cy="111687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0" r="0" t="91687"/>
                          <a:stretch/>
                        </pic:blipFill>
                        <pic:spPr>
                          <a:xfrm>
                            <a:off x="146125" y="1803750"/>
                            <a:ext cx="14678750" cy="111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282475" y="2084500"/>
                            <a:ext cx="1811700" cy="6234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290888" cy="386176"/>
                <wp:effectExtent b="0" l="0" r="0" t="0"/>
                <wp:docPr id="1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90888" cy="38617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jc w:val="center"/>
        <w:rPr>
          <w:i w:val="1"/>
          <w:color w:val="999999"/>
        </w:rPr>
      </w:pPr>
      <w:r w:rsidDel="00000000" w:rsidR="00000000" w:rsidRPr="00000000">
        <w:rPr>
          <w:i w:val="1"/>
          <w:color w:val="999999"/>
          <w:rtl w:val="0"/>
        </w:rPr>
        <w:t xml:space="preserve">The above screenshot shows an example of a subscription; your information will be different. If you have any questions, please contact the course staff.</w:t>
      </w:r>
    </w:p>
    <w:p w:rsidR="00000000" w:rsidDel="00000000" w:rsidP="00000000" w:rsidRDefault="00000000" w:rsidRPr="00000000" w14:paraId="0000001A">
      <w:pPr>
        <w:pStyle w:val="Heading2"/>
        <w:spacing w:after="240" w:before="240" w:lineRule="auto"/>
        <w:rPr/>
      </w:pPr>
      <w:bookmarkStart w:colFirst="0" w:colLast="0" w:name="_mas8fsj757pp" w:id="5"/>
      <w:bookmarkEnd w:id="5"/>
      <w:r w:rsidDel="00000000" w:rsidR="00000000" w:rsidRPr="00000000">
        <w:rPr>
          <w:rtl w:val="0"/>
        </w:rPr>
        <w:t xml:space="preserve">Step 2: Learn about Azure and SQLServer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Spend some time clicking around, reading documentation, watching tutorials, and generally familiarizing yourself with Azure (the cloud service) and SQLServer (the RDMS).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SQL Server Tutorial For Beginners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SQL Server Technical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SQL Server 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Transact-SQL Reference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iv6g72nw5svk" w:id="6"/>
      <w:bookmarkEnd w:id="6"/>
      <w:r w:rsidDel="00000000" w:rsidR="00000000" w:rsidRPr="00000000">
        <w:rPr>
          <w:rtl w:val="0"/>
        </w:rPr>
        <w:t xml:space="preserve">Step 3: Create the database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Navigate to the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Azure portal</w:t>
        </w:r>
      </w:hyperlink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Under “Azure services”, select “Create a resource” </w:t>
      </w:r>
      <w:r w:rsidDel="00000000" w:rsidR="00000000" w:rsidRPr="00000000">
        <w:rPr/>
        <w:drawing>
          <wp:inline distB="114300" distT="114300" distL="114300" distR="114300">
            <wp:extent cx="5943600" cy="1651000"/>
            <wp:effectExtent b="25400" l="25400" r="25400" t="2540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Select “Databases” under Categories, and then select “Create” for “SQL Database”.</w:t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519010" cy="3134630"/>
                <wp:effectExtent b="25400" l="25400" r="25400" t="254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519010" cy="3134630"/>
                          <a:chOff x="152400" y="152400"/>
                          <a:chExt cx="5993950" cy="4146275"/>
                        </a:xfrm>
                      </wpg:grpSpPr>
                      <pic:pic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1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993925" cy="414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" name="Shape 5"/>
                        <wps:spPr>
                          <a:xfrm>
                            <a:off x="3117275" y="2205600"/>
                            <a:ext cx="509700" cy="255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519010" cy="3134630"/>
                <wp:effectExtent b="25400" l="25400" r="25400" t="25400"/>
                <wp:docPr id="2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19010" cy="3134630"/>
                        </a:xfrm>
                        <a:prstGeom prst="rect"/>
                        <a:ln w="25400">
                          <a:solidFill>
                            <a:srgbClr val="999999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If you see the “Welcome to Azure” screen, your subscription is not currently active. Please ensure that you have completed Step 1 and contact the course staff if you have questions.</w:t>
        <w:br w:type="textWrapping"/>
      </w:r>
      <w:r w:rsidDel="00000000" w:rsidR="00000000" w:rsidRPr="00000000">
        <w:rPr/>
        <w:drawing>
          <wp:inline distB="114300" distT="114300" distL="114300" distR="114300">
            <wp:extent cx="3994602" cy="2220325"/>
            <wp:effectExtent b="25400" l="25400" r="25400" t="254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4602" cy="2220325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Make sure that your “Subscription” is </w:t>
      </w:r>
      <w:r w:rsidDel="00000000" w:rsidR="00000000" w:rsidRPr="00000000">
        <w:rPr>
          <w:b w:val="1"/>
          <w:rtl w:val="0"/>
        </w:rPr>
        <w:t xml:space="preserve">NOT </w:t>
      </w:r>
      <w:r w:rsidDel="00000000" w:rsidR="00000000" w:rsidRPr="00000000">
        <w:rPr>
          <w:rtl w:val="0"/>
        </w:rPr>
        <w:t xml:space="preserve">set to “Free Trial” or “Azure for Students”. The correct subscription name will either:</w:t>
      </w:r>
    </w:p>
    <w:p w:rsidR="00000000" w:rsidDel="00000000" w:rsidP="00000000" w:rsidRDefault="00000000" w:rsidRPr="00000000" w14:paraId="00000029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mention “Homework 3”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or mention “Microsoft Azure Sponsorship”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 mention CSE 344 or CSE 414</w:t>
      </w:r>
    </w:p>
    <w:p w:rsidR="00000000" w:rsidDel="00000000" w:rsidP="00000000" w:rsidRDefault="00000000" w:rsidRPr="00000000" w14:paraId="0000002C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25400" l="25400" r="25400" t="2540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720"/>
        <w:jc w:val="center"/>
        <w:rPr/>
      </w:pPr>
      <w:r w:rsidDel="00000000" w:rsidR="00000000" w:rsidRPr="00000000">
        <w:rPr>
          <w:i w:val="1"/>
          <w:color w:val="999999"/>
          <w:rtl w:val="0"/>
        </w:rPr>
        <w:t xml:space="preserve">The above screenshot shows an example of a subscription; your information will be different. If you have any questions, please contact the course staff.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Under Subscription, create a new resource group with a name of your choice.</w:t>
      </w:r>
      <w:r w:rsidDel="00000000" w:rsidR="00000000" w:rsidRPr="00000000">
        <w:rPr/>
        <w:drawing>
          <wp:inline distB="114300" distT="114300" distL="114300" distR="114300">
            <wp:extent cx="5943600" cy="508000"/>
            <wp:effectExtent b="25400" l="25400" r="25400" t="254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Choose a database name. </w:t>
      </w:r>
      <w:r w:rsidDel="00000000" w:rsidR="00000000" w:rsidRPr="00000000">
        <w:rPr/>
        <w:drawing>
          <wp:inline distB="114300" distT="114300" distL="114300" distR="114300">
            <wp:extent cx="5943600" cy="279400"/>
            <wp:effectExtent b="25400" l="25400" r="25400" t="2540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Create a new server.</w:t>
      </w:r>
      <w:r w:rsidDel="00000000" w:rsidR="00000000" w:rsidRPr="00000000">
        <w:rPr/>
        <w:drawing>
          <wp:inline distB="114300" distT="114300" distL="114300" distR="114300">
            <wp:extent cx="5243513" cy="378221"/>
            <wp:effectExtent b="25400" l="25400" r="25400" t="254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78221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Choose a server name</w:t>
      </w:r>
    </w:p>
    <w:p w:rsidR="00000000" w:rsidDel="00000000" w:rsidP="00000000" w:rsidRDefault="00000000" w:rsidRPr="00000000" w14:paraId="00000033">
      <w:pPr>
        <w:ind w:left="1440" w:firstLine="0"/>
        <w:jc w:val="center"/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***Do not use the @ symbol in your server name!***</w:t>
      </w:r>
    </w:p>
    <w:p w:rsidR="00000000" w:rsidDel="00000000" w:rsidP="00000000" w:rsidRDefault="00000000" w:rsidRPr="00000000" w14:paraId="00000034">
      <w:pPr>
        <w:ind w:left="144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This naming requirement is </w:t>
      </w:r>
      <w:r w:rsidDel="00000000" w:rsidR="00000000" w:rsidRPr="00000000">
        <w:rPr>
          <w:u w:val="single"/>
          <w:rtl w:val="0"/>
        </w:rPr>
        <w:t xml:space="preserve">strictly necessary for future homeworks</w:t>
      </w:r>
      <w:r w:rsidDel="00000000" w:rsidR="00000000" w:rsidRPr="00000000">
        <w:rPr>
          <w:rtl w:val="0"/>
        </w:rPr>
        <w:t xml:space="preserve">. If you do not follow this advice, you'll have to reset your login information later.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Choose the server location that's closest to you</w:t>
      </w:r>
    </w:p>
    <w:p w:rsidR="00000000" w:rsidDel="00000000" w:rsidP="00000000" w:rsidRDefault="00000000" w:rsidRPr="00000000" w14:paraId="00000036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For example, if you’re located in Seattle and one of the “US West” locations is available, choose that location</w:t>
      </w:r>
    </w:p>
    <w:p w:rsidR="00000000" w:rsidDel="00000000" w:rsidP="00000000" w:rsidRDefault="00000000" w:rsidRPr="00000000" w14:paraId="00000037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none of the US West locations are available, you can pick another location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Set the authentication method to </w:t>
      </w:r>
      <w:r w:rsidDel="00000000" w:rsidR="00000000" w:rsidRPr="00000000">
        <w:rPr>
          <w:b w:val="1"/>
          <w:rtl w:val="0"/>
        </w:rPr>
        <w:t xml:space="preserve">“Use SQL authentication”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an admin login and password; </w:t>
      </w:r>
      <w:r w:rsidDel="00000000" w:rsidR="00000000" w:rsidRPr="00000000">
        <w:rPr>
          <w:b w:val="1"/>
          <w:i w:val="1"/>
          <w:rtl w:val="0"/>
        </w:rPr>
        <w:t xml:space="preserve">don’t lose these values</w:t>
      </w:r>
      <w:r w:rsidDel="00000000" w:rsidR="00000000" w:rsidRPr="00000000">
        <w:rPr>
          <w:rtl w:val="0"/>
        </w:rPr>
        <w:t xml:space="preserve">! Once again,</w:t>
      </w:r>
    </w:p>
    <w:p w:rsidR="00000000" w:rsidDel="00000000" w:rsidP="00000000" w:rsidRDefault="00000000" w:rsidRPr="00000000" w14:paraId="0000003A">
      <w:pPr>
        <w:ind w:left="1440" w:firstLine="0"/>
        <w:jc w:val="center"/>
        <w:rPr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***Do not use the @ symbol in your</w:t>
      </w: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 admin login or password!</w:t>
      </w: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065422" cy="3824363"/>
            <wp:effectExtent b="25400" l="25400" r="25400" t="2540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5422" cy="3824363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Ensure that “Want to use SQL elastic pool?” is set to </w:t>
      </w:r>
      <w:r w:rsidDel="00000000" w:rsidR="00000000" w:rsidRPr="00000000">
        <w:rPr>
          <w:b w:val="1"/>
          <w:rtl w:val="0"/>
        </w:rPr>
        <w:t xml:space="preserve">NO.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3471863" cy="289322"/>
            <wp:effectExtent b="25400" l="25400" r="25400" t="2540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289322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Under </w:t>
      </w:r>
      <w:r w:rsidDel="00000000" w:rsidR="00000000" w:rsidRPr="00000000">
        <w:rPr>
          <w:rtl w:val="0"/>
        </w:rPr>
        <w:t xml:space="preserve">Workload Environment</w:t>
      </w:r>
      <w:r w:rsidDel="00000000" w:rsidR="00000000" w:rsidRPr="00000000">
        <w:rPr>
          <w:rtl w:val="0"/>
        </w:rPr>
        <w:t xml:space="preserve">, select Production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29050" cy="695325"/>
            <wp:effectExtent b="25400" l="25400" r="25400" t="254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95325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</w:pPr>
      <w:r w:rsidDel="00000000" w:rsidR="00000000" w:rsidRPr="00000000">
        <w:rPr>
          <w:b w:val="1"/>
          <w:color w:val="ff0000"/>
          <w:rtl w:val="0"/>
        </w:rPr>
        <w:t xml:space="preserve">VERY IMPORTANT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Under “Compute + storage”, do </w:t>
      </w:r>
      <w:r w:rsidDel="00000000" w:rsidR="00000000" w:rsidRPr="00000000">
        <w:rPr>
          <w:b w:val="1"/>
          <w:rtl w:val="0"/>
        </w:rPr>
        <w:t xml:space="preserve">NOT </w:t>
      </w:r>
      <w:r w:rsidDel="00000000" w:rsidR="00000000" w:rsidRPr="00000000">
        <w:rPr>
          <w:rtl w:val="0"/>
        </w:rPr>
        <w:t xml:space="preserve">use the default “General Purpose” as this costs about $400 per month and you will burn through your credits before you finish the assignment. (We want Standard S0: 10 DTUs, and 250 GB storage.)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Click on “Configure database“ and in the next screen, set the Service Tier to “Standard”. 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1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The estimated cost should be around $15 per month. If you don’t see this price, go back to the previous step and make sure you have configured the service tier correctly.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25400" l="25400" r="25400" t="2540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Click on "Apply" at the bottom of the page.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080496" cy="598373"/>
            <wp:effectExtent b="25400" l="25400" r="25400" t="2540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0496" cy="598373"/>
                    </a:xfrm>
                    <a:prstGeom prst="rect"/>
                    <a:ln w="25400">
                      <a:solidFill>
                        <a:srgbClr val="88888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Click on “Next: Networking” at the bottom of the page.</w:t>
      </w:r>
      <w:r w:rsidDel="00000000" w:rsidR="00000000" w:rsidRPr="00000000">
        <w:rPr/>
        <w:drawing>
          <wp:inline distB="114300" distT="114300" distL="114300" distR="114300">
            <wp:extent cx="3924300" cy="643898"/>
            <wp:effectExtent b="25400" l="25400" r="25400" t="2540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43898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For “Connectivity method”, select “Public endpoint”.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95738" cy="901693"/>
            <wp:effectExtent b="25400" l="25400" r="25400" t="2540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901693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Under “Firewall rules”, ensure that “Allow Azure services and resources to access this server” is set to “Yes”.</w:t>
      </w:r>
      <w:r w:rsidDel="00000000" w:rsidR="00000000" w:rsidRPr="00000000">
        <w:rPr/>
        <w:drawing>
          <wp:inline distB="114300" distT="114300" distL="114300" distR="114300">
            <wp:extent cx="5548313" cy="1698282"/>
            <wp:effectExtent b="25400" l="25400" r="25400" t="2540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1698282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Click on “Next: Security” at the bottom of the page.</w:t>
      </w:r>
      <w:r w:rsidDel="00000000" w:rsidR="00000000" w:rsidRPr="00000000">
        <w:rPr/>
        <w:drawing>
          <wp:inline distB="114300" distT="114300" distL="114300" distR="114300">
            <wp:extent cx="4681538" cy="534079"/>
            <wp:effectExtent b="25400" l="25400" r="25400" t="2540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534079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Ensure “Microsoft Defender for SQL” is set to “Not now”.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43563" cy="1546553"/>
            <wp:effectExtent b="25400" l="25400" r="25400" t="2540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1546553"/>
                    </a:xfrm>
                    <a:prstGeom prst="rect"/>
                    <a:ln w="25400">
                      <a:solidFill>
                        <a:srgbClr val="88888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Click on “Next: Additional settings” at the bottom of the page.</w:t>
      </w:r>
      <w:r w:rsidDel="00000000" w:rsidR="00000000" w:rsidRPr="00000000">
        <w:rPr/>
        <w:drawing>
          <wp:inline distB="114300" distT="114300" distL="114300" distR="114300">
            <wp:extent cx="5062538" cy="580649"/>
            <wp:effectExtent b="25400" l="25400" r="25400" t="2540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580649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Under “Data source”, ensure that “Use existing data” is set to “None”.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25400" l="25400" r="25400" t="2540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Click on “Review + create” at the bottom of the page.</w:t>
      </w:r>
      <w:r w:rsidDel="00000000" w:rsidR="00000000" w:rsidRPr="00000000">
        <w:rPr/>
        <w:drawing>
          <wp:inline distB="114300" distT="114300" distL="114300" distR="114300">
            <wp:extent cx="4148138" cy="570040"/>
            <wp:effectExtent b="25400" l="25400" r="25400" t="2540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57004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Click on “Create” at the bottom of the page.</w:t>
      </w:r>
      <w:r w:rsidDel="00000000" w:rsidR="00000000" w:rsidRPr="00000000">
        <w:rPr/>
        <w:drawing>
          <wp:inline distB="114300" distT="114300" distL="114300" distR="114300">
            <wp:extent cx="4529138" cy="512066"/>
            <wp:effectExtent b="25400" l="25400" r="25400" t="2540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512066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Wait a few minutes! If you encounter any issues, please contact the course staff!</w:t>
      </w:r>
      <w:r w:rsidDel="00000000" w:rsidR="00000000" w:rsidRPr="00000000">
        <w:rPr/>
        <w:drawing>
          <wp:inline distB="114300" distT="114300" distL="114300" distR="114300">
            <wp:extent cx="2728913" cy="389845"/>
            <wp:effectExtent b="25400" l="25400" r="25400" t="2540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389845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6n5roqbzbbly" w:id="7"/>
      <w:bookmarkEnd w:id="7"/>
      <w:r w:rsidDel="00000000" w:rsidR="00000000" w:rsidRPr="00000000">
        <w:rPr>
          <w:rtl w:val="0"/>
        </w:rPr>
        <w:t xml:space="preserve">Step 4: Set the Server Firewall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the deployment is complete, navigate to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Azure portal</w:t>
        </w:r>
      </w:hyperlink>
      <w:r w:rsidDel="00000000" w:rsidR="00000000" w:rsidRPr="00000000">
        <w:rPr>
          <w:rtl w:val="0"/>
        </w:rPr>
        <w:t xml:space="preserve">. Under “Azure services”, click on “SQL database”.</w:t>
      </w:r>
      <w:r w:rsidDel="00000000" w:rsidR="00000000" w:rsidRPr="00000000">
        <w:rPr/>
        <w:drawing>
          <wp:inline distB="114300" distT="114300" distL="114300" distR="114300">
            <wp:extent cx="5961800" cy="1657334"/>
            <wp:effectExtent b="25400" l="25400" r="25400" t="2540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800" cy="1657334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database that you just created.</w:t>
      </w:r>
      <w:r w:rsidDel="00000000" w:rsidR="00000000" w:rsidRPr="00000000">
        <w:rPr/>
        <w:drawing>
          <wp:inline distB="114300" distT="114300" distL="114300" distR="114300">
            <wp:extent cx="4838700" cy="977312"/>
            <wp:effectExtent b="25400" l="25400" r="25400" t="2540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b="17254" l="0" r="185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77312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jc w:val="center"/>
        <w:rPr/>
      </w:pPr>
      <w:r w:rsidDel="00000000" w:rsidR="00000000" w:rsidRPr="00000000">
        <w:rPr>
          <w:i w:val="1"/>
          <w:color w:val="999999"/>
          <w:rtl w:val="0"/>
        </w:rPr>
        <w:t xml:space="preserve">The above screenshot shows an example of a database; yours will be named differently. If you have any questions, please contact the course staff.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the top of the page, click on “Set server firewall”.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81625" cy="809625"/>
            <wp:effectExtent b="25400" l="25400" r="25400" t="2540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94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09625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new firewall rule that allows connections from any client. For “Start IP”, type in “0.0.0.0”, for “End IP”, type in “255.255.255.255”. Remember to save your settings!</w:t>
      </w:r>
      <w:r w:rsidDel="00000000" w:rsidR="00000000" w:rsidRPr="00000000">
        <w:rPr/>
        <w:drawing>
          <wp:inline distB="114300" distT="114300" distL="114300" distR="114300">
            <wp:extent cx="5534025" cy="1870273"/>
            <wp:effectExtent b="25400" l="25400" r="25400" t="2540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14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70273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19713" cy="2122770"/>
            <wp:effectExtent b="25400" l="25400" r="25400" t="2540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12277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rPr>
          <w:u w:val="none"/>
        </w:rPr>
        <w:sectPr>
          <w:headerReference r:id="rId48" w:type="default"/>
          <w:pgSz w:h="15840" w:w="12240" w:orient="portrait"/>
          <w:pgMar w:bottom="1440" w:top="1440" w:left="1440" w:right="1350" w:header="720" w:footer="720"/>
          <w:pgNumType w:start="1"/>
        </w:sectPr>
      </w:pPr>
      <w:r w:rsidDel="00000000" w:rsidR="00000000" w:rsidRPr="00000000">
        <w:rPr>
          <w:rtl w:val="0"/>
        </w:rPr>
        <w:t xml:space="preserve">You have successfully set up your first SQLServer database on Azure!</w:t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gc4ehdbimqsn" w:id="8"/>
      <w:bookmarkEnd w:id="8"/>
      <w:r w:rsidDel="00000000" w:rsidR="00000000" w:rsidRPr="00000000">
        <w:rPr>
          <w:rtl w:val="0"/>
        </w:rPr>
        <w:t xml:space="preserve"> Step 5: Try out the built-in Query editor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The simplest way to play with the database is using the built-in Query editor. To launch this: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Navigate to the SQL database you just created.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Click on “Query editor (preview).</w:t>
      </w:r>
      <w:r w:rsidDel="00000000" w:rsidR="00000000" w:rsidRPr="00000000">
        <w:rPr/>
        <w:drawing>
          <wp:inline distB="114300" distT="114300" distL="114300" distR="114300">
            <wp:extent cx="4962525" cy="2238375"/>
            <wp:effectExtent b="25400" l="25400" r="25400" t="254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 b="0" l="0" r="165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238375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Log in using the admin login and password you created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above (Step 3H).</w:t>
      </w:r>
      <w:r w:rsidDel="00000000" w:rsidR="00000000" w:rsidRPr="00000000">
        <w:rPr/>
        <w:drawing>
          <wp:inline distB="114300" distT="114300" distL="114300" distR="114300">
            <wp:extent cx="4752975" cy="2695575"/>
            <wp:effectExtent b="25400" l="25400" r="25400" t="2540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 b="4107" l="10256" r="9775" t="1038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95575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720"/>
        <w:jc w:val="center"/>
        <w:rPr/>
      </w:pPr>
      <w:r w:rsidDel="00000000" w:rsidR="00000000" w:rsidRPr="00000000">
        <w:rPr>
          <w:i w:val="1"/>
          <w:color w:val="999999"/>
          <w:rtl w:val="0"/>
        </w:rPr>
        <w:t xml:space="preserve">The above screenshot shows an example of a login; your information will be different. If you have any questions, please contact the course staff.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rPr/>
      </w:pPr>
      <w:bookmarkStart w:colFirst="0" w:colLast="0" w:name="_rk1cl34ys5ro" w:id="9"/>
      <w:bookmarkEnd w:id="9"/>
      <w:r w:rsidDel="00000000" w:rsidR="00000000" w:rsidRPr="00000000">
        <w:rPr>
          <w:rtl w:val="0"/>
        </w:rPr>
        <w:t xml:space="preserve">Step 5.1: Use VSCode! (Optional)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Besides using the built-in query editor, you can also connect VSCode to your database. Visual Studio Code, also known as VSCode, is a free source code editor made by Microsoft. It runs on Windows, Linux, and macOS.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Read the instructions </w:t>
      </w: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 to set up your VSCode!  More specifically, follow the steps in: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>
          <w:u w:val="none"/>
        </w:rPr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“Install the mssql extension in VSCode”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u w:val="none"/>
        </w:rPr>
      </w:pP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“Create or open a SQL file”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i w:val="1"/>
          <w:color w:val="666666"/>
          <w:rtl w:val="0"/>
        </w:rPr>
        <w:t xml:space="preserve">(most importantly) </w:t>
      </w: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“Connect to SQL Server”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Your server name can be found in the dashboard for your SQL database.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25400" l="25400" r="25400" t="2540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Ensure you do not skip the “Database name”. Enter the database you created.</w:t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Authentication Type, select “SQL Login”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 creating the profile, you should see </w:t>
        <w:br w:type="textWrapping"/>
      </w:r>
      <w:r w:rsidDel="00000000" w:rsidR="00000000" w:rsidRPr="00000000">
        <w:rPr/>
        <w:drawing>
          <wp:inline distB="114300" distT="114300" distL="114300" distR="114300">
            <wp:extent cx="2457450" cy="409575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Press Ctrl+Shift+E to execute SQL statements in the active SQL file (or click the green arrow in the top right corner)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Note that if you are logged into attu you will not be able to connect to your Azure database</w:t>
      </w:r>
      <w:r w:rsidDel="00000000" w:rsidR="00000000" w:rsidRPr="00000000">
        <w:rPr>
          <w:rtl w:val="0"/>
        </w:rPr>
        <w:t xml:space="preserve">. Close the remote connection (File -&gt; Close Remote Connection) and then try connecting to again.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/>
      </w:pPr>
      <w:bookmarkStart w:colFirst="0" w:colLast="0" w:name="_tuwlfqhpvj1l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/>
      </w:pPr>
      <w:bookmarkStart w:colFirst="0" w:colLast="0" w:name="_u9wsvwbvcuh4" w:id="11"/>
      <w:bookmarkEnd w:id="11"/>
      <w:r w:rsidDel="00000000" w:rsidR="00000000" w:rsidRPr="00000000">
        <w:rPr>
          <w:rtl w:val="0"/>
        </w:rPr>
        <w:t xml:space="preserve">Step 6: Ingest the data!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Declare where the flights data can be found by declaring </w:t>
      </w:r>
      <w:r w:rsidDel="00000000" w:rsidR="00000000" w:rsidRPr="00000000">
        <w:rPr>
          <w:rtl w:val="0"/>
        </w:rPr>
        <w:t xml:space="preserve">an external data source. In your SQLServer query editor, run the following:</w:t>
      </w:r>
    </w:p>
    <w:tbl>
      <w:tblPr>
        <w:tblStyle w:val="Table1"/>
        <w:tblW w:w="8610.0" w:type="dxa"/>
        <w:jc w:val="left"/>
        <w:tblInd w:w="750.0" w:type="dxa"/>
        <w:tblLayout w:type="fixed"/>
        <w:tblLook w:val="0600"/>
      </w:tblPr>
      <w:tblGrid>
        <w:gridCol w:w="8610"/>
        <w:tblGridChange w:id="0">
          <w:tblGrid>
            <w:gridCol w:w="861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EXTERNAL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DATA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SOURCE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flightdata_blob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= BLOB_STORAGE, </w:t>
              <w:br w:type="textWrapping"/>
              <w:t xml:space="preserve">LOCATION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https://introdatamanagement.blob.core.windows.net/flightdata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shd w:fill="fffffe" w:val="clea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Execute your create table statements from hw2</w:t>
      </w:r>
    </w:p>
    <w:p w:rsidR="00000000" w:rsidDel="00000000" w:rsidP="00000000" w:rsidRDefault="00000000" w:rsidRPr="00000000" w14:paraId="00000084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Don’t copy the SQLite-specific statements, such as `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PRAGMA foreign_keys=ON</w:t>
      </w:r>
      <w:r w:rsidDel="00000000" w:rsidR="00000000" w:rsidRPr="00000000">
        <w:rPr>
          <w:rtl w:val="0"/>
        </w:rPr>
        <w:t xml:space="preserve">` or ‘.mode’ statements.</w:t>
      </w:r>
    </w:p>
    <w:p w:rsidR="00000000" w:rsidDel="00000000" w:rsidP="00000000" w:rsidRDefault="00000000" w:rsidRPr="00000000" w14:paraId="00000085">
      <w:pPr>
        <w:numPr>
          <w:ilvl w:val="1"/>
          <w:numId w:val="4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If your tables haven’t been created before proceeding with the following steps, you will have a bad time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Import the flight data into your newly-created tables and set up indexes on them.</w:t>
      </w:r>
    </w:p>
    <w:tbl>
      <w:tblPr>
        <w:tblStyle w:val="Table2"/>
        <w:tblW w:w="8970.0" w:type="dxa"/>
        <w:jc w:val="left"/>
        <w:tblInd w:w="660.0" w:type="dxa"/>
        <w:tblLayout w:type="fixed"/>
        <w:tblLook w:val="0600"/>
      </w:tblPr>
      <w:tblGrid>
        <w:gridCol w:w="8970"/>
        <w:tblGridChange w:id="0">
          <w:tblGrid>
            <w:gridCol w:w="89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bulk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Carriers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'carriers.csv'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(ROWTERMINATOR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'0x0a'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</w:t>
              <w:br w:type="textWrapping"/>
              <w:t xml:space="preserve">DATA_SOURCE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flightdata_blob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FORMAT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'CSV'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 CODEPAGE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65001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--UTF-8 encoding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FIRSTROW=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,TABLOCK);</w:t>
              <w:br w:type="textWrapping"/>
              <w:br w:type="textWrapping"/>
              <w:t xml:space="preserve">bulk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Months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'months.csv'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(ROWTERMINATOR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'0x0a'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</w:t>
              <w:br w:type="textWrapping"/>
              <w:t xml:space="preserve">DATA_SOURCE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flightdata_blob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FORMAT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'CSV'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 CODEPAGE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65001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--UTF-8 encoding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FIRSTROW=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,TABLOCK);</w:t>
              <w:br w:type="textWrapping"/>
              <w:br w:type="textWrapping"/>
              <w:t xml:space="preserve">bulk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Weekdays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'weekdays.csv'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(ROWTERMINATOR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'0x0a'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</w:t>
              <w:br w:type="textWrapping"/>
              <w:t xml:space="preserve">DATA_SOURCE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flightdata_blob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FORMAT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'CSV'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 CODEPAGE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65001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--UTF-8 encoding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FIRSTROW=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,TABLOCK);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-- Import for the large Flights table.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-- This last import might take a little under 10 minutes on the</w:t>
            </w:r>
          </w:p>
          <w:p w:rsidR="00000000" w:rsidDel="00000000" w:rsidP="00000000" w:rsidRDefault="00000000" w:rsidRPr="00000000" w14:paraId="00000088">
            <w:pPr>
              <w:widowControl w:val="0"/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-- provided server settings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bulk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Flights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'flights-small.csv'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with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(ROWTERMINATOR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'0x0a'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</w:t>
              <w:br w:type="textWrapping"/>
              <w:t xml:space="preserve">DATA_SOURCE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flightdata_blob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FORMAT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'CSV'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 CODEPAGE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65001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--UTF-8 encoding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br w:type="textWrapping"/>
              <w:t xml:space="preserve">FIRSTROW=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,TABLOCK);</w:t>
            </w:r>
          </w:p>
          <w:p w:rsidR="00000000" w:rsidDel="00000000" w:rsidP="00000000" w:rsidRDefault="00000000" w:rsidRPr="00000000" w14:paraId="00000089">
            <w:pPr>
              <w:widowControl w:val="0"/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-- After you run the code above successfully, you can move on to creating the indexes.</w:t>
            </w:r>
          </w:p>
          <w:p w:rsidR="00000000" w:rsidDel="00000000" w:rsidP="00000000" w:rsidRDefault="00000000" w:rsidRPr="00000000" w14:paraId="00000091">
            <w:pPr>
              <w:widowControl w:val="0"/>
              <w:rPr>
                <w:rFonts w:ascii="Consolas" w:cs="Consolas" w:eastAsia="Consolas" w:hAnsi="Consolas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-- Indexes, which we’ll discuss later this quarter, will make your</w:t>
            </w:r>
          </w:p>
          <w:p w:rsidR="00000000" w:rsidDel="00000000" w:rsidP="00000000" w:rsidRDefault="00000000" w:rsidRPr="00000000" w14:paraId="00000093">
            <w:pPr>
              <w:widowControl w:val="0"/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-- homework queries run much faster (optional, but STRONGLY recommended).</w:t>
            </w:r>
          </w:p>
          <w:p w:rsidR="00000000" w:rsidDel="00000000" w:rsidP="00000000" w:rsidRDefault="00000000" w:rsidRPr="00000000" w14:paraId="00000094">
            <w:pPr>
              <w:widowControl w:val="0"/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0"/>
                <w:szCs w:val="20"/>
                <w:shd w:fill="333333" w:val="clear"/>
                <w:rtl w:val="0"/>
              </w:rPr>
              <w:t xml:space="preserve">-- In aggregate, these three statements will take about 10 minutes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create index Flights_idx1 on Flights(origin_city,dest_city,actual_time);</w:t>
            </w:r>
          </w:p>
          <w:p w:rsidR="00000000" w:rsidDel="00000000" w:rsidP="00000000" w:rsidRDefault="00000000" w:rsidRPr="00000000" w14:paraId="00000096">
            <w:pPr>
              <w:widowControl w:val="0"/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create index Flights_idx2 on Flights(actual_time);</w:t>
            </w:r>
          </w:p>
          <w:p w:rsidR="00000000" w:rsidDel="00000000" w:rsidP="00000000" w:rsidRDefault="00000000" w:rsidRPr="00000000" w14:paraId="00000097">
            <w:pPr>
              <w:widowControl w:val="0"/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create index Flights_idx3 on Flights(dest_city,origin_city,actual_time);</w:t>
            </w:r>
          </w:p>
        </w:tc>
      </w:tr>
    </w:tbl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In order to verify that your imports were successful, do some SELECT COUNT(*) statements. If everything is set up correctly, you should have:</w:t>
      </w:r>
    </w:p>
    <w:p w:rsidR="00000000" w:rsidDel="00000000" w:rsidP="00000000" w:rsidRDefault="00000000" w:rsidRPr="00000000" w14:paraId="0000009C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1594 rows for Carriers.</w:t>
      </w:r>
    </w:p>
    <w:p w:rsidR="00000000" w:rsidDel="00000000" w:rsidP="00000000" w:rsidRDefault="00000000" w:rsidRPr="00000000" w14:paraId="0000009D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12 rows for Months.</w:t>
      </w:r>
    </w:p>
    <w:p w:rsidR="00000000" w:rsidDel="00000000" w:rsidP="00000000" w:rsidRDefault="00000000" w:rsidRPr="00000000" w14:paraId="0000009E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8 rows for Weekdays.</w:t>
      </w:r>
    </w:p>
    <w:p w:rsidR="00000000" w:rsidDel="00000000" w:rsidP="00000000" w:rsidRDefault="00000000" w:rsidRPr="00000000" w14:paraId="0000009F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1148675 rows for Flights.</w:t>
        <w:br w:type="textWrapping"/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Congratulations!  You’re done with the setup and can proceed back to the homework.</w:t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42" Type="http://schemas.openxmlformats.org/officeDocument/2006/relationships/hyperlink" Target="https://portal.azure.com/" TargetMode="External"/><Relationship Id="rId41" Type="http://schemas.openxmlformats.org/officeDocument/2006/relationships/image" Target="media/image15.png"/><Relationship Id="rId44" Type="http://schemas.openxmlformats.org/officeDocument/2006/relationships/image" Target="media/image27.png"/><Relationship Id="rId43" Type="http://schemas.openxmlformats.org/officeDocument/2006/relationships/image" Target="media/image33.png"/><Relationship Id="rId46" Type="http://schemas.openxmlformats.org/officeDocument/2006/relationships/image" Target="media/image13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48" Type="http://schemas.openxmlformats.org/officeDocument/2006/relationships/header" Target="header1.xml"/><Relationship Id="rId47" Type="http://schemas.openxmlformats.org/officeDocument/2006/relationships/image" Target="media/image8.png"/><Relationship Id="rId4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s://portal.azure.com/" TargetMode="External"/><Relationship Id="rId8" Type="http://schemas.openxmlformats.org/officeDocument/2006/relationships/image" Target="media/image39.png"/><Relationship Id="rId31" Type="http://schemas.openxmlformats.org/officeDocument/2006/relationships/image" Target="media/image17.png"/><Relationship Id="rId30" Type="http://schemas.openxmlformats.org/officeDocument/2006/relationships/image" Target="media/image28.png"/><Relationship Id="rId33" Type="http://schemas.openxmlformats.org/officeDocument/2006/relationships/image" Target="media/image23.png"/><Relationship Id="rId32" Type="http://schemas.openxmlformats.org/officeDocument/2006/relationships/image" Target="media/image11.png"/><Relationship Id="rId35" Type="http://schemas.openxmlformats.org/officeDocument/2006/relationships/image" Target="media/image29.png"/><Relationship Id="rId34" Type="http://schemas.openxmlformats.org/officeDocument/2006/relationships/image" Target="media/image26.png"/><Relationship Id="rId37" Type="http://schemas.openxmlformats.org/officeDocument/2006/relationships/image" Target="media/image14.png"/><Relationship Id="rId36" Type="http://schemas.openxmlformats.org/officeDocument/2006/relationships/image" Target="media/image12.png"/><Relationship Id="rId39" Type="http://schemas.openxmlformats.org/officeDocument/2006/relationships/image" Target="media/image19.png"/><Relationship Id="rId38" Type="http://schemas.openxmlformats.org/officeDocument/2006/relationships/image" Target="media/image31.png"/><Relationship Id="rId20" Type="http://schemas.openxmlformats.org/officeDocument/2006/relationships/image" Target="media/image6.png"/><Relationship Id="rId22" Type="http://schemas.openxmlformats.org/officeDocument/2006/relationships/image" Target="media/image10.png"/><Relationship Id="rId21" Type="http://schemas.openxmlformats.org/officeDocument/2006/relationships/image" Target="media/image1.png"/><Relationship Id="rId24" Type="http://schemas.openxmlformats.org/officeDocument/2006/relationships/image" Target="media/image4.png"/><Relationship Id="rId23" Type="http://schemas.openxmlformats.org/officeDocument/2006/relationships/image" Target="media/image18.png"/><Relationship Id="rId26" Type="http://schemas.openxmlformats.org/officeDocument/2006/relationships/image" Target="media/image30.png"/><Relationship Id="rId25" Type="http://schemas.openxmlformats.org/officeDocument/2006/relationships/image" Target="media/image22.png"/><Relationship Id="rId28" Type="http://schemas.openxmlformats.org/officeDocument/2006/relationships/image" Target="media/image25.png"/><Relationship Id="rId27" Type="http://schemas.openxmlformats.org/officeDocument/2006/relationships/image" Target="media/image2.png"/><Relationship Id="rId29" Type="http://schemas.openxmlformats.org/officeDocument/2006/relationships/image" Target="media/image9.png"/><Relationship Id="rId51" Type="http://schemas.openxmlformats.org/officeDocument/2006/relationships/hyperlink" Target="https://docs.microsoft.com/en-us/sql/tools/visual-studio-code/sql-server-develop-use-vscode?view=sql-server-ver15" TargetMode="External"/><Relationship Id="rId50" Type="http://schemas.openxmlformats.org/officeDocument/2006/relationships/image" Target="media/image3.png"/><Relationship Id="rId53" Type="http://schemas.openxmlformats.org/officeDocument/2006/relationships/hyperlink" Target="https://learn.microsoft.com/en-us/sql/tools/visual-studio-code/sql-server-develop-use-vscode?view=sql-server-ver15#create-or-open-a-sql-file" TargetMode="External"/><Relationship Id="rId52" Type="http://schemas.openxmlformats.org/officeDocument/2006/relationships/hyperlink" Target="https://learn.microsoft.com/en-us/sql/tools/visual-studio-code/mssql-extensions?view=sql-server-ver15#install-the-mssql-extension-in-vs-code" TargetMode="External"/><Relationship Id="rId11" Type="http://schemas.openxmlformats.org/officeDocument/2006/relationships/image" Target="media/image34.png"/><Relationship Id="rId55" Type="http://schemas.openxmlformats.org/officeDocument/2006/relationships/image" Target="media/image20.png"/><Relationship Id="rId10" Type="http://schemas.openxmlformats.org/officeDocument/2006/relationships/image" Target="media/image36.png"/><Relationship Id="rId54" Type="http://schemas.openxmlformats.org/officeDocument/2006/relationships/hyperlink" Target="https://learn.microsoft.com/en-us/sql/tools/visual-studio-code/sql-server-develop-use-vscode?view=sql-server-ver15#connect-to-sql-server" TargetMode="External"/><Relationship Id="rId13" Type="http://schemas.openxmlformats.org/officeDocument/2006/relationships/hyperlink" Target="https://docs.microsoft.com/en-us/sql/sql-server/?view=sql-server-ver15" TargetMode="External"/><Relationship Id="rId12" Type="http://schemas.openxmlformats.org/officeDocument/2006/relationships/hyperlink" Target="https://www.youtube.com/watch?v=-EPMOaV7h_Q" TargetMode="External"/><Relationship Id="rId56" Type="http://schemas.openxmlformats.org/officeDocument/2006/relationships/image" Target="media/image32.png"/><Relationship Id="rId15" Type="http://schemas.openxmlformats.org/officeDocument/2006/relationships/hyperlink" Target="https://docs.microsoft.com/en-us/sql/t-sql/language-reference?view=sql-server-ver15" TargetMode="External"/><Relationship Id="rId14" Type="http://schemas.openxmlformats.org/officeDocument/2006/relationships/hyperlink" Target="https://www.sqlservertutorial.net" TargetMode="External"/><Relationship Id="rId17" Type="http://schemas.openxmlformats.org/officeDocument/2006/relationships/image" Target="media/image24.png"/><Relationship Id="rId16" Type="http://schemas.openxmlformats.org/officeDocument/2006/relationships/hyperlink" Target="https://portal.azure.com/" TargetMode="External"/><Relationship Id="rId19" Type="http://schemas.openxmlformats.org/officeDocument/2006/relationships/image" Target="media/image35.png"/><Relationship Id="rId18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