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56B0"/>
          <w:sz w:val="20"/>
          <w:szCs w:val="20"/>
        </w:rPr>
        <w:t xml:space="preserve">PROJECT REPORT</w:t>
      </w:r>
    </w:p>
    <w:p>
      <w:pPr>
        <w:spacing w:after="120"/>
      </w:pPr>
      <w:r>
        <w:rPr>
          <w:rFonts w:ascii="Arial" w:cs="Arial" w:eastAsia="Arial" w:hAnsi="Arial"/>
          <w:b/>
          <w:bCs/>
          <w:color w:val="0D0D0D"/>
          <w:sz w:val="52"/>
          <w:szCs w:val="52"/>
        </w:rPr>
        <w:t xml:space="preserve">Quantum Teleportation Simulator</w:t>
      </w:r>
    </w:p>
    <w:p>
      <w:pPr>
        <w:spacing w:after="240"/>
      </w:pPr>
      <w:r>
        <w:rPr>
          <w:rFonts w:ascii="Arial" w:cs="Arial" w:eastAsia="Arial" w:hAnsi="Arial"/>
          <w:i/>
          <w:iCs/>
          <w:color w:val="555555"/>
          <w:sz w:val="26"/>
          <w:szCs w:val="26"/>
        </w:rPr>
        <w:t xml:space="preserve">A full walkthrough of the circuit design, protocol mechanics, tech stack, and resources</w:t>
      </w:r>
    </w:p>
    <w:p>
      <w:pPr>
        <w:pBdr>
          <w:bottom w:val="single" w:color="1A56B0"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22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56B0"/>
                <w:sz w:val="24"/>
                <w:szCs w:val="24"/>
              </w:rPr>
              <w:t xml:space="preserve">Tech Stack</w:t>
            </w:r>
          </w:p>
          <w:p>
            <w:r>
              <w:rPr>
                <w:rFonts w:ascii="Arial" w:cs="Arial" w:eastAsia="Arial" w:hAnsi="Arial"/>
                <w:sz w:val="24"/>
                <w:szCs w:val="24"/>
              </w:rPr>
              <w:t xml:space="preserve">Python, IBM Qiskit,
Jupyter Notebooks</w:t>
            </w:r>
          </w:p>
        </w:tc>
        <w:tc>
          <w:tcPr>
            <w:tcW w:type="dxa" w:w="2700"/>
            <w:tcBorders>
              <w:top w:val="single" w:color="CCCCCC" w:sz="1"/>
              <w:left w:val="single" w:color="CCCCCC" w:sz="1"/>
              <w:bottom w:val="single" w:color="CCCCCC" w:sz="1"/>
              <w:right w:val="single" w:color="CCCCCC" w:sz="1"/>
            </w:tcBorders>
            <w:shd w:fill="EAE7F5" w:val="clear"/>
            <w:tcMar>
              <w:top w:type="dxa" w:w="80"/>
              <w:left w:type="dxa" w:w="120"/>
              <w:bottom w:type="dxa" w:w="80"/>
              <w:right w:type="dxa" w:w="120"/>
            </w:tcMar>
          </w:tcPr>
          <w:p>
            <w:r>
              <w:rPr>
                <w:rFonts w:ascii="Arial" w:cs="Arial" w:eastAsia="Arial" w:hAnsi="Arial"/>
                <w:b/>
                <w:bCs/>
                <w:color w:val="4B3B8C"/>
                <w:sz w:val="24"/>
                <w:szCs w:val="24"/>
              </w:rPr>
              <w:t xml:space="preserve">Core Skills</w:t>
            </w:r>
          </w:p>
          <w:p>
            <w:r>
              <w:rPr>
                <w:rFonts w:ascii="Arial" w:cs="Arial" w:eastAsia="Arial" w:hAnsi="Arial"/>
                <w:sz w:val="24"/>
                <w:szCs w:val="24"/>
              </w:rPr>
              <w:t xml:space="preserve">Quantum logic gates, qubit state manipulation</w:t>
            </w:r>
          </w:p>
        </w:tc>
        <w:tc>
          <w:tcPr>
            <w:tcW w:type="dxa" w:w="22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B6B3A"/>
                <w:sz w:val="24"/>
                <w:szCs w:val="24"/>
              </w:rPr>
              <w:t xml:space="preserve">Compute</w:t>
            </w:r>
          </w:p>
          <w:p>
            <w:r>
              <w:rPr>
                <w:rFonts w:ascii="Arial" w:cs="Arial" w:eastAsia="Arial" w:hAnsi="Arial"/>
                <w:sz w:val="24"/>
                <w:szCs w:val="24"/>
              </w:rPr>
              <w:t xml:space="preserve">IBM Quantum Cloud (very low local stress)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4"/>
                <w:szCs w:val="24"/>
              </w:rPr>
              <w:t xml:space="preserve">Qubits Used</w:t>
            </w:r>
          </w:p>
          <w:p>
            <w:r>
              <w:rPr>
                <w:rFonts w:ascii="Arial" w:cs="Arial" w:eastAsia="Arial" w:hAnsi="Arial"/>
                <w:sz w:val="24"/>
                <w:szCs w:val="24"/>
              </w:rPr>
              <w:t xml:space="preserve">3 quantum + 2 classical bits</w:t>
            </w:r>
          </w:p>
        </w:tc>
      </w:tr>
    </w:tbl>
    <w:p>
      <w:pPr>
        <w:spacing w:after="400"/>
      </w:pPr>
    </w:p>
    <w:p>
      <w:pPr>
        <w:spacing w:after="160" w:before="320"/>
      </w:pPr>
      <w:r>
        <w:rPr>
          <w:rFonts w:ascii="Arial" w:cs="Arial" w:eastAsia="Arial" w:hAnsi="Arial"/>
          <w:b/>
          <w:bCs/>
          <w:color w:val="1A56B0"/>
          <w:sz w:val="28"/>
          <w:szCs w:val="28"/>
        </w:rPr>
        <w:t xml:space="preserve">1.  </w:t>
      </w:r>
      <w:r>
        <w:rPr>
          <w:rFonts w:ascii="Arial" w:cs="Arial" w:eastAsia="Arial" w:hAnsi="Arial"/>
          <w:b/>
          <w:bCs/>
          <w:color w:val="1A1A1A"/>
          <w:sz w:val="28"/>
          <w:szCs w:val="28"/>
        </w:rPr>
        <w:t xml:space="preserve">Project Overview</w:t>
      </w:r>
    </w:p>
    <w:p>
      <w:pPr>
        <w:pBdr>
          <w:bottom w:val="single" w:color="1A56B0" w:sz="6" w:space="1"/>
        </w:pBdr>
        <w:spacing w:after="200" w:before="200"/>
      </w:pPr>
    </w:p>
    <w:p>
      <w:pPr>
        <w:spacing w:after="160"/>
      </w:pPr>
      <w:r>
        <w:rPr>
          <w:rFonts w:ascii="Arial" w:cs="Arial" w:eastAsia="Arial" w:hAnsi="Arial"/>
          <w:sz w:val="24"/>
          <w:szCs w:val="24"/>
        </w:rPr>
        <w:t xml:space="preserve">The Quantum Teleportation Simulator is an educational project that implements one of the most celebrated protocols in quantum information science: the quantum teleportation algorithm. The project programs a quantum circuit using IBM’s Qiskit framework, simulating how an unknown qubit state can be transferred from one party (Alice) to another (Bob) without physically moving the qubit itself.</w:t>
      </w:r>
    </w:p>
    <w:p>
      <w:pPr>
        <w:spacing w:after="160"/>
      </w:pPr>
      <w:r>
        <w:rPr>
          <w:rFonts w:ascii="Arial" w:cs="Arial" w:eastAsia="Arial" w:hAnsi="Arial"/>
          <w:sz w:val="24"/>
          <w:szCs w:val="24"/>
        </w:rPr>
        <w:t xml:space="preserve">Unlike classical data transfer, quantum teleportation exploits two uniquely quantum phenomena: </w:t>
      </w:r>
      <w:r>
        <w:rPr>
          <w:rFonts w:ascii="Arial" w:cs="Arial" w:eastAsia="Arial" w:hAnsi="Arial"/>
          <w:b/>
          <w:bCs/>
          <w:sz w:val="24"/>
          <w:szCs w:val="24"/>
        </w:rPr>
        <w:t xml:space="preserve">entanglement</w:t>
      </w:r>
      <w:r>
        <w:rPr>
          <w:rFonts w:ascii="Arial" w:cs="Arial" w:eastAsia="Arial" w:hAnsi="Arial"/>
          <w:sz w:val="24"/>
          <w:szCs w:val="24"/>
        </w:rPr>
        <w:t xml:space="preserve"> and </w:t>
      </w:r>
      <w:r>
        <w:rPr>
          <w:rFonts w:ascii="Arial" w:cs="Arial" w:eastAsia="Arial" w:hAnsi="Arial"/>
          <w:b/>
          <w:bCs/>
          <w:sz w:val="24"/>
          <w:szCs w:val="24"/>
        </w:rPr>
        <w:t xml:space="preserve">superposition</w:t>
      </w:r>
      <w:r>
        <w:rPr>
          <w:rFonts w:ascii="Arial" w:cs="Arial" w:eastAsia="Arial" w:hAnsi="Arial"/>
          <w:sz w:val="24"/>
          <w:szCs w:val="24"/>
        </w:rPr>
        <w:t xml:space="preserve">. The simulation runs on IBM’s cloud-based quantum computers or local simulators, keeping laptop stress minimal. Jupyter Notebooks provide an interactive environment ideal for step-by-step learning and visualization.</w:t>
      </w:r>
    </w:p>
    <w:p>
      <w:pPr>
        <w:spacing w:after="200"/>
      </w:pPr>
    </w:p>
    <w:p>
      <w:pPr>
        <w:spacing w:after="160" w:before="320"/>
      </w:pPr>
      <w:r>
        <w:rPr>
          <w:rFonts w:ascii="Arial" w:cs="Arial" w:eastAsia="Arial" w:hAnsi="Arial"/>
          <w:b/>
          <w:bCs/>
          <w:color w:val="1A56B0"/>
          <w:sz w:val="28"/>
          <w:szCs w:val="28"/>
        </w:rPr>
        <w:t xml:space="preserve">2.  </w:t>
      </w:r>
      <w:r>
        <w:rPr>
          <w:rFonts w:ascii="Arial" w:cs="Arial" w:eastAsia="Arial" w:hAnsi="Arial"/>
          <w:b/>
          <w:bCs/>
          <w:color w:val="1A1A1A"/>
          <w:sz w:val="28"/>
          <w:szCs w:val="28"/>
        </w:rPr>
        <w:t xml:space="preserve">Background: Key Quantum Concepts</w:t>
      </w:r>
    </w:p>
    <w:p>
      <w:pPr>
        <w:pBdr>
          <w:bottom w:val="single" w:color="1A56B0" w:sz="6" w:space="1"/>
        </w:pBdr>
        <w:spacing w:after="200" w:before="200"/>
      </w:pPr>
    </w:p>
    <w:p>
      <w:pPr>
        <w:pStyle w:val="Heading3"/>
      </w:pPr>
      <w:r>
        <w:rPr>
          <w:b/>
          <w:bCs/>
          <w:color w:val="1A1A1A"/>
        </w:rPr>
        <w:t xml:space="preserve">2.1  Superposition</w:t>
      </w:r>
    </w:p>
    <w:p>
      <w:pPr>
        <w:spacing w:after="160"/>
      </w:pPr>
      <w:r>
        <w:rPr>
          <w:rFonts w:ascii="Arial" w:cs="Arial" w:eastAsia="Arial" w:hAnsi="Arial"/>
          <w:sz w:val="24"/>
          <w:szCs w:val="24"/>
        </w:rPr>
        <w:t xml:space="preserve">A classical bit is either 0 or 1. A qubit can exist in a superposition of both states simultaneously, represented as |</w:t>
      </w:r>
      <w:r>
        <w:rPr>
          <w:rFonts w:ascii="Arial" w:cs="Arial" w:eastAsia="Arial" w:hAnsi="Arial"/>
          <w:i/>
          <w:iCs/>
          <w:sz w:val="24"/>
          <w:szCs w:val="24"/>
        </w:rPr>
        <w:t xml:space="preserve">ψ</w:t>
      </w:r>
      <w:r>
        <w:rPr>
          <w:rFonts w:ascii="Arial" w:cs="Arial" w:eastAsia="Arial" w:hAnsi="Arial"/>
          <w:sz w:val="24"/>
          <w:szCs w:val="24"/>
        </w:rPr>
        <w:t xml:space="preserve">⟩ = α|0⟩ + β|1⟩, where α and β are complex probability amplitudes. Measurement collapses the qubit to |0⟩ or |1⟩ probabilistically.</w:t>
      </w:r>
    </w:p>
    <w:p>
      <w:pPr>
        <w:pStyle w:val="Heading3"/>
      </w:pPr>
      <w:r>
        <w:rPr>
          <w:b/>
          <w:bCs/>
          <w:color w:val="1A1A1A"/>
        </w:rPr>
        <w:t xml:space="preserve">2.2  Entanglement</w:t>
      </w:r>
    </w:p>
    <w:p>
      <w:pPr>
        <w:spacing w:after="160"/>
      </w:pPr>
      <w:r>
        <w:rPr>
          <w:rFonts w:ascii="Arial" w:cs="Arial" w:eastAsia="Arial" w:hAnsi="Arial"/>
          <w:sz w:val="24"/>
          <w:szCs w:val="24"/>
        </w:rPr>
        <w:t xml:space="preserve">Two qubits can be entangled such that the measurement outcome of one instantly determines the state of the other, regardless of physical distance. The Bell state |Φ⁺⟩ = (|00⟩ + |11⟩)/√2 is the entangled pair used in this protocol.</w:t>
      </w:r>
    </w:p>
    <w:p>
      <w:pPr>
        <w:pStyle w:val="Heading3"/>
      </w:pPr>
      <w:r>
        <w:rPr>
          <w:b/>
          <w:bCs/>
          <w:color w:val="1A1A1A"/>
        </w:rPr>
        <w:t xml:space="preserve">2.3  Quantum Gates</w:t>
      </w:r>
    </w:p>
    <w:p>
      <w:pPr>
        <w:spacing w:after="160"/>
      </w:pPr>
      <w:r>
        <w:rPr>
          <w:rFonts w:ascii="Arial" w:cs="Arial" w:eastAsia="Arial" w:hAnsi="Arial"/>
          <w:sz w:val="24"/>
          <w:szCs w:val="24"/>
        </w:rPr>
        <w:t xml:space="preserve">Quantum gates are unitary operations that transform qubit states, analogous to classical logic gates. This project uses three fundamental gates:</w:t>
      </w:r>
    </w:p>
    <w:p>
      <w:pPr>
        <w:pStyle w:val="ListParagraph"/>
        <w:numPr>
          <w:ilvl w:val="0"/>
          <w:numId w:val="2"/>
        </w:numPr>
        <w:spacing w:after="80"/>
      </w:pPr>
      <w:r>
        <w:rPr>
          <w:rFonts w:ascii="Arial" w:cs="Arial" w:eastAsia="Arial" w:hAnsi="Arial"/>
          <w:sz w:val="24"/>
          <w:szCs w:val="24"/>
        </w:rPr>
        <w:t xml:space="preserve">Hadamard (H) — puts a qubit into equal superposition: |0⟩ → (|0⟩ + |1⟩)/√2</w:t>
      </w:r>
    </w:p>
    <w:p>
      <w:pPr>
        <w:pStyle w:val="ListParagraph"/>
        <w:numPr>
          <w:ilvl w:val="0"/>
          <w:numId w:val="2"/>
        </w:numPr>
        <w:spacing w:after="80"/>
      </w:pPr>
      <w:r>
        <w:rPr>
          <w:rFonts w:ascii="Arial" w:cs="Arial" w:eastAsia="Arial" w:hAnsi="Arial"/>
          <w:sz w:val="24"/>
          <w:szCs w:val="24"/>
        </w:rPr>
        <w:t xml:space="preserve">CNOT (Controlled-NOT) — flips the target qubit if the control qubit is |1⟩; used to create entanglement</w:t>
      </w:r>
    </w:p>
    <w:p>
      <w:pPr>
        <w:pStyle w:val="ListParagraph"/>
        <w:numPr>
          <w:ilvl w:val="0"/>
          <w:numId w:val="2"/>
        </w:numPr>
        <w:spacing w:after="80"/>
      </w:pPr>
      <w:r>
        <w:rPr>
          <w:rFonts w:ascii="Arial" w:cs="Arial" w:eastAsia="Arial" w:hAnsi="Arial"/>
          <w:sz w:val="24"/>
          <w:szCs w:val="24"/>
        </w:rPr>
        <w:t xml:space="preserve">Pauli-X and Pauli-Z — single-qubit rotations applied by Bob as conditional corrections</w:t>
      </w:r>
    </w:p>
    <w:p>
      <w:pPr>
        <w:spacing w:after="120"/>
      </w:pPr>
    </w:p>
    <w:p>
      <w:pPr>
        <w:pStyle w:val="Heading3"/>
      </w:pPr>
      <w:r>
        <w:rPr>
          <w:b/>
          <w:bCs/>
          <w:color w:val="1A1A1A"/>
        </w:rPr>
        <w:t xml:space="preserve">2.4  No-Cloning Theorem</w:t>
      </w:r>
    </w:p>
    <w:p>
      <w:pPr>
        <w:spacing w:after="160"/>
      </w:pPr>
      <w:r>
        <w:rPr>
          <w:rFonts w:ascii="Arial" w:cs="Arial" w:eastAsia="Arial" w:hAnsi="Arial"/>
          <w:sz w:val="24"/>
          <w:szCs w:val="24"/>
        </w:rPr>
        <w:t xml:space="preserve">A critical constraint: quantum mechanics forbids copying an unknown qubit state. Teleportation is therefore not duplication — Alice’s original qubit is destroyed upon measurement, and only Bob’s qubit ends up in the original state.</w:t>
      </w:r>
    </w:p>
    <w:p>
      <w:pPr>
        <w:spacing w:after="200"/>
      </w:pPr>
    </w:p>
    <w:p>
      <w:pPr>
        <w:spacing w:after="160" w:before="320"/>
      </w:pPr>
      <w:r>
        <w:rPr>
          <w:rFonts w:ascii="Arial" w:cs="Arial" w:eastAsia="Arial" w:hAnsi="Arial"/>
          <w:b/>
          <w:bCs/>
          <w:color w:val="1A56B0"/>
          <w:sz w:val="28"/>
          <w:szCs w:val="28"/>
        </w:rPr>
        <w:t xml:space="preserve">3.  </w:t>
      </w:r>
      <w:r>
        <w:rPr>
          <w:rFonts w:ascii="Arial" w:cs="Arial" w:eastAsia="Arial" w:hAnsi="Arial"/>
          <w:b/>
          <w:bCs/>
          <w:color w:val="1A1A1A"/>
          <w:sz w:val="28"/>
          <w:szCs w:val="28"/>
        </w:rPr>
        <w:t xml:space="preserve">The Teleportation Protocol — Step by Step</w:t>
      </w:r>
    </w:p>
    <w:p>
      <w:pPr>
        <w:pBdr>
          <w:bottom w:val="single" w:color="1A56B0" w:sz="6" w:space="1"/>
        </w:pBdr>
        <w:spacing w:after="200" w:before="200"/>
      </w:pPr>
    </w:p>
    <w:p>
      <w:pPr>
        <w:spacing w:after="160"/>
      </w:pPr>
      <w:r>
        <w:rPr>
          <w:rFonts w:ascii="Arial" w:cs="Arial" w:eastAsia="Arial" w:hAnsi="Arial"/>
          <w:sz w:val="24"/>
          <w:szCs w:val="24"/>
        </w:rPr>
        <w:t xml:space="preserve">The protocol involves three qubits: q</w:t>
      </w:r>
      <w:r>
        <w:rPr>
          <w:rFonts w:ascii="Arial" w:cs="Arial" w:eastAsia="Arial" w:hAnsi="Arial"/>
          <w:sz w:val="24"/>
          <w:szCs w:val="24"/>
          <w:vertAlign w:val="subscript"/>
        </w:rPr>
        <w:t xml:space="preserve">0</w:t>
      </w:r>
      <w:r>
        <w:rPr>
          <w:rFonts w:ascii="Arial" w:cs="Arial" w:eastAsia="Arial" w:hAnsi="Arial"/>
          <w:sz w:val="24"/>
          <w:szCs w:val="24"/>
        </w:rPr>
        <w:t xml:space="preserve"> (Alice’s input qubit carrying state |ψ⟩), q</w:t>
      </w:r>
      <w:r>
        <w:rPr>
          <w:rFonts w:ascii="Arial" w:cs="Arial" w:eastAsia="Arial" w:hAnsi="Arial"/>
          <w:sz w:val="24"/>
          <w:szCs w:val="24"/>
          <w:vertAlign w:val="subscript"/>
        </w:rPr>
        <w:t xml:space="preserve">1</w:t>
      </w:r>
      <w:r>
        <w:rPr>
          <w:rFonts w:ascii="Arial" w:cs="Arial" w:eastAsia="Arial" w:hAnsi="Arial"/>
          <w:sz w:val="24"/>
          <w:szCs w:val="24"/>
        </w:rPr>
        <w:t xml:space="preserve"> (Alice’s half of the entangled pair), and q</w:t>
      </w:r>
      <w:r>
        <w:rPr>
          <w:rFonts w:ascii="Arial" w:cs="Arial" w:eastAsia="Arial" w:hAnsi="Arial"/>
          <w:sz w:val="24"/>
          <w:szCs w:val="24"/>
          <w:vertAlign w:val="subscript"/>
        </w:rPr>
        <w:t xml:space="preserve">2</w:t>
      </w:r>
      <w:r>
        <w:rPr>
          <w:rFonts w:ascii="Arial" w:cs="Arial" w:eastAsia="Arial" w:hAnsi="Arial"/>
          <w:sz w:val="24"/>
          <w:szCs w:val="24"/>
        </w:rPr>
        <w:t xml:space="preserve"> (Bob’s qubit). Two classical bits transmit Alice’s measurement results to Bob.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060"/>
      </w:tblGrid>
      <w:tr>
        <w:tc>
          <w:tcPr>
            <w:tcW w:type="dxa" w:w="800"/>
            <w:tcBorders>
              <w:top w:val="single" w:color="CCCCCC" w:sz="1"/>
              <w:left w:val="single" w:color="CCCCCC" w:sz="1"/>
              <w:bottom w:val="single" w:color="CCCCCC" w:sz="1"/>
              <w:right w:val="single" w:color="CCCCCC" w:sz="1"/>
            </w:tcBorders>
            <w:shd w:fill="1A56B0"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1500"/>
            <w:tcBorders>
              <w:top w:val="single" w:color="CCCCCC" w:sz="1"/>
              <w:left w:val="single" w:color="CCCCCC" w:sz="1"/>
              <w:bottom w:val="single" w:color="CCCCCC" w:sz="1"/>
              <w:right w:val="single" w:color="CCCCCC" w:sz="1"/>
            </w:tcBorders>
            <w:shd w:fill="1A56B0" w:val="clear"/>
            <w:tcMar>
              <w:top w:type="dxa" w:w="80"/>
              <w:left w:type="dxa" w:w="120"/>
              <w:bottom w:type="dxa" w:w="80"/>
              <w:right w:type="dxa" w:w="120"/>
            </w:tcMar>
          </w:tcPr>
          <w:p>
            <w:r>
              <w:rPr>
                <w:rFonts w:ascii="Arial" w:cs="Arial" w:eastAsia="Arial" w:hAnsi="Arial"/>
                <w:b/>
                <w:bCs/>
                <w:color w:val="FFFFFF"/>
                <w:sz w:val="22"/>
                <w:szCs w:val="22"/>
              </w:rPr>
              <w:t xml:space="preserve">Gate / Op.</w:t>
            </w:r>
          </w:p>
        </w:tc>
        <w:tc>
          <w:tcPr>
            <w:tcW w:type="dxa" w:w="7060"/>
            <w:tcBorders>
              <w:top w:val="single" w:color="CCCCCC" w:sz="1"/>
              <w:left w:val="single" w:color="CCCCCC" w:sz="1"/>
              <w:bottom w:val="single" w:color="CCCCCC" w:sz="1"/>
              <w:right w:val="single" w:color="CCCCCC" w:sz="1"/>
            </w:tcBorders>
            <w:shd w:fill="1A56B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800"/>
            <w:tcBorders>
              <w:top w:val="single" w:color="CCCCCC" w:sz="1"/>
              <w:left w:val="single" w:color="CCCCCC" w:sz="1"/>
              <w:bottom w:val="single" w:color="CCCCCC" w:sz="1"/>
              <w:right w:val="single" w:color="CCCCCC" w:sz="1"/>
            </w:tcBorders>
            <w:shd w:fill="2C7BB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①</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B3B8C"/>
                <w:sz w:val="22"/>
                <w:szCs w:val="22"/>
              </w:rPr>
              <w:t xml:space="preserve">H + CNOT</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Bell pair creation: Alice applies Hadamard to q₁, then CNOT(q₁ → q₂). This entangles q₁ and q₂ into the Bell state |Φ⁺⟩ = (|00⟩ + |11⟩)/√2.</w:t>
            </w:r>
          </w:p>
        </w:tc>
      </w:tr>
      <w:tr>
        <w:tc>
          <w:tcPr>
            <w:tcW w:type="dxa" w:w="800"/>
            <w:tcBorders>
              <w:top w:val="single" w:color="CCCCCC" w:sz="1"/>
              <w:left w:val="single" w:color="CCCCCC" w:sz="1"/>
              <w:bottom w:val="single" w:color="CCCCCC" w:sz="1"/>
              <w:right w:val="single" w:color="CCCCCC" w:sz="1"/>
            </w:tcBorders>
            <w:shd w:fill="4B3B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②</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B3B8C"/>
                <w:sz w:val="22"/>
                <w:szCs w:val="22"/>
              </w:rPr>
              <w:t xml:space="preserve">CNOT + H</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Alice encodes |ψ⟩: applies CNOT(q₀ → q₁) then Hadamard to q₀. This entangles the unknown state into the joint three-qubit system. No classical information has been transmitted yet.</w:t>
            </w:r>
          </w:p>
        </w:tc>
      </w:tr>
      <w:tr>
        <w:tc>
          <w:tcPr>
            <w:tcW w:type="dxa" w:w="800"/>
            <w:tcBorders>
              <w:top w:val="single" w:color="CCCCCC" w:sz="1"/>
              <w:left w:val="single" w:color="CCCCCC" w:sz="1"/>
              <w:bottom w:val="single" w:color="CCCCCC" w:sz="1"/>
              <w:right w:val="single" w:color="CCCCCC" w:sz="1"/>
            </w:tcBorders>
            <w:shd w:fill="C25E1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③</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B3B8C"/>
                <w:sz w:val="22"/>
                <w:szCs w:val="22"/>
              </w:rPr>
              <w:t xml:space="preserve">Measure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Alice measures q₀ and q₁ in the computational basis. This collapses her qubits and yields two classical bits (c₀, c₁). These bits are transmitted to Bob over a conventional channel.</w:t>
            </w:r>
          </w:p>
        </w:tc>
      </w:tr>
      <w:tr>
        <w:tc>
          <w:tcPr>
            <w:tcW w:type="dxa" w:w="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④</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B3B8C"/>
                <w:sz w:val="22"/>
                <w:szCs w:val="22"/>
              </w:rPr>
              <w:t xml:space="preserve">X / Z</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Bob’s conditional corrections: if c₁ = 1, apply Pauli-X to q₂; if c₀ = 1, apply Pauli-Z to q₂. After corrections, q₂ is in the exact original state |ψ⟩. Teleportation complete.</w:t>
            </w:r>
          </w:p>
        </w:tc>
      </w:tr>
    </w:tbl>
    <w:p>
      <w:pPr>
        <w:spacing w:after="240"/>
      </w:pPr>
    </w:p>
    <w:p>
      <w:pPr>
        <w:spacing w:after="160"/>
      </w:pPr>
      <w:r>
        <w:rPr>
          <w:rFonts w:ascii="Arial" w:cs="Arial" w:eastAsia="Arial" w:hAnsi="Arial"/>
          <w:sz w:val="24"/>
          <w:szCs w:val="24"/>
        </w:rPr>
        <w:t xml:space="preserve">Important note: the two classical bits sent from Alice to Bob are </w:t>
      </w:r>
      <w:r>
        <w:rPr>
          <w:rFonts w:ascii="Arial" w:cs="Arial" w:eastAsia="Arial" w:hAnsi="Arial"/>
          <w:b/>
          <w:bCs/>
          <w:sz w:val="24"/>
          <w:szCs w:val="24"/>
        </w:rPr>
        <w:t xml:space="preserve">required</w:t>
      </w:r>
      <w:r>
        <w:rPr>
          <w:rFonts w:ascii="Arial" w:cs="Arial" w:eastAsia="Arial" w:hAnsi="Arial"/>
          <w:sz w:val="24"/>
          <w:szCs w:val="24"/>
        </w:rPr>
        <w:t xml:space="preserve"> for the protocol to work. This is why teleportation does not violate the speed-of-light communication limit — Bob cannot recover the state without the classical message.</w:t>
      </w:r>
    </w:p>
    <w:p>
      <w:pPr>
        <w:spacing w:after="200"/>
      </w:pPr>
    </w:p>
    <w:p>
      <w:pPr>
        <w:spacing w:after="160" w:before="320"/>
      </w:pPr>
      <w:r>
        <w:rPr>
          <w:rFonts w:ascii="Arial" w:cs="Arial" w:eastAsia="Arial" w:hAnsi="Arial"/>
          <w:b/>
          <w:bCs/>
          <w:color w:val="1A56B0"/>
          <w:sz w:val="28"/>
          <w:szCs w:val="28"/>
        </w:rPr>
        <w:t xml:space="preserve">4.  </w:t>
      </w:r>
      <w:r>
        <w:rPr>
          <w:rFonts w:ascii="Arial" w:cs="Arial" w:eastAsia="Arial" w:hAnsi="Arial"/>
          <w:b/>
          <w:bCs/>
          <w:color w:val="1A1A1A"/>
          <w:sz w:val="28"/>
          <w:szCs w:val="28"/>
        </w:rPr>
        <w:t xml:space="preserve">Quantum Circuit Structure</w:t>
      </w:r>
    </w:p>
    <w:p>
      <w:pPr>
        <w:pBdr>
          <w:bottom w:val="single" w:color="1A56B0" w:sz="6" w:space="1"/>
        </w:pBdr>
        <w:spacing w:after="200" w:before="200"/>
      </w:pPr>
    </w:p>
    <w:p>
      <w:pPr>
        <w:spacing w:after="160"/>
      </w:pPr>
      <w:r>
        <w:rPr>
          <w:rFonts w:ascii="Arial" w:cs="Arial" w:eastAsia="Arial" w:hAnsi="Arial"/>
          <w:sz w:val="24"/>
          <w:szCs w:val="24"/>
        </w:rPr>
        <w:t xml:space="preserve">The circuit is composed of three quantum registers and two classical registers. Written in Qiskit notation:</w:t>
      </w:r>
    </w:p>
    <w:p>
      <w:pPr>
        <w:shd w:fill="F0F0F0" w:val="clear"/>
        <w:spacing w:after="0" w:line="240"/>
        <w:ind w:left="360"/>
      </w:pPr>
      <w:r>
        <w:rPr>
          <w:rFonts w:ascii="Courier New" w:cs="Courier New" w:eastAsia="Courier New" w:hAnsi="Courier New"/>
          <w:color w:val="1A1A1A"/>
          <w:sz w:val="20"/>
          <w:szCs w:val="20"/>
        </w:rPr>
        <w:t xml:space="preserve">from qiskit import QuantumCircuit, QuantumRegister, ClassicalRegister</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qr = QuantumRegister(3, 'q')   # q[0]=input, q[1]=Alice's ancilla, q[2]=Bob's</w:t>
      </w:r>
    </w:p>
    <w:p>
      <w:pPr>
        <w:shd w:fill="F0F0F0" w:val="clear"/>
        <w:spacing w:after="0" w:line="240"/>
        <w:ind w:left="360"/>
      </w:pPr>
      <w:r>
        <w:rPr>
          <w:rFonts w:ascii="Courier New" w:cs="Courier New" w:eastAsia="Courier New" w:hAnsi="Courier New"/>
          <w:color w:val="1A1A1A"/>
          <w:sz w:val="20"/>
          <w:szCs w:val="20"/>
        </w:rPr>
        <w:t xml:space="preserve">cr = ClassicalRegister(2, 'c') # c[0]=measure q[0], c[1]=measure q[1]</w:t>
      </w:r>
    </w:p>
    <w:p>
      <w:pPr>
        <w:shd w:fill="F0F0F0" w:val="clear"/>
        <w:spacing w:after="0" w:line="240"/>
        <w:ind w:left="360"/>
      </w:pPr>
      <w:r>
        <w:rPr>
          <w:rFonts w:ascii="Courier New" w:cs="Courier New" w:eastAsia="Courier New" w:hAnsi="Courier New"/>
          <w:color w:val="1A1A1A"/>
          <w:sz w:val="20"/>
          <w:szCs w:val="20"/>
        </w:rPr>
        <w:t xml:space="preserve">qc = QuantumCircuit(qr, cr)</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Step 1: Create Bell pair between q[1] and q[2]</w:t>
      </w:r>
    </w:p>
    <w:p>
      <w:pPr>
        <w:shd w:fill="F0F0F0" w:val="clear"/>
        <w:spacing w:after="0" w:line="240"/>
        <w:ind w:left="360"/>
      </w:pPr>
      <w:r>
        <w:rPr>
          <w:rFonts w:ascii="Courier New" w:cs="Courier New" w:eastAsia="Courier New" w:hAnsi="Courier New"/>
          <w:color w:val="1A1A1A"/>
          <w:sz w:val="20"/>
          <w:szCs w:val="20"/>
        </w:rPr>
        <w:t xml:space="preserve">qc.h(1)</w:t>
      </w:r>
    </w:p>
    <w:p>
      <w:pPr>
        <w:shd w:fill="F0F0F0" w:val="clear"/>
        <w:spacing w:after="0" w:line="240"/>
        <w:ind w:left="360"/>
      </w:pPr>
      <w:r>
        <w:rPr>
          <w:rFonts w:ascii="Courier New" w:cs="Courier New" w:eastAsia="Courier New" w:hAnsi="Courier New"/>
          <w:color w:val="1A1A1A"/>
          <w:sz w:val="20"/>
          <w:szCs w:val="20"/>
        </w:rPr>
        <w:t xml:space="preserve">qc.cx(1, 2)</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Step 2: Alice encodes the unknown state</w:t>
      </w:r>
    </w:p>
    <w:p>
      <w:pPr>
        <w:shd w:fill="F0F0F0" w:val="clear"/>
        <w:spacing w:after="0" w:line="240"/>
        <w:ind w:left="360"/>
      </w:pPr>
      <w:r>
        <w:rPr>
          <w:rFonts w:ascii="Courier New" w:cs="Courier New" w:eastAsia="Courier New" w:hAnsi="Courier New"/>
          <w:color w:val="1A1A1A"/>
          <w:sz w:val="20"/>
          <w:szCs w:val="20"/>
        </w:rPr>
        <w:t xml:space="preserve">qc.cx(0, 1)</w:t>
      </w:r>
    </w:p>
    <w:p>
      <w:pPr>
        <w:shd w:fill="F0F0F0" w:val="clear"/>
        <w:spacing w:after="0" w:line="240"/>
        <w:ind w:left="360"/>
      </w:pPr>
      <w:r>
        <w:rPr>
          <w:rFonts w:ascii="Courier New" w:cs="Courier New" w:eastAsia="Courier New" w:hAnsi="Courier New"/>
          <w:color w:val="1A1A1A"/>
          <w:sz w:val="20"/>
          <w:szCs w:val="20"/>
        </w:rPr>
        <w:t xml:space="preserve">qc.h(0)</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Step 3: Alice measures</w:t>
      </w:r>
    </w:p>
    <w:p>
      <w:pPr>
        <w:shd w:fill="F0F0F0" w:val="clear"/>
        <w:spacing w:after="0" w:line="240"/>
        <w:ind w:left="360"/>
      </w:pPr>
      <w:r>
        <w:rPr>
          <w:rFonts w:ascii="Courier New" w:cs="Courier New" w:eastAsia="Courier New" w:hAnsi="Courier New"/>
          <w:color w:val="1A1A1A"/>
          <w:sz w:val="20"/>
          <w:szCs w:val="20"/>
        </w:rPr>
        <w:t xml:space="preserve">qc.measure([0, 1], [0, 1])</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Step 4: Bob applies conditional corrections</w:t>
      </w:r>
    </w:p>
    <w:p>
      <w:pPr>
        <w:shd w:fill="F0F0F0" w:val="clear"/>
        <w:spacing w:after="0" w:line="240"/>
        <w:ind w:left="360"/>
      </w:pPr>
      <w:r>
        <w:rPr>
          <w:rFonts w:ascii="Courier New" w:cs="Courier New" w:eastAsia="Courier New" w:hAnsi="Courier New"/>
          <w:color w:val="1A1A1A"/>
          <w:sz w:val="20"/>
          <w:szCs w:val="20"/>
        </w:rPr>
        <w:t xml:space="preserve">qc.x(2).c_if(cr[1], 1)   # Apply X if c[1] == 1</w:t>
      </w:r>
    </w:p>
    <w:p>
      <w:pPr>
        <w:shd w:fill="F0F0F0" w:val="clear"/>
        <w:spacing w:after="0" w:line="240"/>
        <w:ind w:left="360"/>
      </w:pPr>
      <w:r>
        <w:rPr>
          <w:rFonts w:ascii="Courier New" w:cs="Courier New" w:eastAsia="Courier New" w:hAnsi="Courier New"/>
          <w:color w:val="1A1A1A"/>
          <w:sz w:val="20"/>
          <w:szCs w:val="20"/>
        </w:rPr>
        <w:t xml:space="preserve">qc.z(2).c_if(cr[0], 1)   # Apply Z if c[0] == 1</w:t>
      </w:r>
    </w:p>
    <w:p>
      <w:pPr>
        <w:spacing w:after="240"/>
      </w:pPr>
    </w:p>
    <w:p>
      <w:pPr>
        <w:spacing w:after="160"/>
      </w:pPr>
      <w:r>
        <w:rPr>
          <w:rFonts w:ascii="Arial" w:cs="Arial" w:eastAsia="Arial" w:hAnsi="Arial"/>
          <w:sz w:val="24"/>
          <w:szCs w:val="24"/>
        </w:rPr>
        <w:t xml:space="preserve">The four correction cases map to the four possible measurement outcomes:</w:t>
      </w:r>
    </w:p>
    <w:p>
      <w:pPr>
        <w:pStyle w:val="ListParagraph"/>
        <w:numPr>
          <w:ilvl w:val="0"/>
          <w:numId w:val="2"/>
        </w:numPr>
        <w:spacing w:after="80"/>
      </w:pPr>
      <w:r>
        <w:rPr>
          <w:rFonts w:ascii="Arial" w:cs="Arial" w:eastAsia="Arial" w:hAnsi="Arial"/>
          <w:sz w:val="24"/>
          <w:szCs w:val="24"/>
        </w:rPr>
        <w:t xml:space="preserve">c₀=0, c₁=0 → Bob’s qubit is already |ψ⟩; no gate needed</w:t>
      </w:r>
    </w:p>
    <w:p>
      <w:pPr>
        <w:pStyle w:val="ListParagraph"/>
        <w:numPr>
          <w:ilvl w:val="0"/>
          <w:numId w:val="2"/>
        </w:numPr>
        <w:spacing w:after="80"/>
      </w:pPr>
      <w:r>
        <w:rPr>
          <w:rFonts w:ascii="Arial" w:cs="Arial" w:eastAsia="Arial" w:hAnsi="Arial"/>
          <w:sz w:val="24"/>
          <w:szCs w:val="24"/>
        </w:rPr>
        <w:t xml:space="preserve">c₀=0, c₁=1 → Apply X (bit-flip)</w:t>
      </w:r>
    </w:p>
    <w:p>
      <w:pPr>
        <w:pStyle w:val="ListParagraph"/>
        <w:numPr>
          <w:ilvl w:val="0"/>
          <w:numId w:val="2"/>
        </w:numPr>
        <w:spacing w:after="80"/>
      </w:pPr>
      <w:r>
        <w:rPr>
          <w:rFonts w:ascii="Arial" w:cs="Arial" w:eastAsia="Arial" w:hAnsi="Arial"/>
          <w:sz w:val="24"/>
          <w:szCs w:val="24"/>
        </w:rPr>
        <w:t xml:space="preserve">c₀=1, c₁=0 → Apply Z (phase-flip)</w:t>
      </w:r>
    </w:p>
    <w:p>
      <w:pPr>
        <w:pStyle w:val="ListParagraph"/>
        <w:numPr>
          <w:ilvl w:val="0"/>
          <w:numId w:val="2"/>
        </w:numPr>
        <w:spacing w:after="80"/>
      </w:pPr>
      <w:r>
        <w:rPr>
          <w:rFonts w:ascii="Arial" w:cs="Arial" w:eastAsia="Arial" w:hAnsi="Arial"/>
          <w:sz w:val="24"/>
          <w:szCs w:val="24"/>
        </w:rPr>
        <w:t xml:space="preserve">c₀=1, c₁=1 → Apply X then Z (both flips)</w:t>
      </w:r>
    </w:p>
    <w:p>
      <w:pPr>
        <w:spacing w:after="120"/>
      </w:pPr>
    </w:p>
    <w:p>
      <w:pPr>
        <w:spacing w:after="200"/>
      </w:pPr>
    </w:p>
    <w:p>
      <w:pPr>
        <w:spacing w:after="160" w:before="320"/>
      </w:pPr>
      <w:r>
        <w:rPr>
          <w:rFonts w:ascii="Arial" w:cs="Arial" w:eastAsia="Arial" w:hAnsi="Arial"/>
          <w:b/>
          <w:bCs/>
          <w:color w:val="1A56B0"/>
          <w:sz w:val="28"/>
          <w:szCs w:val="28"/>
        </w:rPr>
        <w:t xml:space="preserve">5.  </w:t>
      </w:r>
      <w:r>
        <w:rPr>
          <w:rFonts w:ascii="Arial" w:cs="Arial" w:eastAsia="Arial" w:hAnsi="Arial"/>
          <w:b/>
          <w:bCs/>
          <w:color w:val="1A1A1A"/>
          <w:sz w:val="28"/>
          <w:szCs w:val="28"/>
        </w:rPr>
        <w:t xml:space="preserve">Tech Stack Deep Dive</w:t>
      </w:r>
    </w:p>
    <w:p>
      <w:pPr>
        <w:pBdr>
          <w:bottom w:val="single" w:color="1A56B0" w:sz="6" w:space="1"/>
        </w:pBdr>
        <w:spacing w:after="200" w:before="200"/>
      </w:pPr>
    </w:p>
    <w:p>
      <w:pPr>
        <w:pStyle w:val="Heading3"/>
      </w:pPr>
      <w:r>
        <w:rPr>
          <w:b/>
          <w:bCs/>
          <w:color w:val="1A1A1A"/>
        </w:rPr>
        <w:t xml:space="preserve">5.1  IBM Qiskit</w:t>
      </w:r>
    </w:p>
    <w:p>
      <w:pPr>
        <w:spacing w:after="160"/>
      </w:pPr>
      <w:r>
        <w:rPr>
          <w:rFonts w:ascii="Arial" w:cs="Arial" w:eastAsia="Arial" w:hAnsi="Arial"/>
          <w:sz w:val="24"/>
          <w:szCs w:val="24"/>
        </w:rPr>
        <w:t xml:space="preserve">Qiskit is IBM’s open-source quantum computing framework for Python. It provides the full toolchain: circuit construction, simulation, transpilation to real hardware, and result analysis. Qiskit is structured into several packages:</w:t>
      </w:r>
    </w:p>
    <w:p>
      <w:pPr>
        <w:pStyle w:val="ListParagraph"/>
        <w:numPr>
          <w:ilvl w:val="0"/>
          <w:numId w:val="2"/>
        </w:numPr>
        <w:spacing w:after="80"/>
      </w:pPr>
      <w:r>
        <w:rPr>
          <w:rFonts w:ascii="Arial" w:cs="Arial" w:eastAsia="Arial" w:hAnsi="Arial"/>
          <w:sz w:val="24"/>
          <w:szCs w:val="24"/>
        </w:rPr>
        <w:t xml:space="preserve">qiskit-terra — circuit building and gate definitions</w:t>
      </w:r>
    </w:p>
    <w:p>
      <w:pPr>
        <w:pStyle w:val="ListParagraph"/>
        <w:numPr>
          <w:ilvl w:val="0"/>
          <w:numId w:val="2"/>
        </w:numPr>
        <w:spacing w:after="80"/>
      </w:pPr>
      <w:r>
        <w:rPr>
          <w:rFonts w:ascii="Arial" w:cs="Arial" w:eastAsia="Arial" w:hAnsi="Arial"/>
          <w:sz w:val="24"/>
          <w:szCs w:val="24"/>
        </w:rPr>
        <w:t xml:space="preserve">qiskit-aer — high-performance local simulators (statevector, QASM, noise models)</w:t>
      </w:r>
    </w:p>
    <w:p>
      <w:pPr>
        <w:pStyle w:val="ListParagraph"/>
        <w:numPr>
          <w:ilvl w:val="0"/>
          <w:numId w:val="2"/>
        </w:numPr>
        <w:spacing w:after="80"/>
      </w:pPr>
      <w:r>
        <w:rPr>
          <w:rFonts w:ascii="Arial" w:cs="Arial" w:eastAsia="Arial" w:hAnsi="Arial"/>
          <w:sz w:val="24"/>
          <w:szCs w:val="24"/>
        </w:rPr>
        <w:t xml:space="preserve">qiskit-ibmq-provider — access to IBM Quantum cloud hardware</w:t>
      </w:r>
    </w:p>
    <w:p>
      <w:pPr>
        <w:spacing w:after="120"/>
      </w:pPr>
    </w:p>
    <w:p>
      <w:pPr>
        <w:pStyle w:val="Heading3"/>
      </w:pPr>
      <w:r>
        <w:rPr>
          <w:b/>
          <w:bCs/>
          <w:color w:val="1A1A1A"/>
        </w:rPr>
        <w:t xml:space="preserve">5.2  IBM Quantum Cloud</w:t>
      </w:r>
    </w:p>
    <w:p>
      <w:pPr>
        <w:spacing w:after="160"/>
      </w:pPr>
      <w:r>
        <w:rPr>
          <w:rFonts w:ascii="Arial" w:cs="Arial" w:eastAsia="Arial" w:hAnsi="Arial"/>
          <w:sz w:val="24"/>
          <w:szCs w:val="24"/>
        </w:rPr>
        <w:t xml:space="preserve">The simulation runs on IBM’s cloud servers rather than local hardware, making the laptop stress level very low. IBM provides free access to several real quantum computers and simulators through the IBM Quantum platform. A free IBM Quantum account grants access to:</w:t>
      </w:r>
    </w:p>
    <w:p>
      <w:pPr>
        <w:pStyle w:val="ListParagraph"/>
        <w:numPr>
          <w:ilvl w:val="0"/>
          <w:numId w:val="2"/>
        </w:numPr>
        <w:spacing w:after="80"/>
      </w:pPr>
      <w:r>
        <w:rPr>
          <w:rFonts w:ascii="Arial" w:cs="Arial" w:eastAsia="Arial" w:hAnsi="Arial"/>
          <w:sz w:val="24"/>
          <w:szCs w:val="24"/>
        </w:rPr>
        <w:t xml:space="preserve">ibmq_qasm_simulator — ideal noiseless cloud simulator (good for prototyping)</w:t>
      </w:r>
    </w:p>
    <w:p>
      <w:pPr>
        <w:pStyle w:val="ListParagraph"/>
        <w:numPr>
          <w:ilvl w:val="0"/>
          <w:numId w:val="2"/>
        </w:numPr>
        <w:spacing w:after="80"/>
      </w:pPr>
      <w:r>
        <w:rPr>
          <w:rFonts w:ascii="Arial" w:cs="Arial" w:eastAsia="Arial" w:hAnsi="Arial"/>
          <w:sz w:val="24"/>
          <w:szCs w:val="24"/>
        </w:rPr>
        <w:t xml:space="preserve">Real quantum backends: e.g., ibm_nairobi, ibm_oslo (5–27 qubit devices)</w:t>
      </w:r>
    </w:p>
    <w:p>
      <w:pPr>
        <w:pStyle w:val="ListParagraph"/>
        <w:numPr>
          <w:ilvl w:val="0"/>
          <w:numId w:val="2"/>
        </w:numPr>
        <w:spacing w:after="80"/>
      </w:pPr>
      <w:r>
        <w:rPr>
          <w:rFonts w:ascii="Arial" w:cs="Arial" w:eastAsia="Arial" w:hAnsi="Arial"/>
          <w:sz w:val="24"/>
          <w:szCs w:val="24"/>
        </w:rPr>
        <w:t xml:space="preserve">Noise-aware simulation using real device calibration data</w:t>
      </w:r>
    </w:p>
    <w:p>
      <w:pPr>
        <w:spacing w:after="120"/>
      </w:pPr>
    </w:p>
    <w:p>
      <w:pPr>
        <w:pStyle w:val="Heading3"/>
      </w:pPr>
      <w:r>
        <w:rPr>
          <w:b/>
          <w:bCs/>
          <w:color w:val="1A1A1A"/>
        </w:rPr>
        <w:t xml:space="preserve">5.3  Jupyter Notebooks</w:t>
      </w:r>
    </w:p>
    <w:p>
      <w:pPr>
        <w:spacing w:after="160"/>
      </w:pPr>
      <w:r>
        <w:rPr>
          <w:rFonts w:ascii="Arial" w:cs="Arial" w:eastAsia="Arial" w:hAnsi="Arial"/>
          <w:sz w:val="24"/>
          <w:szCs w:val="24"/>
        </w:rPr>
        <w:t xml:space="preserve">Jupyter Notebooks (.ipynb) are the recommended environment for running this project. They allow code, visualizations, and narrative text to coexist in one document. Qiskit integrates natively with Jupyter, rendering circuit diagrams inline and displaying statevector histograms with qc.draw() and plot_histogram().</w:t>
      </w:r>
    </w:p>
    <w:p>
      <w:pPr>
        <w:spacing w:after="200"/>
      </w:pPr>
    </w:p>
    <w:p>
      <w:pPr>
        <w:spacing w:after="160" w:before="320"/>
      </w:pPr>
      <w:r>
        <w:rPr>
          <w:rFonts w:ascii="Arial" w:cs="Arial" w:eastAsia="Arial" w:hAnsi="Arial"/>
          <w:b/>
          <w:bCs/>
          <w:color w:val="1A56B0"/>
          <w:sz w:val="28"/>
          <w:szCs w:val="28"/>
        </w:rPr>
        <w:t xml:space="preserve">6.  </w:t>
      </w:r>
      <w:r>
        <w:rPr>
          <w:rFonts w:ascii="Arial" w:cs="Arial" w:eastAsia="Arial" w:hAnsi="Arial"/>
          <w:b/>
          <w:bCs/>
          <w:color w:val="1A1A1A"/>
          <w:sz w:val="28"/>
          <w:szCs w:val="28"/>
        </w:rPr>
        <w:t xml:space="preserve">Setting Up and Running the Project</w:t>
      </w:r>
    </w:p>
    <w:p>
      <w:pPr>
        <w:pBdr>
          <w:bottom w:val="single" w:color="1A56B0" w:sz="6" w:space="1"/>
        </w:pBdr>
        <w:spacing w:after="200" w:before="200"/>
      </w:pPr>
    </w:p>
    <w:p>
      <w:pPr>
        <w:pStyle w:val="Heading3"/>
      </w:pPr>
      <w:r>
        <w:rPr>
          <w:b/>
          <w:bCs/>
          <w:color w:val="1A1A1A"/>
        </w:rPr>
        <w:t xml:space="preserve">6.1  Prerequisites</w:t>
      </w:r>
    </w:p>
    <w:p>
      <w:pPr>
        <w:pStyle w:val="ListParagraph"/>
        <w:numPr>
          <w:ilvl w:val="0"/>
          <w:numId w:val="2"/>
        </w:numPr>
        <w:spacing w:after="80"/>
      </w:pPr>
      <w:r>
        <w:rPr>
          <w:rFonts w:ascii="Arial" w:cs="Arial" w:eastAsia="Arial" w:hAnsi="Arial"/>
          <w:sz w:val="24"/>
          <w:szCs w:val="24"/>
        </w:rPr>
        <w:t xml:space="preserve">Python 3.8 or higher</w:t>
      </w:r>
    </w:p>
    <w:p>
      <w:pPr>
        <w:pStyle w:val="ListParagraph"/>
        <w:numPr>
          <w:ilvl w:val="0"/>
          <w:numId w:val="2"/>
        </w:numPr>
        <w:spacing w:after="80"/>
      </w:pPr>
      <w:r>
        <w:rPr>
          <w:rFonts w:ascii="Arial" w:cs="Arial" w:eastAsia="Arial" w:hAnsi="Arial"/>
          <w:sz w:val="24"/>
          <w:szCs w:val="24"/>
        </w:rPr>
        <w:t xml:space="preserve">pip package manager</w:t>
      </w:r>
    </w:p>
    <w:p>
      <w:pPr>
        <w:pStyle w:val="ListParagraph"/>
        <w:numPr>
          <w:ilvl w:val="0"/>
          <w:numId w:val="2"/>
        </w:numPr>
        <w:spacing w:after="80"/>
      </w:pPr>
      <w:r>
        <w:rPr>
          <w:rFonts w:ascii="Arial" w:cs="Arial" w:eastAsia="Arial" w:hAnsi="Arial"/>
          <w:sz w:val="24"/>
          <w:szCs w:val="24"/>
        </w:rPr>
        <w:t xml:space="preserve">A free IBM Quantum account (for cloud execution)</w:t>
      </w:r>
    </w:p>
    <w:p>
      <w:pPr>
        <w:pStyle w:val="ListParagraph"/>
        <w:numPr>
          <w:ilvl w:val="0"/>
          <w:numId w:val="2"/>
        </w:numPr>
        <w:spacing w:after="80"/>
      </w:pPr>
      <w:r>
        <w:rPr>
          <w:rFonts w:ascii="Arial" w:cs="Arial" w:eastAsia="Arial" w:hAnsi="Arial"/>
          <w:sz w:val="24"/>
          <w:szCs w:val="24"/>
        </w:rPr>
        <w:t xml:space="preserve">Jupyter Notebook or JupyterLab</w:t>
      </w:r>
    </w:p>
    <w:p>
      <w:pPr>
        <w:spacing w:after="120"/>
      </w:pPr>
    </w:p>
    <w:p>
      <w:pPr>
        <w:pStyle w:val="Heading3"/>
      </w:pPr>
      <w:r>
        <w:rPr>
          <w:b/>
          <w:bCs/>
          <w:color w:val="1A1A1A"/>
        </w:rPr>
        <w:t xml:space="preserve">6.2  Installation</w:t>
      </w:r>
    </w:p>
    <w:p>
      <w:pPr>
        <w:shd w:fill="F0F0F0" w:val="clear"/>
        <w:spacing w:after="0" w:line="240"/>
        <w:ind w:left="360"/>
      </w:pPr>
      <w:r>
        <w:rPr>
          <w:rFonts w:ascii="Courier New" w:cs="Courier New" w:eastAsia="Courier New" w:hAnsi="Courier New"/>
          <w:color w:val="1A1A1A"/>
          <w:sz w:val="20"/>
          <w:szCs w:val="20"/>
        </w:rPr>
        <w:t xml:space="preserve"># Install Qiskit and Jupyter</w:t>
      </w:r>
    </w:p>
    <w:p>
      <w:pPr>
        <w:shd w:fill="F0F0F0" w:val="clear"/>
        <w:spacing w:after="0" w:line="240"/>
        <w:ind w:left="360"/>
      </w:pPr>
      <w:r>
        <w:rPr>
          <w:rFonts w:ascii="Courier New" w:cs="Courier New" w:eastAsia="Courier New" w:hAnsi="Courier New"/>
          <w:color w:val="1A1A1A"/>
          <w:sz w:val="20"/>
          <w:szCs w:val="20"/>
        </w:rPr>
        <w:t xml:space="preserve">pip install qiskit qiskit-ibm-provider jupyter</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Optional: visualization extras</w:t>
      </w:r>
    </w:p>
    <w:p>
      <w:pPr>
        <w:shd w:fill="F0F0F0" w:val="clear"/>
        <w:spacing w:after="0" w:line="240"/>
        <w:ind w:left="360"/>
      </w:pPr>
      <w:r>
        <w:rPr>
          <w:rFonts w:ascii="Courier New" w:cs="Courier New" w:eastAsia="Courier New" w:hAnsi="Courier New"/>
          <w:color w:val="1A1A1A"/>
          <w:sz w:val="20"/>
          <w:szCs w:val="20"/>
        </w:rPr>
        <w:t xml:space="preserve">pip install qiskit[visualization] matplotlib pylatexenc</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Launch Jupyter</w:t>
      </w:r>
    </w:p>
    <w:p>
      <w:pPr>
        <w:shd w:fill="F0F0F0" w:val="clear"/>
        <w:spacing w:after="0" w:line="240"/>
        <w:ind w:left="360"/>
      </w:pPr>
      <w:r>
        <w:rPr>
          <w:rFonts w:ascii="Courier New" w:cs="Courier New" w:eastAsia="Courier New" w:hAnsi="Courier New"/>
          <w:color w:val="1A1A1A"/>
          <w:sz w:val="20"/>
          <w:szCs w:val="20"/>
        </w:rPr>
        <w:t xml:space="preserve">jupyter notebook</w:t>
      </w:r>
    </w:p>
    <w:p>
      <w:pPr>
        <w:spacing w:after="200"/>
      </w:pPr>
    </w:p>
    <w:p>
      <w:pPr>
        <w:pStyle w:val="Heading3"/>
      </w:pPr>
      <w:r>
        <w:rPr>
          <w:b/>
          <w:bCs/>
          <w:color w:val="1A1A1A"/>
        </w:rPr>
        <w:t xml:space="preserve">6.3  IBM Cloud Authentication</w:t>
      </w:r>
    </w:p>
    <w:p>
      <w:pPr>
        <w:shd w:fill="F0F0F0" w:val="clear"/>
        <w:spacing w:after="0" w:line="240"/>
        <w:ind w:left="360"/>
      </w:pPr>
      <w:r>
        <w:rPr>
          <w:rFonts w:ascii="Courier New" w:cs="Courier New" w:eastAsia="Courier New" w:hAnsi="Courier New"/>
          <w:color w:val="1A1A1A"/>
          <w:sz w:val="20"/>
          <w:szCs w:val="20"/>
        </w:rPr>
        <w:t xml:space="preserve">from qiskit_ibm_provider import IBMProvider</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First-time setup: save your API token</w:t>
      </w:r>
    </w:p>
    <w:p>
      <w:pPr>
        <w:shd w:fill="F0F0F0" w:val="clear"/>
        <w:spacing w:after="0" w:line="240"/>
        <w:ind w:left="360"/>
      </w:pPr>
      <w:r>
        <w:rPr>
          <w:rFonts w:ascii="Courier New" w:cs="Courier New" w:eastAsia="Courier New" w:hAnsi="Courier New"/>
          <w:color w:val="1A1A1A"/>
          <w:sz w:val="20"/>
          <w:szCs w:val="20"/>
        </w:rPr>
        <w:t xml:space="preserve">IBMProvider.save_account(token='YOUR_IBM_QUANTUM_API_TOKEN')</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Subsequent runs: load saved account</w:t>
      </w:r>
    </w:p>
    <w:p>
      <w:pPr>
        <w:shd w:fill="F0F0F0" w:val="clear"/>
        <w:spacing w:after="0" w:line="240"/>
        <w:ind w:left="360"/>
      </w:pPr>
      <w:r>
        <w:rPr>
          <w:rFonts w:ascii="Courier New" w:cs="Courier New" w:eastAsia="Courier New" w:hAnsi="Courier New"/>
          <w:color w:val="1A1A1A"/>
          <w:sz w:val="20"/>
          <w:szCs w:val="20"/>
        </w:rPr>
        <w:t xml:space="preserve">provider = IBMProvider()</w:t>
      </w:r>
    </w:p>
    <w:p>
      <w:pPr>
        <w:shd w:fill="F0F0F0" w:val="clear"/>
        <w:spacing w:after="0" w:line="240"/>
        <w:ind w:left="360"/>
      </w:pPr>
      <w:r>
        <w:rPr>
          <w:rFonts w:ascii="Courier New" w:cs="Courier New" w:eastAsia="Courier New" w:hAnsi="Courier New"/>
          <w:color w:val="1A1A1A"/>
          <w:sz w:val="20"/>
          <w:szCs w:val="20"/>
        </w:rPr>
        <w:t xml:space="preserve">backend = provider.get_backend('ibmq_qasm_simulator')</w:t>
      </w:r>
    </w:p>
    <w:p>
      <w:pPr>
        <w:spacing w:after="200"/>
      </w:pPr>
    </w:p>
    <w:p>
      <w:pPr>
        <w:pStyle w:val="Heading3"/>
      </w:pPr>
      <w:r>
        <w:rPr>
          <w:b/>
          <w:bCs/>
          <w:color w:val="1A1A1A"/>
        </w:rPr>
        <w:t xml:space="preserve">6.4  Running the Simulation</w:t>
      </w:r>
    </w:p>
    <w:p>
      <w:pPr>
        <w:shd w:fill="F0F0F0" w:val="clear"/>
        <w:spacing w:after="0" w:line="240"/>
        <w:ind w:left="360"/>
      </w:pPr>
      <w:r>
        <w:rPr>
          <w:rFonts w:ascii="Courier New" w:cs="Courier New" w:eastAsia="Courier New" w:hAnsi="Courier New"/>
          <w:color w:val="1A1A1A"/>
          <w:sz w:val="20"/>
          <w:szCs w:val="20"/>
        </w:rPr>
        <w:t xml:space="preserve">from qiskit import transpile, execute</w:t>
      </w:r>
    </w:p>
    <w:p>
      <w:pPr>
        <w:shd w:fill="F0F0F0" w:val="clear"/>
        <w:spacing w:after="0" w:line="240"/>
        <w:ind w:left="360"/>
      </w:pPr>
      <w:r>
        <w:rPr>
          <w:rFonts w:ascii="Courier New" w:cs="Courier New" w:eastAsia="Courier New" w:hAnsi="Courier New"/>
          <w:color w:val="1A1A1A"/>
          <w:sz w:val="20"/>
          <w:szCs w:val="20"/>
        </w:rPr>
        <w:t xml:space="preserve">from qiskit.visualization import plot_histogram</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Execute on simulator with 1024 shots</w:t>
      </w:r>
    </w:p>
    <w:p>
      <w:pPr>
        <w:shd w:fill="F0F0F0" w:val="clear"/>
        <w:spacing w:after="0" w:line="240"/>
        <w:ind w:left="360"/>
      </w:pPr>
      <w:r>
        <w:rPr>
          <w:rFonts w:ascii="Courier New" w:cs="Courier New" w:eastAsia="Courier New" w:hAnsi="Courier New"/>
          <w:color w:val="1A1A1A"/>
          <w:sz w:val="20"/>
          <w:szCs w:val="20"/>
        </w:rPr>
        <w:t xml:space="preserve">job = execute(qc, backend=backend, shots=1024)</w:t>
      </w:r>
    </w:p>
    <w:p>
      <w:pPr>
        <w:shd w:fill="F0F0F0" w:val="clear"/>
        <w:spacing w:after="0" w:line="240"/>
        <w:ind w:left="360"/>
      </w:pPr>
      <w:r>
        <w:rPr>
          <w:rFonts w:ascii="Courier New" w:cs="Courier New" w:eastAsia="Courier New" w:hAnsi="Courier New"/>
          <w:color w:val="1A1A1A"/>
          <w:sz w:val="20"/>
          <w:szCs w:val="20"/>
        </w:rPr>
        <w:t xml:space="preserve">result = job.result()</w:t>
      </w:r>
    </w:p>
    <w:p>
      <w:pPr>
        <w:shd w:fill="F0F0F0" w:val="clear"/>
        <w:spacing w:after="0" w:line="240"/>
        <w:ind w:left="360"/>
      </w:pPr>
      <w:r>
        <w:rPr>
          <w:rFonts w:ascii="Courier New" w:cs="Courier New" w:eastAsia="Courier New" w:hAnsi="Courier New"/>
          <w:color w:val="1A1A1A"/>
          <w:sz w:val="20"/>
          <w:szCs w:val="20"/>
        </w:rPr>
        <w:t xml:space="preserve">counts = result.get_counts()</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Visualize results</w:t>
      </w:r>
    </w:p>
    <w:p>
      <w:pPr>
        <w:shd w:fill="F0F0F0" w:val="clear"/>
        <w:spacing w:after="0" w:line="240"/>
        <w:ind w:left="360"/>
      </w:pPr>
      <w:r>
        <w:rPr>
          <w:rFonts w:ascii="Courier New" w:cs="Courier New" w:eastAsia="Courier New" w:hAnsi="Courier New"/>
          <w:color w:val="1A1A1A"/>
          <w:sz w:val="20"/>
          <w:szCs w:val="20"/>
        </w:rPr>
        <w:t xml:space="preserve">plot_histogram(counts)</w:t>
      </w:r>
    </w:p>
    <w:p>
      <w:pPr>
        <w:spacing w:after="120"/>
      </w:pPr>
    </w:p>
    <w:p>
      <w:pPr>
        <w:spacing w:after="200"/>
      </w:pPr>
    </w:p>
    <w:p>
      <w:pPr>
        <w:spacing w:after="160" w:before="320"/>
      </w:pPr>
      <w:r>
        <w:rPr>
          <w:rFonts w:ascii="Arial" w:cs="Arial" w:eastAsia="Arial" w:hAnsi="Arial"/>
          <w:b/>
          <w:bCs/>
          <w:color w:val="1A56B0"/>
          <w:sz w:val="28"/>
          <w:szCs w:val="28"/>
        </w:rPr>
        <w:t xml:space="preserve">7.  </w:t>
      </w:r>
      <w:r>
        <w:rPr>
          <w:rFonts w:ascii="Arial" w:cs="Arial" w:eastAsia="Arial" w:hAnsi="Arial"/>
          <w:b/>
          <w:bCs/>
          <w:color w:val="1A1A1A"/>
          <w:sz w:val="28"/>
          <w:szCs w:val="28"/>
        </w:rPr>
        <w:t xml:space="preserve">Visualizing Qubit States — The Bloch Sphere</w:t>
      </w:r>
    </w:p>
    <w:p>
      <w:pPr>
        <w:pBdr>
          <w:bottom w:val="single" w:color="1A56B0" w:sz="6" w:space="1"/>
        </w:pBdr>
        <w:spacing w:after="200" w:before="200"/>
      </w:pPr>
    </w:p>
    <w:p>
      <w:pPr>
        <w:spacing w:after="160"/>
      </w:pPr>
      <w:r>
        <w:rPr>
          <w:rFonts w:ascii="Arial" w:cs="Arial" w:eastAsia="Arial" w:hAnsi="Arial"/>
          <w:sz w:val="24"/>
          <w:szCs w:val="24"/>
        </w:rPr>
        <w:t xml:space="preserve">The Bloch sphere is a unit sphere in 3D space used to geometrically represent any single qubit state. The north pole is |0⟩, the south pole is |1⟩, and any point on the sphere surface represents a valid quantum state. Key states in the simulator map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5800"/>
      </w:tblGrid>
      <w:tr>
        <w:tc>
          <w:tcPr>
            <w:tcW w:type="dxa" w:w="1560"/>
            <w:tcBorders>
              <w:top w:val="single" w:color="CCCCCC" w:sz="1"/>
              <w:left w:val="single" w:color="CCCCCC" w:sz="1"/>
              <w:bottom w:val="single" w:color="CCCCCC" w:sz="1"/>
              <w:right w:val="single" w:color="CCCCCC" w:sz="1"/>
            </w:tcBorders>
            <w:shd w:fill="1A56B0" w:val="clear"/>
            <w:tcMar>
              <w:top w:type="dxa" w:w="80"/>
              <w:left w:type="dxa" w:w="120"/>
              <w:bottom w:type="dxa" w:w="80"/>
              <w:right w:type="dxa" w:w="120"/>
            </w:tcMar>
          </w:tcPr>
          <w:p>
            <w:r>
              <w:rPr>
                <w:rFonts w:ascii="Arial" w:cs="Arial" w:eastAsia="Arial" w:hAnsi="Arial"/>
                <w:b/>
                <w:bCs/>
                <w:color w:val="FFFFFF"/>
                <w:sz w:val="24"/>
                <w:szCs w:val="24"/>
              </w:rPr>
              <w:t xml:space="preserve">State</w:t>
            </w:r>
          </w:p>
        </w:tc>
        <w:tc>
          <w:tcPr>
            <w:tcW w:type="dxa" w:w="2000"/>
            <w:tcBorders>
              <w:top w:val="single" w:color="CCCCCC" w:sz="1"/>
              <w:left w:val="single" w:color="CCCCCC" w:sz="1"/>
              <w:bottom w:val="single" w:color="CCCCCC" w:sz="1"/>
              <w:right w:val="single" w:color="CCCCCC" w:sz="1"/>
            </w:tcBorders>
            <w:shd w:fill="1A56B0" w:val="clear"/>
            <w:tcMar>
              <w:top w:type="dxa" w:w="80"/>
              <w:left w:type="dxa" w:w="120"/>
              <w:bottom w:type="dxa" w:w="80"/>
              <w:right w:type="dxa" w:w="120"/>
            </w:tcMar>
          </w:tcPr>
          <w:p>
            <w:r>
              <w:rPr>
                <w:rFonts w:ascii="Arial" w:cs="Arial" w:eastAsia="Arial" w:hAnsi="Arial"/>
                <w:b/>
                <w:bCs/>
                <w:color w:val="FFFFFF"/>
                <w:sz w:val="24"/>
                <w:szCs w:val="24"/>
              </w:rPr>
              <w:t xml:space="preserve">Bloch Vector</w:t>
            </w:r>
          </w:p>
        </w:tc>
        <w:tc>
          <w:tcPr>
            <w:tcW w:type="dxa" w:w="5800"/>
            <w:tcBorders>
              <w:top w:val="single" w:color="CCCCCC" w:sz="1"/>
              <w:left w:val="single" w:color="CCCCCC" w:sz="1"/>
              <w:bottom w:val="single" w:color="CCCCCC" w:sz="1"/>
              <w:right w:val="single" w:color="CCCCCC" w:sz="1"/>
            </w:tcBorders>
            <w:shd w:fill="1A56B0" w:val="clear"/>
            <w:tcMar>
              <w:top w:type="dxa" w:w="80"/>
              <w:left w:type="dxa" w:w="120"/>
              <w:bottom w:type="dxa" w:w="80"/>
              <w:right w:type="dxa" w:w="120"/>
            </w:tcMar>
          </w:tcPr>
          <w:p>
            <w:r>
              <w:rPr>
                <w:rFonts w:ascii="Arial" w:cs="Arial" w:eastAsia="Arial" w:hAnsi="Arial"/>
                <w:b/>
                <w:bCs/>
                <w:color w:val="FFFFFF"/>
                <w:sz w:val="24"/>
                <w:szCs w:val="24"/>
              </w:rPr>
              <w:t xml:space="preserve">Description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B3B8C"/>
                <w:sz w:val="22"/>
                <w:szCs w:val="22"/>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44444"/>
                <w:sz w:val="22"/>
                <w:szCs w:val="22"/>
              </w:rPr>
              <w:t xml:space="preserve">(0, 0, +1)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North pole; definite 0 on measurement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B3B8C"/>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44444"/>
                <w:sz w:val="22"/>
                <w:szCs w:val="22"/>
              </w:rPr>
              <w:t xml:space="preserve">(0, 0, −1)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South pole; definite 1 on measurement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B3B8C"/>
                <w:sz w:val="22"/>
                <w:szCs w:val="22"/>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44444"/>
                <w:sz w:val="22"/>
                <w:szCs w:val="22"/>
              </w:rPr>
              <w:t xml:space="preserve">(+1, 0, 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X-axis; equal superposition, phase 0</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B3B8C"/>
                <w:sz w:val="22"/>
                <w:szCs w:val="22"/>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44444"/>
                <w:sz w:val="22"/>
                <w:szCs w:val="22"/>
              </w:rPr>
              <w:t xml:space="preserve">(−1, 0, 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Negative X-axis; equal superposition, phase π</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4B3B8C"/>
                <w:sz w:val="22"/>
                <w:szCs w:val="22"/>
              </w:rPr>
              <w:t xml:space="preser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444444"/>
                <w:sz w:val="22"/>
                <w:szCs w:val="22"/>
              </w:rPr>
              <w:t xml:space="preserve">(0, +1, 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Y-axis; equal superposition, phase π/2</w:t>
            </w:r>
          </w:p>
        </w:tc>
      </w:tr>
    </w:tbl>
    <w:p>
      <w:pPr>
        <w:spacing w:after="240"/>
      </w:pPr>
    </w:p>
    <w:p>
      <w:pPr>
        <w:spacing w:after="160"/>
      </w:pPr>
      <w:r>
        <w:rPr>
          <w:rFonts w:ascii="Arial" w:cs="Arial" w:eastAsia="Arial" w:hAnsi="Arial"/>
          <w:sz w:val="24"/>
          <w:szCs w:val="24"/>
        </w:rPr>
        <w:t xml:space="preserve">Qiskit provides built-in Bloch sphere rendering via:</w:t>
      </w:r>
    </w:p>
    <w:p>
      <w:pPr>
        <w:shd w:fill="F0F0F0" w:val="clear"/>
        <w:spacing w:after="0" w:line="240"/>
        <w:ind w:left="360"/>
      </w:pPr>
      <w:r>
        <w:rPr>
          <w:rFonts w:ascii="Courier New" w:cs="Courier New" w:eastAsia="Courier New" w:hAnsi="Courier New"/>
          <w:color w:val="1A1A1A"/>
          <w:sz w:val="20"/>
          <w:szCs w:val="20"/>
        </w:rPr>
        <w:t xml:space="preserve">from qiskit.visualization import plot_bloch_vector</w:t>
      </w:r>
    </w:p>
    <w:p>
      <w:pPr>
        <w:shd w:fill="F0F0F0" w:val="clear"/>
        <w:spacing w:after="0" w:line="240"/>
        <w:ind w:left="360"/>
      </w:pPr>
      <w:r>
        <w:rPr>
          <w:rFonts w:ascii="Courier New" w:cs="Courier New" w:eastAsia="Courier New" w:hAnsi="Courier New"/>
          <w:color w:val="1A1A1A"/>
          <w:sz w:val="20"/>
          <w:szCs w:val="20"/>
        </w:rPr>
        <w:t xml:space="preserve">import numpy as np</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|+&gt; state on Bloch sphere</w:t>
      </w:r>
    </w:p>
    <w:p>
      <w:pPr>
        <w:shd w:fill="F0F0F0" w:val="clear"/>
        <w:spacing w:after="0" w:line="240"/>
        <w:ind w:left="360"/>
      </w:pPr>
      <w:r>
        <w:rPr>
          <w:rFonts w:ascii="Courier New" w:cs="Courier New" w:eastAsia="Courier New" w:hAnsi="Courier New"/>
          <w:color w:val="1A1A1A"/>
          <w:sz w:val="20"/>
          <w:szCs w:val="20"/>
        </w:rPr>
        <w:t xml:space="preserve">plot_bloch_vector([1, 0, 0])</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 From a statevector</w:t>
      </w:r>
    </w:p>
    <w:p>
      <w:pPr>
        <w:shd w:fill="F0F0F0" w:val="clear"/>
        <w:spacing w:after="0" w:line="240"/>
        <w:ind w:left="360"/>
      </w:pPr>
      <w:r>
        <w:rPr>
          <w:rFonts w:ascii="Courier New" w:cs="Courier New" w:eastAsia="Courier New" w:hAnsi="Courier New"/>
          <w:color w:val="1A1A1A"/>
          <w:sz w:val="20"/>
          <w:szCs w:val="20"/>
        </w:rPr>
        <w:t xml:space="preserve">from qiskit.visualization import plot_bloch_multivector</w:t>
      </w:r>
    </w:p>
    <w:p>
      <w:pPr>
        <w:shd w:fill="F0F0F0" w:val="clear"/>
        <w:spacing w:after="0" w:line="240"/>
        <w:ind w:left="360"/>
      </w:pPr>
      <w:r>
        <w:rPr>
          <w:rFonts w:ascii="Courier New" w:cs="Courier New" w:eastAsia="Courier New" w:hAnsi="Courier New"/>
          <w:color w:val="1A1A1A"/>
          <w:sz w:val="20"/>
          <w:szCs w:val="20"/>
        </w:rPr>
        <w:t xml:space="preserve">plot_bloch_multivector(statevector)</w:t>
      </w:r>
    </w:p>
    <w:p>
      <w:pPr>
        <w:spacing w:after="200"/>
      </w:pPr>
    </w:p>
    <w:p>
      <w:pPr>
        <w:spacing w:after="160" w:before="320"/>
      </w:pPr>
      <w:r>
        <w:rPr>
          <w:rFonts w:ascii="Arial" w:cs="Arial" w:eastAsia="Arial" w:hAnsi="Arial"/>
          <w:b/>
          <w:bCs/>
          <w:color w:val="1A56B0"/>
          <w:sz w:val="28"/>
          <w:szCs w:val="28"/>
        </w:rPr>
        <w:t xml:space="preserve">8.  </w:t>
      </w:r>
      <w:r>
        <w:rPr>
          <w:rFonts w:ascii="Arial" w:cs="Arial" w:eastAsia="Arial" w:hAnsi="Arial"/>
          <w:b/>
          <w:bCs/>
          <w:color w:val="1A1A1A"/>
          <w:sz w:val="28"/>
          <w:szCs w:val="28"/>
        </w:rPr>
        <w:t xml:space="preserve">Fidelity and Verification</w:t>
      </w:r>
    </w:p>
    <w:p>
      <w:pPr>
        <w:pBdr>
          <w:bottom w:val="single" w:color="1A56B0" w:sz="6" w:space="1"/>
        </w:pBdr>
        <w:spacing w:after="200" w:before="200"/>
      </w:pPr>
    </w:p>
    <w:p>
      <w:pPr>
        <w:spacing w:after="160"/>
      </w:pPr>
      <w:r>
        <w:rPr>
          <w:rFonts w:ascii="Arial" w:cs="Arial" w:eastAsia="Arial" w:hAnsi="Arial"/>
          <w:sz w:val="24"/>
          <w:szCs w:val="24"/>
        </w:rPr>
        <w:t xml:space="preserve">Teleportation fidelity measures how closely Bob’s final qubit matches Alice’s original state. On a perfect simulator, fidelity = 1.0 (100%). On real quantum hardware, noise degrades this. Fidelity is computed using the statevector overlap:</w:t>
      </w:r>
    </w:p>
    <w:p>
      <w:pPr>
        <w:shd w:fill="F0F0F0" w:val="clear"/>
        <w:spacing w:after="0" w:line="240"/>
        <w:ind w:left="360"/>
      </w:pPr>
      <w:r>
        <w:rPr>
          <w:rFonts w:ascii="Courier New" w:cs="Courier New" w:eastAsia="Courier New" w:hAnsi="Courier New"/>
          <w:color w:val="1A1A1A"/>
          <w:sz w:val="20"/>
          <w:szCs w:val="20"/>
        </w:rPr>
        <w:t xml:space="preserve">from qiskit.quantum_info import state_fidelity, Statevector</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original = Statevector.from_label('+')   # |+&gt; state</w:t>
      </w:r>
    </w:p>
    <w:p>
      <w:pPr>
        <w:shd w:fill="F0F0F0" w:val="clear"/>
        <w:spacing w:after="0" w:line="240"/>
        <w:ind w:left="360"/>
      </w:pPr>
      <w:r>
        <w:rPr>
          <w:rFonts w:ascii="Courier New" w:cs="Courier New" w:eastAsia="Courier New" w:hAnsi="Courier New"/>
          <w:color w:val="1A1A1A"/>
          <w:sz w:val="20"/>
          <w:szCs w:val="20"/>
        </w:rPr>
        <w:t xml:space="preserve">result_sv = Statevector(result_circuit)</w:t>
      </w:r>
    </w:p>
    <w:p>
      <w:pPr>
        <w:shd w:fill="F0F0F0" w:val="clear"/>
        <w:spacing w:after="0" w:line="240"/>
        <w:ind w:left="360"/>
      </w:pPr>
      <w:r>
        <w:rPr>
          <w:rFonts w:ascii="Courier New" w:cs="Courier New" w:eastAsia="Courier New" w:hAnsi="Courier New"/>
          <w:color w:val="1A1A1A"/>
          <w:sz w:val="20"/>
          <w:szCs w:val="20"/>
        </w:rPr>
        <w:t xml:space="preserve"/>
      </w:r>
    </w:p>
    <w:p>
      <w:pPr>
        <w:shd w:fill="F0F0F0" w:val="clear"/>
        <w:spacing w:after="0" w:line="240"/>
        <w:ind w:left="360"/>
      </w:pPr>
      <w:r>
        <w:rPr>
          <w:rFonts w:ascii="Courier New" w:cs="Courier New" w:eastAsia="Courier New" w:hAnsi="Courier New"/>
          <w:color w:val="1A1A1A"/>
          <w:sz w:val="20"/>
          <w:szCs w:val="20"/>
        </w:rPr>
        <w:t xml:space="preserve">fidelity = state_fidelity(original, result_sv)</w:t>
      </w:r>
    </w:p>
    <w:p>
      <w:pPr>
        <w:shd w:fill="F0F0F0" w:val="clear"/>
        <w:spacing w:after="0" w:line="240"/>
        <w:ind w:left="360"/>
      </w:pPr>
      <w:r>
        <w:rPr>
          <w:rFonts w:ascii="Courier New" w:cs="Courier New" w:eastAsia="Courier New" w:hAnsi="Courier New"/>
          <w:color w:val="1A1A1A"/>
          <w:sz w:val="20"/>
          <w:szCs w:val="20"/>
        </w:rPr>
        <w:t xml:space="preserve">print(f'Teleportation fidelity: {fidelity:.4f}')</w:t>
      </w:r>
    </w:p>
    <w:p>
      <w:pPr>
        <w:spacing w:after="200"/>
      </w:pPr>
    </w:p>
    <w:p>
      <w:pPr>
        <w:spacing w:after="160"/>
      </w:pPr>
      <w:r>
        <w:rPr>
          <w:rFonts w:ascii="Arial" w:cs="Arial" w:eastAsia="Arial" w:hAnsi="Arial"/>
          <w:sz w:val="24"/>
          <w:szCs w:val="24"/>
        </w:rPr>
        <w:t xml:space="preserve">For noise-aware simulation (mimicking real hardware), use Qiskit Aer’s noise models built from real device calibration data. This gives a more realistic fidelity estimate without spending quantum computing credits.</w:t>
      </w:r>
    </w:p>
    <w:p>
      <w:pPr>
        <w:spacing w:after="200"/>
      </w:pPr>
    </w:p>
    <w:p>
      <w:pPr>
        <w:spacing w:after="160" w:before="320"/>
      </w:pPr>
      <w:r>
        <w:rPr>
          <w:rFonts w:ascii="Arial" w:cs="Arial" w:eastAsia="Arial" w:hAnsi="Arial"/>
          <w:b/>
          <w:bCs/>
          <w:color w:val="1A56B0"/>
          <w:sz w:val="28"/>
          <w:szCs w:val="28"/>
        </w:rPr>
        <w:t xml:space="preserve">9.  </w:t>
      </w:r>
      <w:r>
        <w:rPr>
          <w:rFonts w:ascii="Arial" w:cs="Arial" w:eastAsia="Arial" w:hAnsi="Arial"/>
          <w:b/>
          <w:bCs/>
          <w:color w:val="1A1A1A"/>
          <w:sz w:val="28"/>
          <w:szCs w:val="28"/>
        </w:rPr>
        <w:t xml:space="preserve">Resources and Useful Links</w:t>
      </w:r>
    </w:p>
    <w:p>
      <w:pPr>
        <w:pBdr>
          <w:bottom w:val="single" w:color="1A56B0" w:sz="6" w:space="1"/>
        </w:pBdr>
        <w:spacing w:after="200" w:before="200"/>
      </w:pPr>
    </w:p>
    <w:p>
      <w:pPr>
        <w:pStyle w:val="Heading3"/>
      </w:pPr>
      <w:r>
        <w:rPr>
          <w:b/>
          <w:bCs/>
          <w:color w:val="1A1A1A"/>
        </w:rPr>
        <w:t xml:space="preserve">9.1  Official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B0" w:val="clear"/>
            <w:tcMar>
              <w:top w:type="dxa" w:w="80"/>
              <w:left w:type="dxa" w:w="120"/>
              <w:bottom w:type="dxa" w:w="80"/>
              <w:right w:type="dxa" w:w="120"/>
            </w:tcMar>
          </w:tcPr>
          <w:p>
            <w:r>
              <w:rPr>
                <w:rFonts w:ascii="Arial" w:cs="Arial" w:eastAsia="Arial" w:hAnsi="Arial"/>
                <w:b/>
                <w:bCs/>
                <w:color w:val="FFFFFF"/>
                <w:sz w:val="24"/>
                <w:szCs w:val="24"/>
              </w:rPr>
              <w:t xml:space="preserve">Resource</w:t>
            </w:r>
          </w:p>
        </w:tc>
        <w:tc>
          <w:tcPr>
            <w:tcW w:type="dxa" w:w="6360"/>
            <w:tcBorders>
              <w:top w:val="single" w:color="CCCCCC" w:sz="1"/>
              <w:left w:val="single" w:color="CCCCCC" w:sz="1"/>
              <w:bottom w:val="single" w:color="CCCCCC" w:sz="1"/>
              <w:right w:val="single" w:color="CCCCCC" w:sz="1"/>
            </w:tcBorders>
            <w:shd w:fill="1A56B0" w:val="clear"/>
            <w:tcMar>
              <w:top w:type="dxa" w:w="80"/>
              <w:left w:type="dxa" w:w="120"/>
              <w:bottom w:type="dxa" w:w="80"/>
              <w:right w:type="dxa" w:w="120"/>
            </w:tcMar>
          </w:tcPr>
          <w:p>
            <w:r>
              <w:rPr>
                <w:rFonts w:ascii="Arial" w:cs="Arial" w:eastAsia="Arial" w:hAnsi="Arial"/>
                <w:b/>
                <w:bCs/>
                <w:color w:val="FFFFFF"/>
                <w:sz w:val="24"/>
                <w:szCs w:val="24"/>
              </w:rPr>
              <w:t xml:space="preserve">URL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Qiskit Official Docs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2f2csmila7avfegzbi0m">
              <w:r>
                <w:rPr>
                  <w:rStyle w:val="Hyperlink"/>
                  <w:rFonts w:ascii="Arial" w:cs="Arial" w:eastAsia="Arial" w:hAnsi="Arial"/>
                  <w:color w:val="1A56B0"/>
                  <w:sz w:val="24"/>
                  <w:szCs w:val="24"/>
                  <w:u w:val="single"/>
                </w:rPr>
                <w:t xml:space="preserve">https://docs.quantum.ibm.com</w:t>
              </w:r>
            </w:hyperlink>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4"/>
                <w:szCs w:val="24"/>
              </w:rPr>
              <w:t xml:space="preserve">IBM Quantum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1_a-sp4p76rl22uqdkc5j">
              <w:r>
                <w:rPr>
                  <w:rStyle w:val="Hyperlink"/>
                  <w:rFonts w:ascii="Arial" w:cs="Arial" w:eastAsia="Arial" w:hAnsi="Arial"/>
                  <w:color w:val="1A56B0"/>
                  <w:sz w:val="24"/>
                  <w:szCs w:val="24"/>
                  <w:u w:val="single"/>
                </w:rPr>
                <w:t xml:space="preserve">https://quantum.ibm.com</w:t>
              </w:r>
            </w:hyperlink>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Qiskit GitHub Repository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rvh6ywz5v2ojjuxmb5obz">
              <w:r>
                <w:rPr>
                  <w:rStyle w:val="Hyperlink"/>
                  <w:rFonts w:ascii="Arial" w:cs="Arial" w:eastAsia="Arial" w:hAnsi="Arial"/>
                  <w:color w:val="1A56B0"/>
                  <w:sz w:val="24"/>
                  <w:szCs w:val="24"/>
                  <w:u w:val="single"/>
                </w:rPr>
                <w:t xml:space="preserve">https://github.com/Qiskit/qiskit</w:t>
              </w:r>
            </w:hyperlink>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4"/>
                <w:szCs w:val="24"/>
              </w:rPr>
              <w:t xml:space="preserve">Qiskit Textbook (free)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gfcp8or3kyf0iurxsxphv">
              <w:r>
                <w:rPr>
                  <w:rStyle w:val="Hyperlink"/>
                  <w:rFonts w:ascii="Arial" w:cs="Arial" w:eastAsia="Arial" w:hAnsi="Arial"/>
                  <w:color w:val="1A56B0"/>
                  <w:sz w:val="24"/>
                  <w:szCs w:val="24"/>
                  <w:u w:val="single"/>
                </w:rPr>
                <w:t xml:space="preserve">https://github.com/Qiskit/textbook</w:t>
              </w:r>
            </w:hyperlink>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Quantum Teleportation Tutorial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qeidmbp39mliotb-vulre">
              <w:r>
                <w:rPr>
                  <w:rStyle w:val="Hyperlink"/>
                  <w:rFonts w:ascii="Arial" w:cs="Arial" w:eastAsia="Arial" w:hAnsi="Arial"/>
                  <w:color w:val="1A56B0"/>
                  <w:sz w:val="24"/>
                  <w:szCs w:val="24"/>
                  <w:u w:val="single"/>
                </w:rPr>
                <w:t xml:space="preserve">https://docs.quantum.ibm.com/tutorials</w:t>
              </w:r>
            </w:hyperlink>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4"/>
                <w:szCs w:val="24"/>
              </w:rPr>
              <w:t xml:space="preserve">IBM Quantum Lab (Jupyter)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s0nfjxpkmak17se7yaips">
              <w:r>
                <w:rPr>
                  <w:rStyle w:val="Hyperlink"/>
                  <w:rFonts w:ascii="Arial" w:cs="Arial" w:eastAsia="Arial" w:hAnsi="Arial"/>
                  <w:color w:val="1A56B0"/>
                  <w:sz w:val="24"/>
                  <w:szCs w:val="24"/>
                  <w:u w:val="single"/>
                </w:rPr>
                <w:t xml:space="preserve">https://quantum.ibm.com/lab</w:t>
              </w:r>
            </w:hyperlink>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Qiskit YouTube Channel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hyperlink w:history="1" r:id="rIdwsk2c1btozx6myoczh7-y">
              <w:r>
                <w:rPr>
                  <w:rStyle w:val="Hyperlink"/>
                  <w:rFonts w:ascii="Arial" w:cs="Arial" w:eastAsia="Arial" w:hAnsi="Arial"/>
                  <w:color w:val="1A56B0"/>
                  <w:sz w:val="24"/>
                  <w:szCs w:val="24"/>
                  <w:u w:val="single"/>
                </w:rPr>
                <w:t xml:space="preserve">https://www.youtube.com/@qiskit</w:t>
              </w:r>
            </w:hyperlink>
          </w:p>
        </w:tc>
      </w:tr>
    </w:tbl>
    <w:p>
      <w:pPr>
        <w:spacing w:after="240"/>
      </w:pPr>
    </w:p>
    <w:p>
      <w:pPr>
        <w:pStyle w:val="Heading3"/>
      </w:pPr>
      <w:r>
        <w:rPr>
          <w:b/>
          <w:bCs/>
          <w:color w:val="1A1A1A"/>
        </w:rPr>
        <w:t xml:space="preserve">9.2  Learning Resources</w:t>
      </w:r>
    </w:p>
    <w:p>
      <w:pPr>
        <w:pStyle w:val="ListParagraph"/>
        <w:numPr>
          <w:ilvl w:val="0"/>
          <w:numId w:val="2"/>
        </w:numPr>
        <w:spacing w:after="80"/>
      </w:pPr>
      <w:r>
        <w:rPr>
          <w:rFonts w:ascii="Arial" w:cs="Arial" w:eastAsia="Arial" w:hAnsi="Arial"/>
          <w:sz w:val="24"/>
          <w:szCs w:val="24"/>
        </w:rPr>
        <w:t xml:space="preserve">IBM Qiskit Textbook — free interactive textbook covering quantum teleportation in detail</w:t>
      </w:r>
    </w:p>
    <w:p>
      <w:pPr>
        <w:pStyle w:val="ListParagraph"/>
        <w:numPr>
          <w:ilvl w:val="0"/>
          <w:numId w:val="2"/>
        </w:numPr>
        <w:spacing w:after="80"/>
      </w:pPr>
      <w:r>
        <w:rPr>
          <w:rFonts w:ascii="Arial" w:cs="Arial" w:eastAsia="Arial" w:hAnsi="Arial"/>
          <w:sz w:val="24"/>
          <w:szCs w:val="24"/>
        </w:rPr>
        <w:t xml:space="preserve">Nielsen &amp; Chuang, Quantum Computation and Quantum Information — the definitive academic reference</w:t>
      </w:r>
    </w:p>
    <w:p>
      <w:pPr>
        <w:pStyle w:val="ListParagraph"/>
        <w:numPr>
          <w:ilvl w:val="0"/>
          <w:numId w:val="2"/>
        </w:numPr>
        <w:spacing w:after="80"/>
      </w:pPr>
      <w:r>
        <w:rPr>
          <w:rFonts w:ascii="Arial" w:cs="Arial" w:eastAsia="Arial" w:hAnsi="Arial"/>
          <w:sz w:val="24"/>
          <w:szCs w:val="24"/>
        </w:rPr>
        <w:t xml:space="preserve">Qiskit YouTube Channel — video tutorials on circuits, gates, and protocols</w:t>
      </w:r>
    </w:p>
    <w:p>
      <w:pPr>
        <w:pStyle w:val="ListParagraph"/>
        <w:numPr>
          <w:ilvl w:val="0"/>
          <w:numId w:val="2"/>
        </w:numPr>
        <w:spacing w:after="80"/>
      </w:pPr>
      <w:r>
        <w:rPr>
          <w:rFonts w:ascii="Arial" w:cs="Arial" w:eastAsia="Arial" w:hAnsi="Arial"/>
          <w:sz w:val="24"/>
          <w:szCs w:val="24"/>
        </w:rPr>
        <w:t xml:space="preserve">MIT OpenCourseWare 8.370 — Quantum Computation lectures (freely available online)</w:t>
      </w:r>
    </w:p>
    <w:p>
      <w:pPr>
        <w:spacing w:after="120"/>
      </w:pPr>
    </w:p>
    <w:p>
      <w:pPr>
        <w:pStyle w:val="Heading3"/>
      </w:pPr>
      <w:r>
        <w:rPr>
          <w:b/>
          <w:bCs/>
          <w:color w:val="1A1A1A"/>
        </w:rPr>
        <w:t xml:space="preserve">9.3  Interactive Tools</w:t>
      </w:r>
    </w:p>
    <w:p>
      <w:pPr>
        <w:pStyle w:val="ListParagraph"/>
        <w:numPr>
          <w:ilvl w:val="0"/>
          <w:numId w:val="2"/>
        </w:numPr>
        <w:spacing w:after="80"/>
      </w:pPr>
      <w:r>
        <w:rPr>
          <w:rFonts w:ascii="Arial" w:cs="Arial" w:eastAsia="Arial" w:hAnsi="Arial"/>
          <w:sz w:val="24"/>
          <w:szCs w:val="24"/>
        </w:rPr>
        <w:t xml:space="preserve">IBM Quantum Composer — drag-and-drop circuit builder at quantum.ibm.com/composer</w:t>
      </w:r>
    </w:p>
    <w:p>
      <w:pPr>
        <w:pStyle w:val="ListParagraph"/>
        <w:numPr>
          <w:ilvl w:val="0"/>
          <w:numId w:val="2"/>
        </w:numPr>
        <w:spacing w:after="80"/>
      </w:pPr>
      <w:r>
        <w:rPr>
          <w:rFonts w:ascii="Arial" w:cs="Arial" w:eastAsia="Arial" w:hAnsi="Arial"/>
          <w:sz w:val="24"/>
          <w:szCs w:val="24"/>
        </w:rPr>
        <w:t xml:space="preserve">Quirk — browser-based quantum circuit simulator at algassert.com/quirk</w:t>
      </w:r>
    </w:p>
    <w:p>
      <w:pPr>
        <w:pStyle w:val="ListParagraph"/>
        <w:numPr>
          <w:ilvl w:val="0"/>
          <w:numId w:val="2"/>
        </w:numPr>
        <w:spacing w:after="80"/>
      </w:pPr>
      <w:r>
        <w:rPr>
          <w:rFonts w:ascii="Arial" w:cs="Arial" w:eastAsia="Arial" w:hAnsi="Arial"/>
          <w:sz w:val="24"/>
          <w:szCs w:val="24"/>
        </w:rPr>
        <w:t xml:space="preserve">QSphere Visualization — built into Qiskit via plot_state_qsphere()</w:t>
      </w:r>
    </w:p>
    <w:p>
      <w:pPr>
        <w:spacing w:after="200"/>
      </w:pPr>
    </w:p>
    <w:p>
      <w:pPr>
        <w:spacing w:after="160" w:before="320"/>
      </w:pPr>
      <w:r>
        <w:rPr>
          <w:rFonts w:ascii="Arial" w:cs="Arial" w:eastAsia="Arial" w:hAnsi="Arial"/>
          <w:b/>
          <w:bCs/>
          <w:color w:val="1A56B0"/>
          <w:sz w:val="28"/>
          <w:szCs w:val="28"/>
        </w:rPr>
        <w:t xml:space="preserve">10.  </w:t>
      </w:r>
      <w:r>
        <w:rPr>
          <w:rFonts w:ascii="Arial" w:cs="Arial" w:eastAsia="Arial" w:hAnsi="Arial"/>
          <w:b/>
          <w:bCs/>
          <w:color w:val="1A1A1A"/>
          <w:sz w:val="28"/>
          <w:szCs w:val="28"/>
        </w:rPr>
        <w:t xml:space="preserve">Project Extensions and Further Work</w:t>
      </w:r>
    </w:p>
    <w:p>
      <w:pPr>
        <w:pBdr>
          <w:bottom w:val="single" w:color="1A56B0" w:sz="6" w:space="1"/>
        </w:pBdr>
        <w:spacing w:after="200" w:before="200"/>
      </w:pPr>
    </w:p>
    <w:p>
      <w:pPr>
        <w:spacing w:after="160"/>
      </w:pPr>
      <w:r>
        <w:rPr>
          <w:rFonts w:ascii="Arial" w:cs="Arial" w:eastAsia="Arial" w:hAnsi="Arial"/>
          <w:sz w:val="24"/>
          <w:szCs w:val="24"/>
        </w:rPr>
        <w:t xml:space="preserve">Once the basic teleportation protocol is working, consider extending the project in these directions:</w:t>
      </w:r>
    </w:p>
    <w:p>
      <w:pPr>
        <w:pStyle w:val="ListParagraph"/>
        <w:numPr>
          <w:ilvl w:val="0"/>
          <w:numId w:val="3"/>
        </w:numPr>
        <w:spacing w:after="120"/>
      </w:pPr>
      <w:r>
        <w:rPr>
          <w:rFonts w:ascii="Arial" w:cs="Arial" w:eastAsia="Arial" w:hAnsi="Arial"/>
          <w:sz w:val="24"/>
          <w:szCs w:val="24"/>
        </w:rPr>
        <w:t xml:space="preserve">Add noise simulation using qiskit_aer.noise.NoiseModel to see how real hardware degrades fidelity</w:t>
      </w:r>
    </w:p>
    <w:p>
      <w:pPr>
        <w:pStyle w:val="ListParagraph"/>
        <w:numPr>
          <w:ilvl w:val="0"/>
          <w:numId w:val="3"/>
        </w:numPr>
        <w:spacing w:after="120"/>
      </w:pPr>
      <w:r>
        <w:rPr>
          <w:rFonts w:ascii="Arial" w:cs="Arial" w:eastAsia="Arial" w:hAnsi="Arial"/>
          <w:sz w:val="24"/>
          <w:szCs w:val="24"/>
        </w:rPr>
        <w:t xml:space="preserve">Implement quantum error correction codes (e.g., 3-qubit bit-flip code) to protect the teleported state</w:t>
      </w:r>
    </w:p>
    <w:p>
      <w:pPr>
        <w:pStyle w:val="ListParagraph"/>
        <w:numPr>
          <w:ilvl w:val="0"/>
          <w:numId w:val="3"/>
        </w:numPr>
        <w:spacing w:after="120"/>
      </w:pPr>
      <w:r>
        <w:rPr>
          <w:rFonts w:ascii="Arial" w:cs="Arial" w:eastAsia="Arial" w:hAnsi="Arial"/>
          <w:sz w:val="24"/>
          <w:szCs w:val="24"/>
        </w:rPr>
        <w:t xml:space="preserve">Run on real IBM Quantum hardware using a free API token and compare fidelity against the ideal simulator</w:t>
      </w:r>
    </w:p>
    <w:p>
      <w:pPr>
        <w:pStyle w:val="ListParagraph"/>
        <w:numPr>
          <w:ilvl w:val="0"/>
          <w:numId w:val="3"/>
        </w:numPr>
        <w:spacing w:after="120"/>
      </w:pPr>
      <w:r>
        <w:rPr>
          <w:rFonts w:ascii="Arial" w:cs="Arial" w:eastAsia="Arial" w:hAnsi="Arial"/>
          <w:sz w:val="24"/>
          <w:szCs w:val="24"/>
        </w:rPr>
        <w:t xml:space="preserve">Extend to entanglement swapping — teleporting entanglement itself across a quantum network</w:t>
      </w:r>
    </w:p>
    <w:p>
      <w:pPr>
        <w:pStyle w:val="ListParagraph"/>
        <w:numPr>
          <w:ilvl w:val="0"/>
          <w:numId w:val="3"/>
        </w:numPr>
        <w:spacing w:after="120"/>
      </w:pPr>
      <w:r>
        <w:rPr>
          <w:rFonts w:ascii="Arial" w:cs="Arial" w:eastAsia="Arial" w:hAnsi="Arial"/>
          <w:sz w:val="24"/>
          <w:szCs w:val="24"/>
        </w:rPr>
        <w:t xml:space="preserve">Visualize the full teleportation using density matrices and Hinton diagrams via plot_state_hinton()</w:t>
      </w:r>
    </w:p>
    <w:p>
      <w:pPr>
        <w:pStyle w:val="ListParagraph"/>
        <w:numPr>
          <w:ilvl w:val="0"/>
          <w:numId w:val="3"/>
        </w:numPr>
        <w:spacing w:after="120"/>
      </w:pPr>
      <w:r>
        <w:rPr>
          <w:rFonts w:ascii="Arial" w:cs="Arial" w:eastAsia="Arial" w:hAnsi="Arial"/>
          <w:sz w:val="24"/>
          <w:szCs w:val="24"/>
        </w:rPr>
        <w:t xml:space="preserve">Build a multi-hop quantum repeater using successive teleportation and entanglement purification</w:t>
      </w:r>
    </w:p>
    <w:p>
      <w:pPr>
        <w:spacing w:after="200"/>
      </w:pPr>
    </w:p>
    <w:p>
      <w:pPr>
        <w:pBdr>
          <w:bottom w:val="single" w:color="1A56B0" w:sz="6" w:space="1"/>
        </w:pBdr>
        <w:spacing w:after="200" w:before="200"/>
      </w:pPr>
    </w:p>
    <w:p>
      <w:pPr>
        <w:spacing w:after="80"/>
      </w:pPr>
      <w:r>
        <w:rPr>
          <w:rFonts w:ascii="Arial" w:cs="Arial" w:eastAsia="Arial" w:hAnsi="Arial"/>
          <w:sz w:val="24"/>
          <w:szCs w:val="24"/>
        </w:rPr>
        <w:t xml:space="preserve">This report covers the full theoretical and practical implementation of the Quantum Teleportation Simulator. For questions or further reading, refer to the official Qiskit documentation at </w:t>
      </w:r>
      <w:hyperlink w:history="1" r:id="rIdugjkyssm0l2qh6je4ptbl">
        <w:r>
          <w:rPr>
            <w:rStyle w:val="Hyperlink"/>
            <w:rFonts w:ascii="Arial" w:cs="Arial" w:eastAsia="Arial" w:hAnsi="Arial"/>
            <w:color w:val="1A56B0"/>
            <w:sz w:val="24"/>
            <w:szCs w:val="24"/>
            <w:u w:val="single"/>
          </w:rPr>
          <w:t xml:space="preserve">docs.quantum.ibm.com</w:t>
        </w:r>
      </w:hyperlink>
      <w:r>
        <w:rPr>
          <w:rFonts w:ascii="Arial" w:cs="Arial" w:eastAsia="Arial" w:hAnsi="Arial"/>
          <w:sz w:val="24"/>
          <w:szCs w:val="24"/>
        </w:rPr>
        <w:t xml:space="preserve"> or the IBM Quantum Platform at </w:t>
      </w:r>
      <w:hyperlink w:history="1" r:id="rIdkorqtjuwqpane4ieaglaq">
        <w:r>
          <w:rPr>
            <w:rStyle w:val="Hyperlink"/>
            <w:rFonts w:ascii="Arial" w:cs="Arial" w:eastAsia="Arial" w:hAnsi="Arial"/>
            <w:color w:val="1A56B0"/>
            <w:sz w:val="24"/>
            <w:szCs w:val="24"/>
            <w:u w:val="single"/>
          </w:rPr>
          <w:t xml:space="preserve">quantum.ibm.com</w:t>
        </w:r>
      </w:hyperlink>
      <w:r>
        <w:rPr>
          <w:rFonts w:ascii="Arial" w:cs="Arial" w:eastAsia="Arial" w:hAnsi="Arial"/>
          <w:sz w:val="24"/>
          <w:szCs w:val="24"/>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jc w:val="center"/>
    </w:pPr>
    <w:r>
      <w:rPr>
        <w:rFonts w:ascii="Arial" w:cs="Arial" w:eastAsia="Arial" w:hAnsi="Arial"/>
        <w:sz w:val="24"/>
        <w:szCs w:val="24"/>
      </w:rPr>
      <w:t xml:space="preserve">Quantum Teleportation Simulator  |  Project Report  |  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4"/>
        <w:szCs w:val="24"/>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56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f2csmila7avfegzbi0m" Type="http://schemas.openxmlformats.org/officeDocument/2006/relationships/hyperlink" Target="https://docs.quantum.ibm.com" TargetMode="External"/><Relationship Id="rId1_a-sp4p76rl22uqdkc5j" Type="http://schemas.openxmlformats.org/officeDocument/2006/relationships/hyperlink" Target="https://quantum.ibm.com" TargetMode="External"/><Relationship Id="rIdrvh6ywz5v2ojjuxmb5obz" Type="http://schemas.openxmlformats.org/officeDocument/2006/relationships/hyperlink" Target="https://github.com/Qiskit/qiskit" TargetMode="External"/><Relationship Id="rIdgfcp8or3kyf0iurxsxphv" Type="http://schemas.openxmlformats.org/officeDocument/2006/relationships/hyperlink" Target="https://github.com/Qiskit/textbook" TargetMode="External"/><Relationship Id="rIdqeidmbp39mliotb-vulre" Type="http://schemas.openxmlformats.org/officeDocument/2006/relationships/hyperlink" Target="https://docs.quantum.ibm.com/tutorials" TargetMode="External"/><Relationship Id="rIds0nfjxpkmak17se7yaips" Type="http://schemas.openxmlformats.org/officeDocument/2006/relationships/hyperlink" Target="https://quantum.ibm.com/lab" TargetMode="External"/><Relationship Id="rIdwsk2c1btozx6myoczh7-y" Type="http://schemas.openxmlformats.org/officeDocument/2006/relationships/hyperlink" Target="https://www.youtube.com/@qiskit" TargetMode="External"/><Relationship Id="rIdugjkyssm0l2qh6je4ptbl" Type="http://schemas.openxmlformats.org/officeDocument/2006/relationships/hyperlink" Target="https://docs.quantum.ibm.com" TargetMode="External"/><Relationship Id="rIdkorqtjuwqpane4ieaglaq" Type="http://schemas.openxmlformats.org/officeDocument/2006/relationships/hyperlink" Target="https://quantum.ibm.co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2026-06-28T08:01:54.856Z</dcterms:created>
  <dcterms:modified xsi:type="dcterms:W3CDTF">2026-06-28T08:01:54.857Z</dcterms:modified>
</cp:coreProperties>
</file>

<file path=docProps/custom.xml><?xml version="1.0" encoding="utf-8"?>
<Properties xmlns="http://schemas.openxmlformats.org/officeDocument/2006/custom-properties" xmlns:vt="http://schemas.openxmlformats.org/officeDocument/2006/docPropsVTypes"/>
</file>