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715" w:rsidRPr="00C24715" w:rsidRDefault="00C24715" w:rsidP="00C24715">
      <w:pPr>
        <w:spacing w:after="200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s-ES"/>
        </w:rPr>
        <w:t>Qué ver en una ruta por Toro (Zamora)</w:t>
      </w:r>
    </w:p>
    <w:p w:rsidR="00C24715" w:rsidRPr="00C24715" w:rsidRDefault="00C24715" w:rsidP="00C24715">
      <w:pPr>
        <w:spacing w:after="200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ES"/>
        </w:rPr>
        <w:t>Arte, historia, vino y tradición en una joya junto al Duero</w:t>
      </w:r>
    </w:p>
    <w:p w:rsidR="00C24715" w:rsidRPr="00C24715" w:rsidRDefault="00C24715" w:rsidP="00C24715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C24715" w:rsidRPr="00C24715" w:rsidRDefault="00C24715" w:rsidP="00C24715">
      <w:pPr>
        <w:spacing w:after="200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 1. Casco histórico de Toro: un paseo por el pasado</w:t>
      </w:r>
    </w:p>
    <w:p w:rsidR="00C24715" w:rsidRPr="00C24715" w:rsidRDefault="00C24715" w:rsidP="00C24715">
      <w:pPr>
        <w:spacing w:after="200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Recorre su </w:t>
      </w: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centro histórico medieval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perfectamente conservado, y disfruta de su </w:t>
      </w: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atmósfera tranquila y señorial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C24715" w:rsidRPr="00C24715" w:rsidRDefault="00C24715" w:rsidP="00C24715">
      <w:pPr>
        <w:numPr>
          <w:ilvl w:val="0"/>
          <w:numId w:val="1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Puerta de la Corredera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  <w:t>Entrada monumental a la ciudad vieja.</w:t>
      </w:r>
    </w:p>
    <w:p w:rsidR="00C24715" w:rsidRPr="00C24715" w:rsidRDefault="00C24715" w:rsidP="00C24715">
      <w:pPr>
        <w:numPr>
          <w:ilvl w:val="0"/>
          <w:numId w:val="1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Torre del Reloj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  <w:t>Del siglo XVIII, uno de los iconos de la ciudad. Desde su base se inicia el paseo por calles empedradas con arquitectura tradicional castellana.</w:t>
      </w:r>
    </w:p>
    <w:p w:rsidR="00C24715" w:rsidRPr="00C24715" w:rsidRDefault="00C24715" w:rsidP="00C24715">
      <w:pPr>
        <w:numPr>
          <w:ilvl w:val="0"/>
          <w:numId w:val="1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Plaza Mayor de Toro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  <w:t xml:space="preserve">Centro neurálgico de la vida local. Aquí se encuentran el </w:t>
      </w: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Ayuntamiento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varios bares de tapas con terraza.</w:t>
      </w:r>
    </w:p>
    <w:p w:rsidR="00C24715" w:rsidRPr="00C24715" w:rsidRDefault="00C24715" w:rsidP="00C24715">
      <w:pPr>
        <w:numPr>
          <w:ilvl w:val="0"/>
          <w:numId w:val="1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Colegiata de Santa María la Mayor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  <w:t>Impresionante templo románico-gótico del siglo XII.</w:t>
      </w:r>
    </w:p>
    <w:p w:rsidR="00C24715" w:rsidRPr="00C24715" w:rsidRDefault="00C24715" w:rsidP="00C24715">
      <w:pPr>
        <w:numPr>
          <w:ilvl w:val="1"/>
          <w:numId w:val="2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  <w:r w:rsidRPr="00C2471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Imprescindibles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: el </w:t>
      </w: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Pórtico de la Majestad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y el </w:t>
      </w: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mirador con vistas al río Duero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la Vega de Toro.</w:t>
      </w:r>
    </w:p>
    <w:p w:rsidR="00C24715" w:rsidRPr="00C24715" w:rsidRDefault="00C24715" w:rsidP="00C24715">
      <w:pPr>
        <w:numPr>
          <w:ilvl w:val="0"/>
          <w:numId w:val="2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Iglesias históricas que no puedes perderte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</w:t>
      </w:r>
    </w:p>
    <w:p w:rsidR="00C24715" w:rsidRPr="00C24715" w:rsidRDefault="00C24715" w:rsidP="00C24715">
      <w:pPr>
        <w:numPr>
          <w:ilvl w:val="1"/>
          <w:numId w:val="2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San Lorenzo el Real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(estilo mudéjar)</w:t>
      </w:r>
    </w:p>
    <w:p w:rsidR="00C24715" w:rsidRPr="00C24715" w:rsidRDefault="00C24715" w:rsidP="00C24715">
      <w:pPr>
        <w:numPr>
          <w:ilvl w:val="1"/>
          <w:numId w:val="2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San Salvador de los Caballeros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(Museo de escultura medieval)</w:t>
      </w:r>
    </w:p>
    <w:p w:rsidR="00C24715" w:rsidRPr="00C24715" w:rsidRDefault="00C24715" w:rsidP="00C24715">
      <w:pPr>
        <w:numPr>
          <w:ilvl w:val="1"/>
          <w:numId w:val="2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Iglesia del Santo Sepulcro</w:t>
      </w:r>
    </w:p>
    <w:p w:rsidR="00C24715" w:rsidRPr="00C24715" w:rsidRDefault="00C24715" w:rsidP="00C24715">
      <w:pPr>
        <w:numPr>
          <w:ilvl w:val="1"/>
          <w:numId w:val="2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Monasterio de Sancti </w:t>
      </w:r>
      <w:proofErr w:type="spellStart"/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Spiritus</w:t>
      </w:r>
      <w:proofErr w:type="spellEnd"/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el Real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  <w:t>Con museo de arte sacro y sargas policromadas del siglo XVI.</w:t>
      </w:r>
    </w:p>
    <w:p w:rsidR="00C24715" w:rsidRPr="00C24715" w:rsidRDefault="00C24715" w:rsidP="00C24715">
      <w:pPr>
        <w:numPr>
          <w:ilvl w:val="0"/>
          <w:numId w:val="2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Plaza de Toros de Toro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  <w:t>Construida en 1828, una de las más antiguas de España, con aspecto de patio de comedias castellano.</w:t>
      </w:r>
    </w:p>
    <w:p w:rsidR="00C24715" w:rsidRPr="00C24715" w:rsidRDefault="00C24715" w:rsidP="00C24715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C24715" w:rsidRPr="00C24715" w:rsidRDefault="00C24715" w:rsidP="00C24715">
      <w:pPr>
        <w:spacing w:after="200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2. </w:t>
      </w:r>
      <w:proofErr w:type="spellStart"/>
      <w:r w:rsidRPr="00C247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Enoturismo</w:t>
      </w:r>
      <w:proofErr w:type="spellEnd"/>
      <w:r w:rsidRPr="00C247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: bodegas y vinos de Toro</w:t>
      </w:r>
    </w:p>
    <w:p w:rsidR="00C24715" w:rsidRPr="00C24715" w:rsidRDefault="00C24715" w:rsidP="00C24715">
      <w:pPr>
        <w:spacing w:after="200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Toro es la </w:t>
      </w: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capital de la Denominación de Origen Toro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famosa por sus </w:t>
      </w:r>
      <w:hyperlink r:id="rId5" w:history="1">
        <w:r w:rsidRPr="00646E2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vinos</w:t>
        </w:r>
      </w:hyperlink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potentes, expresivos y con gran cuerpo, elaborados con </w:t>
      </w: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Tinta de Toro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(variedad autóctona de Tempranillo).</w:t>
      </w:r>
    </w:p>
    <w:p w:rsidR="00C24715" w:rsidRPr="00C24715" w:rsidRDefault="00C24715" w:rsidP="00C24715">
      <w:pPr>
        <w:spacing w:after="200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Bodegas recomendadas para visitar:</w:t>
      </w:r>
    </w:p>
    <w:p w:rsidR="00C24715" w:rsidRPr="00C24715" w:rsidRDefault="00C24715" w:rsidP="00C24715">
      <w:pPr>
        <w:numPr>
          <w:ilvl w:val="0"/>
          <w:numId w:val="3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Bodegas Fariña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– Pionera en modernización y artífice de la D.O.</w:t>
      </w:r>
    </w:p>
    <w:p w:rsidR="00C24715" w:rsidRPr="00C24715" w:rsidRDefault="00C24715" w:rsidP="00C24715">
      <w:pPr>
        <w:numPr>
          <w:ilvl w:val="0"/>
          <w:numId w:val="3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Bodega Divina Proporción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– Joven y original.</w:t>
      </w:r>
    </w:p>
    <w:p w:rsidR="00C24715" w:rsidRPr="00C24715" w:rsidRDefault="00C24715" w:rsidP="00C24715">
      <w:pPr>
        <w:numPr>
          <w:ilvl w:val="0"/>
          <w:numId w:val="3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lastRenderedPageBreak/>
        <w:t>Numanthia</w:t>
      </w:r>
      <w:proofErr w:type="spellEnd"/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– Con reconocimiento internacional.</w:t>
      </w:r>
    </w:p>
    <w:p w:rsidR="00C24715" w:rsidRPr="00C24715" w:rsidRDefault="00C24715" w:rsidP="00C24715">
      <w:pPr>
        <w:numPr>
          <w:ilvl w:val="0"/>
          <w:numId w:val="3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Valbusenda</w:t>
      </w:r>
      <w:proofErr w:type="spellEnd"/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– Bodega, spa y hotel.</w:t>
      </w:r>
    </w:p>
    <w:p w:rsidR="00C24715" w:rsidRPr="00C24715" w:rsidRDefault="00C24715" w:rsidP="00C24715">
      <w:pPr>
        <w:numPr>
          <w:ilvl w:val="0"/>
          <w:numId w:val="3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Elías Mora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– Viticultura tradicional de alta calidad.</w:t>
      </w:r>
    </w:p>
    <w:p w:rsidR="00C24715" w:rsidRPr="00C24715" w:rsidRDefault="00C24715" w:rsidP="00C24715">
      <w:pPr>
        <w:spacing w:after="200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Museo del Vino de Pagos del Rey</w:t>
      </w:r>
    </w:p>
    <w:p w:rsidR="00C24715" w:rsidRPr="00C24715" w:rsidRDefault="00C24715" w:rsidP="00C24715">
      <w:pPr>
        <w:spacing w:after="200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Situado en una antigua cooperativa vinícola restaurada, ideal para aprender sobre la historia del vino de Toro.</w:t>
      </w:r>
    </w:p>
    <w:p w:rsidR="00C24715" w:rsidRPr="00C24715" w:rsidRDefault="00C24715" w:rsidP="00C24715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C24715" w:rsidRPr="00C24715" w:rsidRDefault="00C24715" w:rsidP="00C24715">
      <w:pPr>
        <w:spacing w:after="200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3. </w:t>
      </w:r>
      <w:hyperlink r:id="rId6" w:history="1">
        <w:r w:rsidRPr="00646E22">
          <w:rPr>
            <w:rStyle w:val="Hipervnculo"/>
            <w:rFonts w:ascii="Times New Roman" w:eastAsia="Times New Roman" w:hAnsi="Times New Roman" w:cs="Times New Roman"/>
            <w:b/>
            <w:bCs/>
            <w:sz w:val="27"/>
            <w:szCs w:val="27"/>
            <w:lang w:eastAsia="es-ES"/>
          </w:rPr>
          <w:t>Gastronomía</w:t>
        </w:r>
      </w:hyperlink>
      <w:r w:rsidRPr="00C247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 xml:space="preserve"> local</w:t>
      </w:r>
    </w:p>
    <w:p w:rsidR="00C24715" w:rsidRPr="00C24715" w:rsidRDefault="00C24715" w:rsidP="00C24715">
      <w:pPr>
        <w:spacing w:after="200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Disfruta de la cocina tradicional castellana, ideal para acompañar los vinos de la zona:</w:t>
      </w:r>
    </w:p>
    <w:p w:rsidR="00C24715" w:rsidRPr="00C24715" w:rsidRDefault="00C24715" w:rsidP="00C24715">
      <w:pPr>
        <w:numPr>
          <w:ilvl w:val="0"/>
          <w:numId w:val="4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Tapas en el casco histórico</w:t>
      </w:r>
    </w:p>
    <w:p w:rsidR="00C24715" w:rsidRPr="00C24715" w:rsidRDefault="00C24715" w:rsidP="00C24715">
      <w:pPr>
        <w:numPr>
          <w:ilvl w:val="0"/>
          <w:numId w:val="4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Productos típicos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</w:t>
      </w:r>
    </w:p>
    <w:p w:rsidR="00C24715" w:rsidRPr="00C24715" w:rsidRDefault="00C24715" w:rsidP="00C24715">
      <w:pPr>
        <w:numPr>
          <w:ilvl w:val="1"/>
          <w:numId w:val="5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Quesos zamoranos</w:t>
      </w:r>
    </w:p>
    <w:p w:rsidR="00C24715" w:rsidRPr="00C24715" w:rsidRDefault="00C24715" w:rsidP="00C24715">
      <w:pPr>
        <w:numPr>
          <w:ilvl w:val="1"/>
          <w:numId w:val="5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Embutidos ibéricos</w:t>
      </w:r>
    </w:p>
    <w:p w:rsidR="00C24715" w:rsidRPr="00C24715" w:rsidRDefault="00C24715" w:rsidP="00C24715">
      <w:pPr>
        <w:numPr>
          <w:ilvl w:val="1"/>
          <w:numId w:val="5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Guisos de cordero y legumbres</w:t>
      </w:r>
    </w:p>
    <w:p w:rsidR="00C24715" w:rsidRPr="00C24715" w:rsidRDefault="00646E22" w:rsidP="00C24715">
      <w:pPr>
        <w:numPr>
          <w:ilvl w:val="1"/>
          <w:numId w:val="5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hyperlink r:id="rId7" w:history="1">
        <w:r w:rsidR="00C24715" w:rsidRPr="00646E2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Postres</w:t>
        </w:r>
      </w:hyperlink>
      <w:r w:rsidR="00C24715"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: </w:t>
      </w:r>
      <w:r w:rsidR="00C24715" w:rsidRPr="00C2471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 xml:space="preserve">bollo </w:t>
      </w:r>
      <w:proofErr w:type="spellStart"/>
      <w:r w:rsidR="00C24715" w:rsidRPr="00C2471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coscarón</w:t>
      </w:r>
      <w:proofErr w:type="spellEnd"/>
      <w:r w:rsidR="00C24715"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</w:t>
      </w:r>
      <w:r w:rsidR="00C24715" w:rsidRPr="00C2471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torrijas</w:t>
      </w:r>
      <w:r w:rsidR="00C24715"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y </w:t>
      </w:r>
      <w:r w:rsidR="00C24715" w:rsidRPr="00C2471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ES"/>
        </w:rPr>
        <w:t>melocotones al vino tinto</w:t>
      </w:r>
    </w:p>
    <w:p w:rsidR="00C24715" w:rsidRPr="00C24715" w:rsidRDefault="00C24715" w:rsidP="00C24715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C24715" w:rsidRPr="00C24715" w:rsidRDefault="00C24715" w:rsidP="00C24715">
      <w:pPr>
        <w:spacing w:after="200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4. Fiestas populares: cultura viva</w:t>
      </w:r>
    </w:p>
    <w:p w:rsidR="00C24715" w:rsidRPr="00C24715" w:rsidRDefault="00C24715" w:rsidP="00C24715">
      <w:pPr>
        <w:numPr>
          <w:ilvl w:val="0"/>
          <w:numId w:val="6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Fiesta de la Vendimia de Toro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(octubre)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  <w:t>Desfiles de carros antiguos, trajes regionales, mercado tradicional, degustaciones.</w:t>
      </w:r>
    </w:p>
    <w:p w:rsidR="00C24715" w:rsidRPr="00C24715" w:rsidRDefault="00C24715" w:rsidP="00C24715">
      <w:pPr>
        <w:numPr>
          <w:ilvl w:val="0"/>
          <w:numId w:val="6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Carnaval de Toro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  <w:t>Declarado de Interés Turístico Regional.</w:t>
      </w:r>
    </w:p>
    <w:p w:rsidR="00C24715" w:rsidRPr="00C24715" w:rsidRDefault="00C24715" w:rsidP="00C24715">
      <w:pPr>
        <w:numPr>
          <w:ilvl w:val="0"/>
          <w:numId w:val="6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Semana Santa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br/>
        <w:t>También reconocida por su valor patrimonial y religioso.</w:t>
      </w:r>
    </w:p>
    <w:p w:rsidR="00C24715" w:rsidRPr="00C24715" w:rsidRDefault="00C24715" w:rsidP="00C24715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0a0a0" stroked="f"/>
        </w:pict>
      </w:r>
    </w:p>
    <w:p w:rsidR="00C24715" w:rsidRPr="00C24715" w:rsidRDefault="00C24715" w:rsidP="00C24715">
      <w:pPr>
        <w:spacing w:after="200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5. Dónde dormir en Toro</w:t>
      </w:r>
    </w:p>
    <w:p w:rsidR="00C24715" w:rsidRPr="00C24715" w:rsidRDefault="00C24715" w:rsidP="00C24715">
      <w:pPr>
        <w:spacing w:after="200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Hoteles con encanto:</w:t>
      </w:r>
    </w:p>
    <w:p w:rsidR="00C24715" w:rsidRPr="00C24715" w:rsidRDefault="00C24715" w:rsidP="00C24715">
      <w:pPr>
        <w:numPr>
          <w:ilvl w:val="0"/>
          <w:numId w:val="7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Hotel Juan II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– Céntrico, con vistas al Duero y la Colegiata.</w:t>
      </w:r>
    </w:p>
    <w:p w:rsidR="00C24715" w:rsidRPr="00C24715" w:rsidRDefault="00C24715" w:rsidP="00C24715">
      <w:pPr>
        <w:numPr>
          <w:ilvl w:val="0"/>
          <w:numId w:val="7"/>
        </w:numPr>
        <w:spacing w:after="200"/>
        <w:jc w:val="lef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Palacio </w:t>
      </w:r>
      <w:proofErr w:type="spellStart"/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Rejadorada</w:t>
      </w:r>
      <w:proofErr w:type="spellEnd"/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– Antiguo palacio del siglo XV restaurado.</w:t>
      </w:r>
    </w:p>
    <w:p w:rsidR="00C24715" w:rsidRPr="00C24715" w:rsidRDefault="00C24715" w:rsidP="00C24715">
      <w:pPr>
        <w:spacing w:after="200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Casas rurales en los alrededores</w:t>
      </w:r>
    </w:p>
    <w:p w:rsidR="00C24715" w:rsidRPr="00C24715" w:rsidRDefault="00C24715" w:rsidP="00C24715">
      <w:pPr>
        <w:spacing w:after="200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Ideales para disfrutar del entorno natural y el paisaje vitivinícola.</w:t>
      </w:r>
    </w:p>
    <w:p w:rsidR="00C24715" w:rsidRPr="00C24715" w:rsidRDefault="00C24715" w:rsidP="00C24715">
      <w:pPr>
        <w:spacing w:after="200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Alternativa: alojarse en </w:t>
      </w:r>
      <w:r w:rsidRPr="00C24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Zamora capital</w:t>
      </w:r>
      <w:r w:rsidRPr="00C2471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(a solo 30 km) y visitar Toro en una excursión de día.</w:t>
      </w:r>
    </w:p>
    <w:sectPr w:rsidR="00C24715" w:rsidRPr="00C24715" w:rsidSect="004B3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20AAA"/>
    <w:multiLevelType w:val="multilevel"/>
    <w:tmpl w:val="9598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E079FF"/>
    <w:multiLevelType w:val="multilevel"/>
    <w:tmpl w:val="F5CE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032446"/>
    <w:multiLevelType w:val="multilevel"/>
    <w:tmpl w:val="94B6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4905BF"/>
    <w:multiLevelType w:val="multilevel"/>
    <w:tmpl w:val="407E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DC3AC9"/>
    <w:multiLevelType w:val="multilevel"/>
    <w:tmpl w:val="2E18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F44120"/>
    <w:multiLevelType w:val="multilevel"/>
    <w:tmpl w:val="5508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4715"/>
    <w:rsid w:val="004B32A5"/>
    <w:rsid w:val="005D42E5"/>
    <w:rsid w:val="00646E22"/>
    <w:rsid w:val="00C24715"/>
    <w:rsid w:val="00DE1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2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4715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646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708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rnergourmet.es/recetas-gourmet/natill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nergourmet.es/category/cultura-tendencias-gastronomicas/" TargetMode="External"/><Relationship Id="rId5" Type="http://schemas.openxmlformats.org/officeDocument/2006/relationships/hyperlink" Target="https://cornergourmet.es/vino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2025-06-05T08:16:00Z</dcterms:created>
  <dcterms:modified xsi:type="dcterms:W3CDTF">2025-06-05T09:26:00Z</dcterms:modified>
</cp:coreProperties>
</file>