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396D" w:rsidRPr="0016396D" w:rsidRDefault="0016396D">
      <w:pPr>
        <w:shd w:val="clear" w:color="auto" w:fill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Título de la ficha</w:t>
      </w:r>
    </w:p>
    <w:p w:rsidR="003B375E" w:rsidRPr="00866B96" w:rsidRDefault="0016396D">
      <w:pPr>
        <w:shd w:val="clear" w:color="auto" w:fill="auto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bookmarkStart w:id="0" w:name="_GoBack"/>
      <w:r w:rsidRPr="00866B96">
        <w:rPr>
          <w:rFonts w:ascii="Times New Roman" w:eastAsia="Times New Roman" w:hAnsi="Times New Roman" w:cs="Times New Roman"/>
          <w:color w:val="000000"/>
          <w:sz w:val="44"/>
          <w:szCs w:val="44"/>
        </w:rPr>
        <w:t>Qué ver en una ruta por Toro (Zamora)</w:t>
      </w:r>
    </w:p>
    <w:bookmarkEnd w:id="0"/>
    <w:p w:rsidR="0016396D" w:rsidRPr="0016396D" w:rsidRDefault="0016396D" w:rsidP="0016396D">
      <w:pPr>
        <w:shd w:val="clear" w:color="auto" w:fill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Descripción</w:t>
      </w:r>
    </w:p>
    <w:p w:rsidR="003B375E" w:rsidRPr="0016396D" w:rsidRDefault="0016396D" w:rsidP="0016396D">
      <w:pPr>
        <w:shd w:val="clear" w:color="auto" w:fill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Arte, historia, vino y tradición en una joya junto al Duero</w:t>
      </w:r>
    </w:p>
    <w:p w:rsidR="003B375E" w:rsidRDefault="0016396D">
      <w:pPr>
        <w:shd w:val="clear" w:color="auto" w:fill="auto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 xml:space="preserve"> 1. Casco histórico de Toro: un paseo por el pasado</w:t>
      </w:r>
    </w:p>
    <w:p w:rsidR="003B375E" w:rsidRDefault="0016396D">
      <w:pPr>
        <w:shd w:val="clear" w:color="auto" w:fill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Recorre su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centro histórico medieval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perfectamente conservado, y disfruta de su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atmósfera tranquila y señorial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3B375E" w:rsidRDefault="0016396D">
      <w:pPr>
        <w:numPr>
          <w:ilvl w:val="0"/>
          <w:numId w:val="1"/>
        </w:numPr>
        <w:shd w:val="clear" w:color="auto" w:fill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Puerta de la Corredera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Entrada monumental a la ciudad vieja.</w:t>
      </w:r>
    </w:p>
    <w:p w:rsidR="003B375E" w:rsidRDefault="0016396D">
      <w:pPr>
        <w:numPr>
          <w:ilvl w:val="0"/>
          <w:numId w:val="1"/>
        </w:numPr>
        <w:shd w:val="clear" w:color="auto" w:fill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Torre del Reloj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Del siglo XVIII, uno de los iconos de la ciudad. Desde su base se inicia el paseo por calles empedradas con arquitectura tradicional castellana.</w:t>
      </w:r>
    </w:p>
    <w:p w:rsidR="003B375E" w:rsidRDefault="0016396D">
      <w:pPr>
        <w:numPr>
          <w:ilvl w:val="0"/>
          <w:numId w:val="1"/>
        </w:numPr>
        <w:shd w:val="clear" w:color="auto" w:fill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Plaza Mayor de Toro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Centro neurálgico de la vida local. Aquí se encuentran el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Ayuntamiento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 varios bares de tapas con terraza.</w:t>
      </w:r>
    </w:p>
    <w:p w:rsidR="003B375E" w:rsidRDefault="0016396D">
      <w:pPr>
        <w:numPr>
          <w:ilvl w:val="0"/>
          <w:numId w:val="1"/>
        </w:numPr>
        <w:shd w:val="clear" w:color="auto" w:fill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Colegiata de Santa María la Mayor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Impresionante templo románico-gótico del siglo XII.</w:t>
      </w:r>
    </w:p>
    <w:p w:rsidR="003B375E" w:rsidRDefault="0016396D">
      <w:pPr>
        <w:numPr>
          <w:ilvl w:val="1"/>
          <w:numId w:val="1"/>
        </w:numPr>
        <w:shd w:val="clear" w:color="auto" w:fill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Imprescindibles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el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Pórtico de la Majestad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y el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mirador con vistas al río Duero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 la Vega de Toro.</w:t>
      </w:r>
    </w:p>
    <w:p w:rsidR="003B375E" w:rsidRDefault="0016396D">
      <w:pPr>
        <w:numPr>
          <w:ilvl w:val="0"/>
          <w:numId w:val="1"/>
        </w:numPr>
        <w:shd w:val="clear" w:color="auto" w:fill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Iglesias históricas que no puedes perderte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3B375E" w:rsidRDefault="0016396D">
      <w:pPr>
        <w:numPr>
          <w:ilvl w:val="1"/>
          <w:numId w:val="1"/>
        </w:numPr>
        <w:shd w:val="clear" w:color="auto" w:fill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San Lorenzo el Real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(estilo mudéjar)</w:t>
      </w:r>
    </w:p>
    <w:p w:rsidR="003B375E" w:rsidRDefault="0016396D">
      <w:pPr>
        <w:numPr>
          <w:ilvl w:val="1"/>
          <w:numId w:val="1"/>
        </w:numPr>
        <w:shd w:val="clear" w:color="auto" w:fill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San Salvador de los Caballeros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(Museo de escultura medieval)</w:t>
      </w:r>
    </w:p>
    <w:p w:rsidR="003B375E" w:rsidRDefault="0016396D">
      <w:pPr>
        <w:numPr>
          <w:ilvl w:val="1"/>
          <w:numId w:val="1"/>
        </w:numPr>
        <w:shd w:val="clear" w:color="auto" w:fill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Iglesia del Santo Sepulcro</w:t>
      </w:r>
    </w:p>
    <w:p w:rsidR="003B375E" w:rsidRDefault="0016396D">
      <w:pPr>
        <w:numPr>
          <w:ilvl w:val="1"/>
          <w:numId w:val="1"/>
        </w:numPr>
        <w:shd w:val="clear" w:color="auto" w:fill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Monasterio de Sancti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Spiritus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el Real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Con museo de arte sacro y sargas policromadas del siglo XVI.</w:t>
      </w:r>
    </w:p>
    <w:p w:rsidR="003B375E" w:rsidRDefault="0016396D">
      <w:pPr>
        <w:numPr>
          <w:ilvl w:val="0"/>
          <w:numId w:val="1"/>
        </w:numPr>
        <w:shd w:val="clear" w:color="auto" w:fill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Plaza de Toros de Toro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Construida en 1828, una de las más antiguas de España, con aspecto de patio de comedias castellano.</w:t>
      </w:r>
    </w:p>
    <w:p w:rsidR="003B375E" w:rsidRDefault="00866B96">
      <w:pPr>
        <w:shd w:val="clear" w:color="auto" w:fill="auto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pict w14:anchorId="3FC4CB0B">
          <v:rect id="_x0000_i1025" style="width:0;height:1.5pt" o:hralign="center" o:hrstd="t" o:hr="t" fillcolor="#a0a0a0" stroked="f"/>
        </w:pict>
      </w:r>
    </w:p>
    <w:p w:rsidR="003B375E" w:rsidRDefault="0016396D">
      <w:pPr>
        <w:shd w:val="clear" w:color="auto" w:fill="auto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Enoturismo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: bodegas y vinos de Toro</w:t>
      </w:r>
    </w:p>
    <w:p w:rsidR="003B375E" w:rsidRDefault="0016396D">
      <w:pPr>
        <w:shd w:val="clear" w:color="auto" w:fill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Toro es la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capital de la Denominación de Origen Toro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famosa por sus vinos potentes, expresivos y con gran cuerpo, elaborados con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Tinta de Toro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(variedad autóctona de Tempranillo).</w:t>
      </w:r>
    </w:p>
    <w:p w:rsidR="003B375E" w:rsidRDefault="0016396D">
      <w:pPr>
        <w:shd w:val="clear" w:color="auto" w:fill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Bodegas recomendadas para visitar:</w:t>
      </w:r>
    </w:p>
    <w:p w:rsidR="003B375E" w:rsidRDefault="0016396D">
      <w:pPr>
        <w:numPr>
          <w:ilvl w:val="0"/>
          <w:numId w:val="2"/>
        </w:numPr>
        <w:shd w:val="clear" w:color="auto" w:fill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Bodegas Fariña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Pionera en modernización y artífice de la D.O.</w:t>
      </w:r>
    </w:p>
    <w:p w:rsidR="003B375E" w:rsidRDefault="0016396D">
      <w:pPr>
        <w:numPr>
          <w:ilvl w:val="0"/>
          <w:numId w:val="2"/>
        </w:numPr>
        <w:shd w:val="clear" w:color="auto" w:fill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Bodega Divina Proporción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Joven y original.</w:t>
      </w:r>
    </w:p>
    <w:p w:rsidR="003B375E" w:rsidRDefault="0016396D">
      <w:pPr>
        <w:numPr>
          <w:ilvl w:val="0"/>
          <w:numId w:val="2"/>
        </w:numPr>
        <w:shd w:val="clear" w:color="auto" w:fill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Numanthia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Con reconocimiento internacional.</w:t>
      </w:r>
    </w:p>
    <w:p w:rsidR="003B375E" w:rsidRDefault="0016396D">
      <w:pPr>
        <w:numPr>
          <w:ilvl w:val="0"/>
          <w:numId w:val="2"/>
        </w:numPr>
        <w:shd w:val="clear" w:color="auto" w:fill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Valbusenda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Bodega, spa y hotel.</w:t>
      </w:r>
    </w:p>
    <w:p w:rsidR="003B375E" w:rsidRDefault="0016396D">
      <w:pPr>
        <w:numPr>
          <w:ilvl w:val="0"/>
          <w:numId w:val="2"/>
        </w:numPr>
        <w:shd w:val="clear" w:color="auto" w:fill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Elías Mora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Viticultura tradicional de alta calidad.</w:t>
      </w:r>
    </w:p>
    <w:p w:rsidR="003B375E" w:rsidRDefault="0016396D">
      <w:pPr>
        <w:shd w:val="clear" w:color="auto" w:fill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Museo del Vino de Pagos del Rey</w:t>
      </w:r>
    </w:p>
    <w:p w:rsidR="003B375E" w:rsidRDefault="0016396D">
      <w:pPr>
        <w:shd w:val="clear" w:color="auto" w:fill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Situado en una antigua cooperativa vinícola restaurada, ideal para aprender sobre la historia del vino de Toro.</w:t>
      </w:r>
    </w:p>
    <w:p w:rsidR="003B375E" w:rsidRDefault="00866B96">
      <w:pPr>
        <w:shd w:val="clear" w:color="auto" w:fill="auto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pict w14:anchorId="31185265">
          <v:rect id="_x0000_i1026" style="width:0;height:1.5pt" o:hralign="center" o:hrstd="t" o:hr="t" fillcolor="#a0a0a0" stroked="f"/>
        </w:pict>
      </w:r>
    </w:p>
    <w:p w:rsidR="003B375E" w:rsidRDefault="0016396D">
      <w:pPr>
        <w:shd w:val="clear" w:color="auto" w:fill="auto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3. Gastronomía local</w:t>
      </w:r>
    </w:p>
    <w:p w:rsidR="003B375E" w:rsidRDefault="0016396D">
      <w:pPr>
        <w:shd w:val="clear" w:color="auto" w:fill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Disfruta de la cocina tradicional castellana, ideal para acompañar los vinos de la zona:</w:t>
      </w:r>
    </w:p>
    <w:p w:rsidR="003B375E" w:rsidRDefault="0016396D">
      <w:pPr>
        <w:numPr>
          <w:ilvl w:val="0"/>
          <w:numId w:val="3"/>
        </w:numPr>
        <w:shd w:val="clear" w:color="auto" w:fill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Tapas en el casco histórico</w:t>
      </w:r>
    </w:p>
    <w:p w:rsidR="003B375E" w:rsidRDefault="0016396D">
      <w:pPr>
        <w:numPr>
          <w:ilvl w:val="0"/>
          <w:numId w:val="3"/>
        </w:numPr>
        <w:shd w:val="clear" w:color="auto" w:fill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Productos típicos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3B375E" w:rsidRDefault="0016396D">
      <w:pPr>
        <w:numPr>
          <w:ilvl w:val="1"/>
          <w:numId w:val="3"/>
        </w:numPr>
        <w:shd w:val="clear" w:color="auto" w:fill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Quesos zamoranos</w:t>
      </w:r>
    </w:p>
    <w:p w:rsidR="003B375E" w:rsidRDefault="0016396D">
      <w:pPr>
        <w:numPr>
          <w:ilvl w:val="1"/>
          <w:numId w:val="3"/>
        </w:numPr>
        <w:shd w:val="clear" w:color="auto" w:fill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Embutidos ibéricos</w:t>
      </w:r>
    </w:p>
    <w:p w:rsidR="003B375E" w:rsidRDefault="0016396D">
      <w:pPr>
        <w:numPr>
          <w:ilvl w:val="1"/>
          <w:numId w:val="3"/>
        </w:numPr>
        <w:shd w:val="clear" w:color="auto" w:fill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Guisos de cordero y legumbres</w:t>
      </w:r>
    </w:p>
    <w:p w:rsidR="003B375E" w:rsidRDefault="0016396D">
      <w:pPr>
        <w:numPr>
          <w:ilvl w:val="1"/>
          <w:numId w:val="3"/>
        </w:numPr>
        <w:shd w:val="clear" w:color="auto" w:fill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Postres: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bollo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coscarón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torrijas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melocotones al vino tinto</w:t>
      </w:r>
    </w:p>
    <w:p w:rsidR="003B375E" w:rsidRDefault="00866B96">
      <w:pPr>
        <w:shd w:val="clear" w:color="auto" w:fill="auto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pict w14:anchorId="49E88A32">
          <v:rect id="_x0000_i1027" style="width:0;height:1.5pt" o:hralign="center" o:hrstd="t" o:hr="t" fillcolor="#a0a0a0" stroked="f"/>
        </w:pict>
      </w:r>
    </w:p>
    <w:p w:rsidR="003B375E" w:rsidRDefault="0016396D">
      <w:pPr>
        <w:shd w:val="clear" w:color="auto" w:fill="auto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4. Fiestas populares: cultura viva</w:t>
      </w:r>
    </w:p>
    <w:p w:rsidR="003B375E" w:rsidRDefault="0016396D">
      <w:pPr>
        <w:numPr>
          <w:ilvl w:val="0"/>
          <w:numId w:val="4"/>
        </w:numPr>
        <w:shd w:val="clear" w:color="auto" w:fill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Fiesta de la Vendimia de Toro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(octubre)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Desfiles de carros antiguos, trajes regionales, mercado tradicional, degustaciones.</w:t>
      </w:r>
    </w:p>
    <w:p w:rsidR="003B375E" w:rsidRDefault="0016396D">
      <w:pPr>
        <w:numPr>
          <w:ilvl w:val="0"/>
          <w:numId w:val="4"/>
        </w:numPr>
        <w:shd w:val="clear" w:color="auto" w:fill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Carnaval de Toro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Declarado de Interés Turístico Regional.</w:t>
      </w:r>
    </w:p>
    <w:p w:rsidR="003B375E" w:rsidRDefault="0016396D">
      <w:pPr>
        <w:numPr>
          <w:ilvl w:val="0"/>
          <w:numId w:val="4"/>
        </w:numPr>
        <w:shd w:val="clear" w:color="auto" w:fill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Semana Santa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También reconocida por su valor patrimonial y religioso.</w:t>
      </w:r>
    </w:p>
    <w:p w:rsidR="003B375E" w:rsidRDefault="00866B96">
      <w:pPr>
        <w:shd w:val="clear" w:color="auto" w:fill="auto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pict w14:anchorId="65202BBC">
          <v:rect id="_x0000_i1028" style="width:0;height:1.5pt" o:hralign="center" o:hrstd="t" o:hr="t" fillcolor="#a0a0a0" stroked="f"/>
        </w:pict>
      </w:r>
    </w:p>
    <w:p w:rsidR="003B375E" w:rsidRDefault="0016396D">
      <w:pPr>
        <w:shd w:val="clear" w:color="auto" w:fill="auto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5. Dónde dormir en Toro</w:t>
      </w:r>
    </w:p>
    <w:p w:rsidR="003B375E" w:rsidRDefault="0016396D">
      <w:pPr>
        <w:shd w:val="clear" w:color="auto" w:fill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Hoteles con encanto:</w:t>
      </w:r>
    </w:p>
    <w:p w:rsidR="003B375E" w:rsidRDefault="0016396D">
      <w:pPr>
        <w:numPr>
          <w:ilvl w:val="0"/>
          <w:numId w:val="5"/>
        </w:numPr>
        <w:shd w:val="clear" w:color="auto" w:fill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Hotel Juan II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Céntrico, con vistas al Duero y la Colegiata.</w:t>
      </w:r>
    </w:p>
    <w:p w:rsidR="003B375E" w:rsidRDefault="0016396D">
      <w:pPr>
        <w:numPr>
          <w:ilvl w:val="0"/>
          <w:numId w:val="5"/>
        </w:numPr>
        <w:shd w:val="clear" w:color="auto" w:fill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Palacio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Rejadorada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Antiguo palacio del siglo XV restaurado.</w:t>
      </w:r>
    </w:p>
    <w:p w:rsidR="003B375E" w:rsidRDefault="0016396D">
      <w:pPr>
        <w:shd w:val="clear" w:color="auto" w:fill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Casas rurales en los alrededores</w:t>
      </w:r>
    </w:p>
    <w:p w:rsidR="003B375E" w:rsidRDefault="0016396D">
      <w:pPr>
        <w:shd w:val="clear" w:color="auto" w:fill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Ideales para disfrutar del entorno natural y el paisaje vitivinícola.</w:t>
      </w:r>
    </w:p>
    <w:p w:rsidR="003B375E" w:rsidRDefault="0016396D">
      <w:pPr>
        <w:shd w:val="clear" w:color="auto" w:fill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Alternativa: alojarse en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Zamora capital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(a solo 30 km) y visitar Toro en una excursión de día.</w:t>
      </w:r>
    </w:p>
    <w:p w:rsidR="003B375E" w:rsidRDefault="00866B96">
      <w:pPr>
        <w:shd w:val="clear" w:color="auto" w:fill="auto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pict w14:anchorId="5BA36447">
          <v:rect id="_x0000_i1029" style="width:0;height:1.5pt" o:hralign="center" o:hrstd="t" o:hr="t" fillcolor="#a0a0a0" stroked="f"/>
        </w:pict>
      </w:r>
    </w:p>
    <w:p w:rsidR="003B375E" w:rsidRDefault="0016396D">
      <w:pPr>
        <w:shd w:val="clear" w:color="auto" w:fill="auto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lastRenderedPageBreak/>
        <w:t xml:space="preserve"> Resumen de tu ruta por Toro</w:t>
      </w:r>
    </w:p>
    <w:tbl>
      <w:tblPr>
        <w:tblStyle w:val="a"/>
        <w:tblW w:w="8594" w:type="dxa"/>
        <w:tblInd w:w="-15" w:type="dxa"/>
        <w:tblLayout w:type="fixed"/>
        <w:tblLook w:val="0400" w:firstRow="0" w:lastRow="0" w:firstColumn="0" w:lastColumn="0" w:noHBand="0" w:noVBand="1"/>
      </w:tblPr>
      <w:tblGrid>
        <w:gridCol w:w="1460"/>
        <w:gridCol w:w="7134"/>
      </w:tblGrid>
      <w:tr w:rsidR="003B375E">
        <w:trPr>
          <w:trHeight w:val="245"/>
          <w:tblHeader/>
        </w:trPr>
        <w:tc>
          <w:tcPr>
            <w:tcW w:w="1460" w:type="dxa"/>
            <w:vAlign w:val="center"/>
          </w:tcPr>
          <w:p w:rsidR="003B375E" w:rsidRDefault="0016396D">
            <w:pPr>
              <w:shd w:val="clear" w:color="auto" w:fill="auto"/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Tipo de visita</w:t>
            </w:r>
          </w:p>
        </w:tc>
        <w:tc>
          <w:tcPr>
            <w:tcW w:w="7134" w:type="dxa"/>
            <w:vAlign w:val="center"/>
          </w:tcPr>
          <w:p w:rsidR="003B375E" w:rsidRDefault="0016396D">
            <w:pPr>
              <w:shd w:val="clear" w:color="auto" w:fill="auto"/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Recomendaciones principales</w:t>
            </w:r>
          </w:p>
        </w:tc>
      </w:tr>
      <w:tr w:rsidR="003B375E">
        <w:tc>
          <w:tcPr>
            <w:tcW w:w="1460" w:type="dxa"/>
            <w:vAlign w:val="center"/>
          </w:tcPr>
          <w:p w:rsidR="003B375E" w:rsidRDefault="0016396D">
            <w:pPr>
              <w:shd w:val="clear" w:color="auto" w:fill="auto"/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Cultural</w:t>
            </w:r>
          </w:p>
        </w:tc>
        <w:tc>
          <w:tcPr>
            <w:tcW w:w="7134" w:type="dxa"/>
            <w:vAlign w:val="center"/>
          </w:tcPr>
          <w:p w:rsidR="003B375E" w:rsidRDefault="0016396D">
            <w:pPr>
              <w:shd w:val="clear" w:color="auto" w:fill="auto"/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Colegiata de Santa María, Torre del Reloj, iglesias mudéjares, Plaza Mayor</w:t>
            </w:r>
          </w:p>
        </w:tc>
      </w:tr>
      <w:tr w:rsidR="003B375E">
        <w:tc>
          <w:tcPr>
            <w:tcW w:w="1460" w:type="dxa"/>
            <w:vAlign w:val="center"/>
          </w:tcPr>
          <w:p w:rsidR="003B375E" w:rsidRDefault="0016396D">
            <w:pPr>
              <w:shd w:val="clear" w:color="auto" w:fill="auto"/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Enoturismo</w:t>
            </w:r>
            <w:proofErr w:type="spellEnd"/>
          </w:p>
        </w:tc>
        <w:tc>
          <w:tcPr>
            <w:tcW w:w="7134" w:type="dxa"/>
            <w:vAlign w:val="center"/>
          </w:tcPr>
          <w:p w:rsidR="003B375E" w:rsidRDefault="0016396D">
            <w:pPr>
              <w:shd w:val="clear" w:color="auto" w:fill="auto"/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Bodegas Fariña, Divina Proporción, Museo del Vino Pagos del Rey</w:t>
            </w:r>
          </w:p>
        </w:tc>
      </w:tr>
      <w:tr w:rsidR="003B375E">
        <w:tc>
          <w:tcPr>
            <w:tcW w:w="1460" w:type="dxa"/>
            <w:vAlign w:val="center"/>
          </w:tcPr>
          <w:p w:rsidR="003B375E" w:rsidRDefault="0016396D">
            <w:pPr>
              <w:shd w:val="clear" w:color="auto" w:fill="auto"/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Gastronomía</w:t>
            </w:r>
          </w:p>
        </w:tc>
        <w:tc>
          <w:tcPr>
            <w:tcW w:w="7134" w:type="dxa"/>
            <w:vAlign w:val="center"/>
          </w:tcPr>
          <w:p w:rsidR="003B375E" w:rsidRDefault="0016396D">
            <w:pPr>
              <w:shd w:val="clear" w:color="auto" w:fill="auto"/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Quesos, tapas, guisos, vino Tinta de Toro, postres tradicionales</w:t>
            </w:r>
          </w:p>
        </w:tc>
      </w:tr>
      <w:tr w:rsidR="003B375E">
        <w:tc>
          <w:tcPr>
            <w:tcW w:w="1460" w:type="dxa"/>
            <w:vAlign w:val="center"/>
          </w:tcPr>
          <w:p w:rsidR="003B375E" w:rsidRDefault="0016396D">
            <w:pPr>
              <w:shd w:val="clear" w:color="auto" w:fill="auto"/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Fiestas</w:t>
            </w:r>
          </w:p>
        </w:tc>
        <w:tc>
          <w:tcPr>
            <w:tcW w:w="7134" w:type="dxa"/>
            <w:vAlign w:val="center"/>
          </w:tcPr>
          <w:p w:rsidR="003B375E" w:rsidRDefault="0016396D">
            <w:pPr>
              <w:shd w:val="clear" w:color="auto" w:fill="auto"/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Fiesta de la Vendimia, Carnaval, Semana Santa</w:t>
            </w:r>
          </w:p>
        </w:tc>
      </w:tr>
      <w:tr w:rsidR="003B375E">
        <w:tc>
          <w:tcPr>
            <w:tcW w:w="1460" w:type="dxa"/>
            <w:vAlign w:val="center"/>
          </w:tcPr>
          <w:p w:rsidR="003B375E" w:rsidRDefault="0016396D">
            <w:pPr>
              <w:shd w:val="clear" w:color="auto" w:fill="auto"/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Alojamiento</w:t>
            </w:r>
          </w:p>
        </w:tc>
        <w:tc>
          <w:tcPr>
            <w:tcW w:w="7134" w:type="dxa"/>
            <w:vAlign w:val="center"/>
          </w:tcPr>
          <w:p w:rsidR="003B375E" w:rsidRDefault="0016396D">
            <w:pPr>
              <w:shd w:val="clear" w:color="auto" w:fill="auto"/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Hotel Juan II, Palacio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Rejadorada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casas rurales o estancia en Zamora capital</w:t>
            </w:r>
          </w:p>
        </w:tc>
      </w:tr>
    </w:tbl>
    <w:p w:rsidR="003B375E" w:rsidRDefault="00866B96">
      <w:pPr>
        <w:shd w:val="clear" w:color="auto" w:fill="auto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pict>
          <v:rect id="_x0000_i1030" style="width:0;height:1.5pt" o:hralign="center" o:hrstd="t" o:hr="t" fillcolor="#a0a0a0" stroked="f"/>
        </w:pict>
      </w:r>
    </w:p>
    <w:p w:rsidR="003B375E" w:rsidRDefault="0016396D">
      <w:pPr>
        <w:shd w:val="clear" w:color="auto" w:fill="auto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¿Te gustaría...?</w:t>
      </w:r>
    </w:p>
    <w:p w:rsidR="003B375E" w:rsidRDefault="0016396D">
      <w:pPr>
        <w:numPr>
          <w:ilvl w:val="0"/>
          <w:numId w:val="6"/>
        </w:numPr>
        <w:shd w:val="clear" w:color="auto" w:fill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Que te prepare una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ruta descargable en PDF o Google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Maps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para seguir este itinerario.</w:t>
      </w:r>
    </w:p>
    <w:p w:rsidR="003B375E" w:rsidRDefault="0016396D">
      <w:pPr>
        <w:numPr>
          <w:ilvl w:val="0"/>
          <w:numId w:val="6"/>
        </w:numPr>
        <w:shd w:val="clear" w:color="auto" w:fill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Crear una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experiencia de fin de semana temática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(vino + cultura + relax).</w:t>
      </w:r>
    </w:p>
    <w:p w:rsidR="003B375E" w:rsidRDefault="0016396D">
      <w:pPr>
        <w:numPr>
          <w:ilvl w:val="0"/>
          <w:numId w:val="6"/>
        </w:numPr>
        <w:shd w:val="clear" w:color="auto" w:fill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Conocer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otras escapadas enológicas en Castilla y León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3B375E" w:rsidRDefault="003B375E">
      <w:pPr>
        <w:numPr>
          <w:ilvl w:val="0"/>
          <w:numId w:val="6"/>
        </w:numPr>
        <w:shd w:val="clear" w:color="auto" w:fill="auto"/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</w:pPr>
    </w:p>
    <w:p w:rsidR="003B375E" w:rsidRDefault="003B375E"/>
    <w:sectPr w:rsidR="003B375E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3D3CFB"/>
    <w:multiLevelType w:val="multilevel"/>
    <w:tmpl w:val="2EB43F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21AE453F"/>
    <w:multiLevelType w:val="multilevel"/>
    <w:tmpl w:val="9B1049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368262FF"/>
    <w:multiLevelType w:val="multilevel"/>
    <w:tmpl w:val="46407B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38B70B4F"/>
    <w:multiLevelType w:val="multilevel"/>
    <w:tmpl w:val="1E70EF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5A595179"/>
    <w:multiLevelType w:val="multilevel"/>
    <w:tmpl w:val="BC42A9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7C3420B2"/>
    <w:multiLevelType w:val="multilevel"/>
    <w:tmpl w:val="EC2ABC3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75E"/>
    <w:rsid w:val="0016396D"/>
    <w:rsid w:val="003B375E"/>
    <w:rsid w:val="00866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726E0EB-C665-4FB0-8BB5-9F175020C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FF"/>
        <w:sz w:val="19"/>
        <w:szCs w:val="19"/>
        <w:lang w:val="es-ES" w:eastAsia="es-ES" w:bidi="ar-SA"/>
      </w:rPr>
    </w:rPrDefault>
    <w:pPrDefault>
      <w:pPr>
        <w:shd w:val="clear" w:color="auto" w:fill="FFFFFF"/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4BDF"/>
    <w:pPr>
      <w:spacing w:before="100" w:beforeAutospacing="1" w:after="100" w:afterAutospacing="1"/>
    </w:pPr>
    <w:rPr>
      <w:kern w:val="36"/>
    </w:rPr>
  </w:style>
  <w:style w:type="paragraph" w:styleId="Ttulo1">
    <w:name w:val="heading 1"/>
    <w:basedOn w:val="Normal"/>
    <w:next w:val="Normal"/>
    <w:link w:val="Ttulo1Car"/>
    <w:uiPriority w:val="9"/>
    <w:qFormat/>
    <w:rsid w:val="00E04B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rsid w:val="00C45B8A"/>
    <w:pPr>
      <w:shd w:val="clear" w:color="auto" w:fill="auto"/>
      <w:outlineLvl w:val="1"/>
    </w:pPr>
    <w:rPr>
      <w:rFonts w:ascii="Times New Roman" w:eastAsia="Times New Roman" w:hAnsi="Times New Roman" w:cs="Times New Roman"/>
      <w:b/>
      <w:bCs/>
      <w:color w:val="auto"/>
      <w:kern w:val="0"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rsid w:val="00C45B8A"/>
    <w:pPr>
      <w:shd w:val="clear" w:color="auto" w:fill="auto"/>
      <w:outlineLvl w:val="2"/>
    </w:pPr>
    <w:rPr>
      <w:rFonts w:ascii="Times New Roman" w:eastAsia="Times New Roman" w:hAnsi="Times New Roman" w:cs="Times New Roman"/>
      <w:b/>
      <w:bCs/>
      <w:color w:val="auto"/>
      <w:kern w:val="0"/>
      <w:sz w:val="27"/>
      <w:szCs w:val="27"/>
    </w:rPr>
  </w:style>
  <w:style w:type="paragraph" w:styleId="Ttulo4">
    <w:name w:val="heading 4"/>
    <w:basedOn w:val="Normal"/>
    <w:link w:val="Ttulo4Car"/>
    <w:uiPriority w:val="9"/>
    <w:qFormat/>
    <w:rsid w:val="00C45B8A"/>
    <w:pPr>
      <w:shd w:val="clear" w:color="auto" w:fill="auto"/>
      <w:outlineLvl w:val="3"/>
    </w:pPr>
    <w:rPr>
      <w:rFonts w:ascii="Times New Roman" w:eastAsia="Times New Roman" w:hAnsi="Times New Roman" w:cs="Times New Roman"/>
      <w:b/>
      <w:bCs/>
      <w:color w:val="auto"/>
      <w:kern w:val="0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1Car">
    <w:name w:val="Título 1 Car"/>
    <w:basedOn w:val="Fuentedeprrafopredeter"/>
    <w:link w:val="Ttulo1"/>
    <w:uiPriority w:val="9"/>
    <w:rsid w:val="00E04B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45B8A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C45B8A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C45B8A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C45B8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45B8A"/>
    <w:pPr>
      <w:shd w:val="clear" w:color="auto" w:fill="auto"/>
    </w:pPr>
    <w:rPr>
      <w:rFonts w:ascii="Times New Roman" w:eastAsia="Times New Roman" w:hAnsi="Times New Roman" w:cs="Times New Roman"/>
      <w:color w:val="auto"/>
      <w:kern w:val="0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C45B8A"/>
    <w:rPr>
      <w:i/>
      <w:iCs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282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KePplBcWxGYpoqzSUkS/My7v+g==">CgMxLjA4AHIhMW5oZ1FFa1ZYRXFlYllONWkyM1dZcURXemExR1VmbE1F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540</Words>
  <Characters>2973</Characters>
  <Application>Microsoft Office Word</Application>
  <DocSecurity>0</DocSecurity>
  <Lines>24</Lines>
  <Paragraphs>7</Paragraphs>
  <ScaleCrop>false</ScaleCrop>
  <Company/>
  <LinksUpToDate>false</LinksUpToDate>
  <CharactersWithSpaces>3506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Pink Stone</dc:creator>
  <cp:lastModifiedBy>Usuario</cp:lastModifiedBy>
  <cp:revision>3</cp:revision>
  <dcterms:created xsi:type="dcterms:W3CDTF">2025-05-19T10:33:00Z</dcterms:created>
  <dcterms:modified xsi:type="dcterms:W3CDTF">2025-10-17T07:49:00Z</dcterms:modified>
</cp:coreProperties>
</file>