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tes de la Ribera del Duero de visita imprescindible</w:t>
      </w:r>
    </w:p>
    <w:p w:rsidR="00000000" w:rsidDel="00000000" w:rsidP="00000000" w:rsidRDefault="00000000" w:rsidRPr="00000000" w14:paraId="0000000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estás planeando una escapada a la Ribera del Duero, visitar una bodega será, sin duda, una de las experiencias más enriquecedoras. Esta tierra privilegiada ofrece un viaje único en el que el vino actúa como hilo conductor de la historia, las costumbres</w:t>
      </w:r>
      <w:r w:rsidDel="00000000" w:rsidR="00000000" w:rsidRPr="00000000">
        <w:rPr>
          <w:rFonts w:ascii="Times New Roman" w:cs="Times New Roman" w:eastAsia="Times New Roman" w:hAnsi="Times New Roman"/>
          <w:b w:val="1"/>
          <w:color w:val="000000"/>
          <w:sz w:val="44"/>
          <w:szCs w:val="44"/>
          <w:rtl w:val="0"/>
        </w:rPr>
        <w:t xml:space="preserve">Las bodegas más fascinan</w:t>
      </w:r>
      <w:r w:rsidDel="00000000" w:rsidR="00000000" w:rsidRPr="00000000">
        <w:rPr>
          <w:rFonts w:ascii="Times New Roman" w:cs="Times New Roman" w:eastAsia="Times New Roman" w:hAnsi="Times New Roman"/>
          <w:color w:val="000000"/>
          <w:sz w:val="24"/>
          <w:szCs w:val="24"/>
          <w:rtl w:val="0"/>
        </w:rPr>
        <w:t xml:space="preserve">, las tradiciones, la cultura y la gastronomía, creando un maridaje perfecto.</w:t>
      </w:r>
    </w:p>
    <w:p w:rsidR="00000000" w:rsidDel="00000000" w:rsidP="00000000" w:rsidRDefault="00000000" w:rsidRPr="00000000" w14:paraId="0000000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Ribera del Duero es una de las rutas del vino más destacadas de España, ideal para practicar enoturismo. A lo largo del río Duero, se encuentran numerosas bodegas que han elevado la reputación de la región gracias a su excelencia en la elaboración de vinos. Desde edificios históricos hasta diseños vanguardistas, viñedos centenarios, bodegas tradicionales y museos del vino, esta zona ofrece un sinfín de propuestas para el viajero que busca sumergirse en la cultura del vino.</w:t>
      </w:r>
    </w:p>
    <w:p w:rsidR="00000000" w:rsidDel="00000000" w:rsidP="00000000" w:rsidRDefault="00000000" w:rsidRPr="00000000" w14:paraId="00000004">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Sobre la región de la Ribera del Duero</w:t>
      </w:r>
    </w:p>
    <w:p w:rsidR="00000000" w:rsidDel="00000000" w:rsidP="00000000" w:rsidRDefault="00000000" w:rsidRPr="00000000" w14:paraId="0000000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Situada en la meseta norte de la Península Ibérica, la Ribera del Duero abarca partes de las provincias de Valladolid, Burgos, Soria y Segovia, todas ellas en la Comunidad Autónoma de Castilla y León. El paisaje está formado por un gran valle articulado en torno al río Duero, con tres zonas principales: la vega, la altiplanicie o páramo, y las laderas de pendiente moderada. Esta ubicación confiere a la región una altitud elevada, entre los 750 y 1.000 metros sobre el nivel del mar, siendo una de las más altas de España en cuanto a producción vitivinícola.</w:t>
      </w:r>
    </w:p>
    <w:p w:rsidR="00000000" w:rsidDel="00000000" w:rsidP="00000000" w:rsidRDefault="00000000" w:rsidRPr="00000000" w14:paraId="0000000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clima continental de la zona, caracterizado por inviernos largos y fríos y veranos secos y calurosos, con marcadas diferencias térmicas entre el día y la noche, influye directamente en la calidad de los vinos. Los suelos, de composición diversa —calizos, arcillosos y pedregosos— aportan elegancia, estructura y madurez a los caldos de la región.</w:t>
      </w:r>
    </w:p>
    <w:p w:rsidR="00000000" w:rsidDel="00000000" w:rsidP="00000000" w:rsidRDefault="00000000" w:rsidRPr="00000000" w14:paraId="00000007">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existen otras variedades autorizadas como Cabernet-Sauvignon, Merlot, Malbec, Garnacha y Albillo, la variedad principal es la Tinta Fina (Tempranillo), que debe componer al menos el 75% de los vinos tintos amparados por la Denominación de Origen.</w:t>
      </w:r>
    </w:p>
    <w:p w:rsidR="00000000" w:rsidDel="00000000" w:rsidP="00000000" w:rsidRDefault="00000000" w:rsidRPr="00000000" w14:paraId="00000008">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Bodegas con historia y arquitectura singular</w:t>
      </w:r>
    </w:p>
    <w:p w:rsidR="00000000" w:rsidDel="00000000" w:rsidP="00000000" w:rsidRDefault="00000000" w:rsidRPr="00000000" w14:paraId="0000000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uno de los pueblos más emblemáticos de la región se puede visitar una bodega enclavada a los pies de un castillo medieval. Esta bodega combina historia y modernidad, con dos kilómetros de galerías subterráneas excavadas en la roca y un edificio contemporáneo diseñado por un reconocido arquitecto, ofreciendo una experiencia inmersiva que culmina con la cata de sus vinos.</w:t>
      </w:r>
    </w:p>
    <w:p w:rsidR="00000000" w:rsidDel="00000000" w:rsidP="00000000" w:rsidRDefault="00000000" w:rsidRPr="00000000" w14:paraId="0000000A">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Tradición familiar en el corazón de la Ribera</w:t>
      </w:r>
    </w:p>
    <w:p w:rsidR="00000000" w:rsidDel="00000000" w:rsidP="00000000" w:rsidRDefault="00000000" w:rsidRPr="00000000" w14:paraId="0000000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el centro del valle, una elegante bodega de estilo castellano, rodeada de viñedos, representa la perfecta unión entre tradición e innovación. Fundada a finales del siglo XX, esta bodega se ha convertido en un referente gracias a su compromiso con la calidad. Sus instalaciones, concebidas con materiales que reflejan los valores del vino —como la piedra, el ladrillo, el acero y la madera— transmiten una filosofía integradora. Sus vinos, equilibrados y expresivos, son el resultado de una cuidadosa selección de uvas y un proceso enológico meticuloso.</w:t>
      </w:r>
    </w:p>
    <w:p w:rsidR="00000000" w:rsidDel="00000000" w:rsidP="00000000" w:rsidRDefault="00000000" w:rsidRPr="00000000" w14:paraId="0000000C">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Viñedos heredados y clon puro de Tempranillo</w:t>
      </w:r>
    </w:p>
    <w:p w:rsidR="00000000" w:rsidDel="00000000" w:rsidP="00000000" w:rsidRDefault="00000000" w:rsidRPr="00000000" w14:paraId="0000000D">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Muy cerca de Peñafiel, se encuentra otra bodega de gestión familiar, con una larga trayectoria vinculada al cultivo del viñedo. Sus plantaciones conservan el clon más puro de la uva Tempranillo, lo que da lugar a vinos robustos, elegantes y llenos de carácter. La visita incluye un recorrido por los viñedos, las zonas de elaboración y una cata donde se puede apreciar la personalidad de sus vinos, fruto de una fusión entre tradición y tecnología.</w:t>
      </w:r>
    </w:p>
    <w:p w:rsidR="00000000" w:rsidDel="00000000" w:rsidP="00000000" w:rsidRDefault="00000000" w:rsidRPr="00000000" w14:paraId="0000000E">
      <w:pPr>
        <w:shd w:fill="auto" w:val="clea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Entre viñedos y naturaleza en la "milla de oro"</w:t>
      </w:r>
    </w:p>
    <w:p w:rsidR="00000000" w:rsidDel="00000000" w:rsidP="00000000" w:rsidRDefault="00000000" w:rsidRPr="00000000" w14:paraId="0000000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una de las zonas más prestigiosas de la Denominación de Origen, conocida como la "milla de oro", se alza una finca que combina naturaleza, biodiversidad y pasión por el vino. Fundada en los años noventa, esta finca fue el punto de partida para la plantación de viñas, la construcción de la bodega y el inicio de la producción de vinos reconocidos. Rodeada de un entorno natural de gran belleza, la experiencia en esta bodega permite conectar con la esencia de la Ribera del Duero en estado puro.</w:t>
      </w:r>
    </w:p>
    <w:p w:rsidR="00000000" w:rsidDel="00000000" w:rsidP="00000000" w:rsidRDefault="00000000" w:rsidRPr="00000000" w14:paraId="00000010">
      <w:pPr>
        <w:pStyle w:val="Heading2"/>
        <w:rPr/>
      </w:pPr>
      <w:r w:rsidDel="00000000" w:rsidR="00000000" w:rsidRPr="00000000">
        <w:rPr>
          <w:rtl w:val="0"/>
        </w:rPr>
        <w:t xml:space="preserve">Más bodegas imprescindibles para visitar en la Ribera del Duero</w:t>
      </w:r>
    </w:p>
    <w:p w:rsidR="00000000" w:rsidDel="00000000" w:rsidP="00000000" w:rsidRDefault="00000000" w:rsidRPr="00000000" w14:paraId="00000011">
      <w:pPr>
        <w:pStyle w:val="Heading3"/>
        <w:rPr/>
      </w:pPr>
      <w:r w:rsidDel="00000000" w:rsidR="00000000" w:rsidRPr="00000000">
        <w:rPr>
          <w:rtl w:val="0"/>
        </w:rPr>
        <w:t xml:space="preserve">Enoturismo entre monasterios históricos y viñedos centenarios</w:t>
      </w:r>
    </w:p>
    <w:p w:rsidR="00000000" w:rsidDel="00000000" w:rsidP="00000000" w:rsidRDefault="00000000" w:rsidRPr="00000000" w14:paraId="0000001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pleno corazón de la conocida "milla de oro" de la Ribera del Duero, entre Peñafiel y Valladolid, se encuentra una finca vinícola que combina patrimonio histórico y excelencia vitivinícola. En su centro se alza un antiguo monasterio del siglo XII, rodeado de un extenso viñedo que supera las 700 hectáreas. Este enclave fue recuperado a finales del siglo XX para devolverle su vocación agrícola y convertirlo en un espacio dedicado a la producción de vinos de alta calidad. Su singular terruño ha sido reconocido oficialmente por sus cualidades únicas, dando lugar a vinos con una identidad marcada.</w:t>
      </w:r>
    </w:p>
    <w:p w:rsidR="00000000" w:rsidDel="00000000" w:rsidP="00000000" w:rsidRDefault="00000000" w:rsidRPr="00000000" w14:paraId="0000001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visitas a esta finca son experiencias personalizadas y privadas, orientadas a ofrecer momentos de desconexión en contacto con la naturaleza, la historia, la gastronomía de origen y, por supuesto, el vino.</w:t>
      </w:r>
    </w:p>
    <w:p w:rsidR="00000000" w:rsidDel="00000000" w:rsidP="00000000" w:rsidRDefault="00000000" w:rsidRPr="00000000" w14:paraId="00000014">
      <w:pPr>
        <w:pStyle w:val="Heading3"/>
        <w:rPr/>
      </w:pPr>
      <w:r w:rsidDel="00000000" w:rsidR="00000000" w:rsidRPr="00000000">
        <w:rPr>
          <w:rtl w:val="0"/>
        </w:rPr>
        <w:t xml:space="preserve">Vinos con vistas al castillo y una apuesta por la excelencia</w:t>
      </w:r>
    </w:p>
    <w:p w:rsidR="00000000" w:rsidDel="00000000" w:rsidP="00000000" w:rsidRDefault="00000000" w:rsidRPr="00000000" w14:paraId="00000015">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los pies de un castillo emblemático de la región se encuentra otra bodega que ha alcanzado gran reconocimiento por su dedicación a la calidad. Surgió del deseo de crear un vino que acompañara la alta cocina de un prestigioso restaurante, comenzando con apenas unas hectáreas de viñedo. La primera añada vio la luz a inicios de los años 90, marcando el inicio de una trayectoria de constante superación.</w:t>
      </w:r>
    </w:p>
    <w:p w:rsidR="00000000" w:rsidDel="00000000" w:rsidP="00000000" w:rsidRDefault="00000000" w:rsidRPr="00000000" w14:paraId="0000001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el paso de los años, el proyecto ha crecido bajo una nueva generación que ha apostado firmemente por el enoturismo y la diversificación, manteniendo siempre la filosofía de excelencia. Uno de los aspectos distintivos de esta bodega es su enfoque en la fermentación con levaduras autóctonas propias del entorno, lo que aporta un carácter único a sus vinos.</w:t>
      </w:r>
    </w:p>
    <w:p w:rsidR="00000000" w:rsidDel="00000000" w:rsidP="00000000" w:rsidRDefault="00000000" w:rsidRPr="00000000" w14:paraId="00000017">
      <w:pPr>
        <w:pStyle w:val="Heading3"/>
        <w:rPr/>
      </w:pPr>
      <w:r w:rsidDel="00000000" w:rsidR="00000000" w:rsidRPr="00000000">
        <w:rPr>
          <w:rtl w:val="0"/>
        </w:rPr>
        <w:t xml:space="preserve">Arquitectura de vanguardia y eficiencia enológica</w:t>
      </w:r>
    </w:p>
    <w:p w:rsidR="00000000" w:rsidDel="00000000" w:rsidP="00000000" w:rsidRDefault="00000000" w:rsidRPr="00000000" w14:paraId="0000001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la provincia de Burgos, cerca de Aranda de Duero, se alza una de las bodegas más sorprendentes desde el punto de vista arquitectónico. Diseñada por un renombrado arquitecto británico, su estructura en forma de flor representa las tres etapas de la vinificación: fermentación, crianza en barrica y envejecimiento en botella. Esta distribución permite un funcionamiento eficiente y armonioso, aprovechando al máximo las condiciones naturales del terreno.</w:t>
      </w:r>
    </w:p>
    <w:p w:rsidR="00000000" w:rsidDel="00000000" w:rsidP="00000000" w:rsidRDefault="00000000" w:rsidRPr="00000000" w14:paraId="00000019">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instalaciones están parcialmente enterradas para favorecer la conservación y la evolución del vino, mientras que su diseño permite utilizar la gravedad en el movimiento de las uvas, reduciendo el impacto del proceso. Visitar esta bodega es una experiencia completa que combina arte, arquitectura, paisaje y vino.</w:t>
      </w:r>
    </w:p>
    <w:p w:rsidR="00000000" w:rsidDel="00000000" w:rsidP="00000000" w:rsidRDefault="00000000" w:rsidRPr="00000000" w14:paraId="0000001A">
      <w:pPr>
        <w:pStyle w:val="Heading3"/>
        <w:rPr/>
      </w:pPr>
      <w:r w:rsidDel="00000000" w:rsidR="00000000" w:rsidRPr="00000000">
        <w:rPr>
          <w:rtl w:val="0"/>
        </w:rPr>
        <w:t xml:space="preserve">Tradición familiar y sostenibilidad en el viñedo</w:t>
      </w:r>
    </w:p>
    <w:p w:rsidR="00000000" w:rsidDel="00000000" w:rsidP="00000000" w:rsidRDefault="00000000" w:rsidRPr="00000000" w14:paraId="0000001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una pequeña localidad burgalesa, una histórica bodega familiar lleva generaciones elaborando vinos con viñedos propios cultivados a más de 800 metros de altitud. Esta bodega fue una de las impulsoras de la Denominación de Origen Ribera del Duero en los años 80 y desde entonces ha mantenido una línea constante de calidad y reconocimiento internacional.</w:t>
      </w:r>
    </w:p>
    <w:p w:rsidR="00000000" w:rsidDel="00000000" w:rsidP="00000000" w:rsidRDefault="00000000" w:rsidRPr="00000000" w14:paraId="0000001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viñedos, plantados en forma de vaso y trabajados de forma sostenible, conservan la variedad autóctona de la zona. La visita permite conocer todo el proceso, desde la viña hasta la cata final, en un entorno que respira autenticidad y tradición.</w:t>
      </w:r>
    </w:p>
    <w:p w:rsidR="00000000" w:rsidDel="00000000" w:rsidP="00000000" w:rsidRDefault="00000000" w:rsidRPr="00000000" w14:paraId="0000001D">
      <w:pPr>
        <w:pStyle w:val="Heading3"/>
        <w:rPr/>
      </w:pPr>
      <w:r w:rsidDel="00000000" w:rsidR="00000000" w:rsidRPr="00000000">
        <w:rPr>
          <w:rtl w:val="0"/>
        </w:rPr>
        <w:t xml:space="preserve">Entre historia, viñedos y naturaleza</w:t>
      </w:r>
    </w:p>
    <w:p w:rsidR="00000000" w:rsidDel="00000000" w:rsidP="00000000" w:rsidRDefault="00000000" w:rsidRPr="00000000" w14:paraId="0000001E">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También en las cercanías de Aranda de Duero, otra gran finca vinícola destaca por su tamaño y diversidad. Con más de 500 hectáreas de viñedo propio repartidas en distintas parcelas, la bodega ha apostado por recuperar variedades antiguas y prefiloxéricas, incluyendo clones únicos.</w:t>
      </w:r>
    </w:p>
    <w:p w:rsidR="00000000" w:rsidDel="00000000" w:rsidP="00000000" w:rsidRDefault="00000000" w:rsidRPr="00000000" w14:paraId="0000001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bodega, construida parcialmente bajo tierra siguiendo las costumbres locales, se encuentra integrada en una extensa propiedad de más de 3.000 hectáreas, donde conviven la viticultura, la agricultura, la ganadería y un rico ecosistema natural. Dentro de la finca también se conserva un palacio histórico del siglo XVII que fue residencia de la realeza y visitado por personajes ilustres como Rubens o Lope de Vega.</w:t>
      </w:r>
    </w:p>
    <w:p w:rsidR="00000000" w:rsidDel="00000000" w:rsidP="00000000" w:rsidRDefault="00000000" w:rsidRPr="00000000" w14:paraId="00000020">
      <w:pPr>
        <w:pStyle w:val="Heading3"/>
        <w:rPr/>
      </w:pPr>
      <w:r w:rsidDel="00000000" w:rsidR="00000000" w:rsidRPr="00000000">
        <w:rPr>
          <w:rtl w:val="0"/>
        </w:rPr>
        <w:t xml:space="preserve">Una región que invita a descubrir</w:t>
      </w:r>
    </w:p>
    <w:p w:rsidR="00000000" w:rsidDel="00000000" w:rsidP="00000000" w:rsidRDefault="00000000" w:rsidRPr="00000000" w14:paraId="00000021">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Ribera del Duero es una de las regiones vinícolas más destacadas de España y cuenta con una amplia oferta para los amantes del enoturismo. Sus bodegas ofrecen experiencias únicas que combinan tradición, innovación, naturaleza, historia y, por supuesto, vino.</w:t>
      </w:r>
    </w:p>
    <w:p w:rsidR="00000000" w:rsidDel="00000000" w:rsidP="00000000" w:rsidRDefault="00000000" w:rsidRPr="00000000" w14:paraId="0000002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no todas las bodegas de la región están abiertas al público, muchas de ellas han apostado desde hace años por ofrecer visitas que permiten al visitante sumergirse en el alma vitivinícola del territorio. Si estás planeando una escapada a la Ribera del Duero, encontrarás propuestas para todos los gustos, desde espacios históricos hasta proyectos contemporáneos, todos unidos por una misma pasión: el vino.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3B272A"/>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3B272A"/>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3B272A"/>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3B272A"/>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3B272A"/>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axVnuewAGsk4xn/pC0z7uObw==">CgMxLjA4AHIhMUhOS3lNREF0akI5My1wMTlBbE1Mck5MSDlicnBEX05K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2025-05-14T13:51:00Z</dcterms:created>
  <dc:creator>Pink Stone</dc:creator>
</cp:coreProperties>
</file>