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before="240" w:lineRule="auto"/>
        <w:rPr>
          <w:b w:val="1"/>
          <w:i w:val="1"/>
        </w:rPr>
      </w:pPr>
      <w:r w:rsidDel="00000000" w:rsidR="00000000" w:rsidRPr="00000000">
        <w:rPr>
          <w:b w:val="1"/>
          <w:i w:val="1"/>
          <w:rtl w:val="0"/>
        </w:rPr>
        <w:t xml:space="preserve">La guitarra española ha sido moldeada por generaciones de artistas que han dejado una huella imborrable en la historia de la música. A continuación, se presenta una selección de los cinco guitarristas más influyentes, cuyas contribuciones han marcado un antes y un después en el panorama musical:</w:t>
      </w:r>
    </w:p>
    <w:p w:rsidR="00000000" w:rsidDel="00000000" w:rsidP="00000000" w:rsidRDefault="00000000" w:rsidRPr="00000000" w14:paraId="00000003">
      <w:pPr>
        <w:numPr>
          <w:ilvl w:val="0"/>
          <w:numId w:val="1"/>
        </w:numPr>
        <w:spacing w:after="0" w:afterAutospacing="0" w:before="240" w:lineRule="auto"/>
        <w:ind w:left="720" w:hanging="360"/>
        <w:rPr>
          <w:b w:val="1"/>
          <w:i w:val="1"/>
        </w:rPr>
      </w:pPr>
      <w:r w:rsidDel="00000000" w:rsidR="00000000" w:rsidRPr="00000000">
        <w:rPr>
          <w:b w:val="1"/>
          <w:i w:val="1"/>
          <w:rtl w:val="0"/>
        </w:rPr>
        <w:t xml:space="preserve">Paco de Lucía (1947-2014)</w:t>
        <w:br w:type="textWrapping"/>
        <w:t xml:space="preserve"> Considerado el más grande guitarrista flamenco de todos los tiempos, Paco de Lucía revolucionó el flamenco al fusionarlo con el jazz, la música clásica y la bossa nova. Su colaboración con Camarón de la Isla redefinió el cante jondo, y sus composiciones como Entre dos aguas se han convertido en himnos del género. Su legado perdura en la memoria colectiva y su influencia sigue viva en generaciones de músicos.</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rPr>
          <w:b w:val="1"/>
          <w:i w:val="1"/>
        </w:rPr>
      </w:pPr>
      <w:r w:rsidDel="00000000" w:rsidR="00000000" w:rsidRPr="00000000">
        <w:rPr>
          <w:b w:val="1"/>
          <w:i w:val="1"/>
          <w:rtl w:val="0"/>
        </w:rPr>
        <w:t xml:space="preserve">Sabicas (1912-1990)</w:t>
        <w:br w:type="textWrapping"/>
        <w:t xml:space="preserve"> Agustín Castellón Campos, conocido como Sabicas, fue pionero en llevar el flamenco más allá de las fronteras españolas. Su virtuosismo técnico y su capacidad para fusionar el flamenco con otros géneros como el jazz y el rock lo convirtieron en una figura internacional. Su legado sigue siendo una referencia esencial para los guitarristas contemporáneos.</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rPr>
          <w:b w:val="1"/>
          <w:i w:val="1"/>
        </w:rPr>
      </w:pPr>
      <w:r w:rsidDel="00000000" w:rsidR="00000000" w:rsidRPr="00000000">
        <w:rPr>
          <w:b w:val="1"/>
          <w:i w:val="1"/>
          <w:rtl w:val="0"/>
        </w:rPr>
        <w:t xml:space="preserve">Manolo Sanlúcar (1943-2023)</w:t>
        <w:br w:type="textWrapping"/>
        <w:t xml:space="preserve"> Manuel Muñoz Alcón, conocido como Manolo Sanlúcar, fue una figura clave en la evolución del flamenco. Su obra abarcó desde la guitarra solista hasta composiciones para guitarra y orquesta, aportando una dimensión sinfónica al género. Reconocido con el "Compás del Cante", considerado el Nobel del flamenco, su legado sigue vivo en la actualidad.</w:t>
      </w:r>
      <w:hyperlink r:id="rId6">
        <w:r w:rsidDel="00000000" w:rsidR="00000000" w:rsidRPr="00000000">
          <w:rPr>
            <w:b w:val="1"/>
            <w:i w:val="1"/>
            <w:rtl w:val="0"/>
          </w:rPr>
          <w:t xml:space="preserve"> </w:t>
        </w:r>
      </w:hyperlink>
      <w:hyperlink r:id="rId7">
        <w:r w:rsidDel="00000000" w:rsidR="00000000" w:rsidRPr="00000000">
          <w:rPr>
            <w:b w:val="1"/>
            <w:i w:val="1"/>
            <w:color w:val="1155cc"/>
            <w:u w:val="single"/>
            <w:rtl w:val="0"/>
          </w:rPr>
          <w:t xml:space="preserve">flamenconline.com+1musicalortiz.com+1</w:t>
        </w:r>
      </w:hyperlink>
      <w:hyperlink r:id="rId8">
        <w:r w:rsidDel="00000000" w:rsidR="00000000" w:rsidRPr="00000000">
          <w:rPr>
            <w:b w:val="1"/>
            <w:i w:val="1"/>
            <w:color w:val="1155cc"/>
            <w:u w:val="single"/>
            <w:rtl w:val="0"/>
          </w:rPr>
          <w:t xml:space="preserve">musicalortiz.com</w:t>
        </w:r>
      </w:hyperlink>
      <w:hyperlink r:id="rId9">
        <w:r w:rsidDel="00000000" w:rsidR="00000000" w:rsidRPr="00000000">
          <w:rPr>
            <w:b w:val="1"/>
            <w:i w:val="1"/>
            <w:color w:val="1155cc"/>
            <w:u w:val="single"/>
            <w:rtl w:val="0"/>
          </w:rPr>
          <w:t xml:space="preserve">es.wikipedia.org+1es.wikipedia.org+1</w:t>
          <w:br w:type="textWrapping"/>
        </w:r>
      </w:hyperlink>
      <w:r w:rsidDel="00000000" w:rsidR="00000000" w:rsidRPr="00000000">
        <w:rPr>
          <w:rtl w:val="0"/>
        </w:rPr>
      </w:r>
    </w:p>
    <w:p w:rsidR="00000000" w:rsidDel="00000000" w:rsidP="00000000" w:rsidRDefault="00000000" w:rsidRPr="00000000" w14:paraId="00000006">
      <w:pPr>
        <w:numPr>
          <w:ilvl w:val="0"/>
          <w:numId w:val="1"/>
        </w:numPr>
        <w:spacing w:after="0" w:afterAutospacing="0" w:before="0" w:beforeAutospacing="0" w:lineRule="auto"/>
        <w:ind w:left="720" w:hanging="360"/>
        <w:rPr>
          <w:b w:val="1"/>
          <w:i w:val="1"/>
        </w:rPr>
      </w:pPr>
      <w:r w:rsidDel="00000000" w:rsidR="00000000" w:rsidRPr="00000000">
        <w:rPr>
          <w:b w:val="1"/>
          <w:i w:val="1"/>
          <w:rtl w:val="0"/>
        </w:rPr>
        <w:t xml:space="preserve">Tomatito (1958-)</w:t>
        <w:br w:type="textWrapping"/>
        <w:t xml:space="preserve"> José Fernández Torres, conocido como Tomatito, ha sido uno de los guitarristas más destacados de las últimas décadas. Su dominio técnico y su capacidad para fusionar el flamenco con otros géneros como el jazz y la música clásica lo han convertido en una figura internacional. Su colaboración con Camarón de la Isla y su carrera en solitario han dejado una marca indeleble en la música flamenca.</w:t>
      </w:r>
      <w:hyperlink r:id="rId10">
        <w:r w:rsidDel="00000000" w:rsidR="00000000" w:rsidRPr="00000000">
          <w:rPr>
            <w:b w:val="1"/>
            <w:i w:val="1"/>
            <w:rtl w:val="0"/>
          </w:rPr>
          <w:t xml:space="preserve"> </w:t>
        </w:r>
      </w:hyperlink>
      <w:hyperlink r:id="rId11">
        <w:r w:rsidDel="00000000" w:rsidR="00000000" w:rsidRPr="00000000">
          <w:rPr>
            <w:b w:val="1"/>
            <w:i w:val="1"/>
            <w:color w:val="1155cc"/>
            <w:u w:val="single"/>
            <w:rtl w:val="0"/>
          </w:rPr>
          <w:t xml:space="preserve">flamenconline.com</w:t>
          <w:br w:type="textWrapping"/>
        </w:r>
      </w:hyperlink>
      <w:r w:rsidDel="00000000" w:rsidR="00000000" w:rsidRPr="00000000">
        <w:rPr>
          <w:rtl w:val="0"/>
        </w:rPr>
      </w:r>
    </w:p>
    <w:p w:rsidR="00000000" w:rsidDel="00000000" w:rsidP="00000000" w:rsidRDefault="00000000" w:rsidRPr="00000000" w14:paraId="00000007">
      <w:pPr>
        <w:numPr>
          <w:ilvl w:val="0"/>
          <w:numId w:val="1"/>
        </w:numPr>
        <w:spacing w:after="240" w:before="0" w:beforeAutospacing="0" w:lineRule="auto"/>
        <w:ind w:left="720" w:hanging="360"/>
        <w:rPr>
          <w:b w:val="1"/>
          <w:i w:val="1"/>
        </w:rPr>
      </w:pPr>
      <w:r w:rsidDel="00000000" w:rsidR="00000000" w:rsidRPr="00000000">
        <w:rPr>
          <w:b w:val="1"/>
          <w:i w:val="1"/>
          <w:rtl w:val="0"/>
        </w:rPr>
        <w:t xml:space="preserve">Rafael Riqueni (1962-)</w:t>
        <w:br w:type="textWrapping"/>
        <w:t xml:space="preserve"> Rafael Riqueni es considerado uno de los más grandes maestros de la guitarra flamenca. Con catorce años ganó los dos principales premios nacionales de guitarra. Ha recibido el Premio Andalucía de Cultura, el Premio Nacional de la Crítica, el Giraldillo a la Maestría de la XVIII Bienal de Flamenco y el Premio AIE. En 2017 recibió el XXXI Compás del Cante, premio que diversos medios califican como "Nobel del Flamenco".</w:t>
      </w:r>
      <w:hyperlink r:id="rId12">
        <w:r w:rsidDel="00000000" w:rsidR="00000000" w:rsidRPr="00000000">
          <w:rPr>
            <w:b w:val="1"/>
            <w:i w:val="1"/>
            <w:rtl w:val="0"/>
          </w:rPr>
          <w:t xml:space="preserve"> </w:t>
        </w:r>
      </w:hyperlink>
      <w:hyperlink r:id="rId13">
        <w:r w:rsidDel="00000000" w:rsidR="00000000" w:rsidRPr="00000000">
          <w:rPr>
            <w:b w:val="1"/>
            <w:i w:val="1"/>
            <w:color w:val="1155cc"/>
            <w:u w:val="single"/>
            <w:rtl w:val="0"/>
          </w:rPr>
          <w:t xml:space="preserve">es.wikipedia.org</w:t>
          <w:br w:type="textWrapping"/>
        </w:r>
      </w:hyperlink>
      <w:r w:rsidDel="00000000" w:rsidR="00000000" w:rsidRPr="00000000">
        <w:rPr>
          <w:rtl w:val="0"/>
        </w:rPr>
      </w:r>
    </w:p>
    <w:p w:rsidR="00000000" w:rsidDel="00000000" w:rsidP="00000000" w:rsidRDefault="00000000" w:rsidRPr="00000000" w14:paraId="00000008">
      <w:pPr>
        <w:spacing w:after="240" w:before="240" w:lineRule="auto"/>
        <w:rPr>
          <w:b w:val="1"/>
          <w:i w:val="1"/>
        </w:rPr>
      </w:pPr>
      <w:r w:rsidDel="00000000" w:rsidR="00000000" w:rsidRPr="00000000">
        <w:rPr>
          <w:b w:val="1"/>
          <w:i w:val="1"/>
          <w:rtl w:val="0"/>
        </w:rPr>
        <w:t xml:space="preserve">Estos artistas no solo dominaron la técnica de la guitarra, sino que también transformaron el flamenco, llevándolo a nuevas alturas y asegurando su relevancia en la música contemporánea. Su legado perdura, y su influencia sigue siendo una fuente de inspiración para guitarristas de todo el mundo.</w:t>
      </w:r>
    </w:p>
    <w:p w:rsidR="00000000" w:rsidDel="00000000" w:rsidP="00000000" w:rsidRDefault="00000000" w:rsidRPr="00000000" w14:paraId="00000009">
      <w:pPr>
        <w:spacing w:after="240" w:before="240" w:lineRule="auto"/>
        <w:rPr>
          <w:b w:val="1"/>
          <w:i w:val="1"/>
        </w:rPr>
      </w:pPr>
      <w:r w:rsidDel="00000000" w:rsidR="00000000" w:rsidRPr="00000000">
        <w:rPr>
          <w:rtl w:val="0"/>
        </w:rPr>
      </w:r>
    </w:p>
    <w:p w:rsidR="00000000" w:rsidDel="00000000" w:rsidP="00000000" w:rsidRDefault="00000000" w:rsidRPr="00000000" w14:paraId="0000000A">
      <w:pPr>
        <w:spacing w:after="240" w:before="240" w:lineRule="auto"/>
        <w:rPr>
          <w:b w:val="1"/>
          <w:i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lamenconline.com/los-guitarristas-flamencos-mas-aclamados-de-la-historia/?utm_source=chatgpt.com" TargetMode="External"/><Relationship Id="rId10" Type="http://schemas.openxmlformats.org/officeDocument/2006/relationships/hyperlink" Target="https://www.flamenconline.com/los-guitarristas-flamencos-mas-aclamados-de-la-historia/?utm_source=chatgpt.com" TargetMode="External"/><Relationship Id="rId13" Type="http://schemas.openxmlformats.org/officeDocument/2006/relationships/hyperlink" Target="https://es.wikipedia.org/wiki/Rafael_Riqueni?utm_source=chatgpt.com" TargetMode="External"/><Relationship Id="rId12" Type="http://schemas.openxmlformats.org/officeDocument/2006/relationships/hyperlink" Target="https://es.wikipedia.org/wiki/Rafael_Riqueni?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Rafael_Riqueni?utm_source=chatgpt.com" TargetMode="External"/><Relationship Id="rId5" Type="http://schemas.openxmlformats.org/officeDocument/2006/relationships/styles" Target="styles.xml"/><Relationship Id="rId6" Type="http://schemas.openxmlformats.org/officeDocument/2006/relationships/hyperlink" Target="https://www.flamenconline.com/los-guitarristas-flamencos-mas-aclamados-de-la-historia/?utm_source=chatgpt.com" TargetMode="External"/><Relationship Id="rId7" Type="http://schemas.openxmlformats.org/officeDocument/2006/relationships/hyperlink" Target="https://www.flamenconline.com/los-guitarristas-flamencos-mas-aclamados-de-la-historia/?utm_source=chatgpt.com" TargetMode="External"/><Relationship Id="rId8" Type="http://schemas.openxmlformats.org/officeDocument/2006/relationships/hyperlink" Target="https://www.musicalortiz.com/guitarristas-espanole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