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8"/>
          <w:szCs w:val="48"/>
        </w:rPr>
      </w:pPr>
      <w:r w:rsidDel="00000000" w:rsidR="00000000" w:rsidRPr="00000000">
        <w:rPr>
          <w:b w:val="1"/>
          <w:sz w:val="48"/>
          <w:szCs w:val="48"/>
          <w:rtl w:val="0"/>
        </w:rPr>
        <w:t xml:space="preserve">Nuestros libros, cómics y más favoritos de Neil Gaiman</w:t>
      </w:r>
    </w:p>
    <w:p w:rsidR="00000000" w:rsidDel="00000000" w:rsidP="00000000" w:rsidRDefault="00000000" w:rsidRPr="00000000" w14:paraId="00000002">
      <w:pPr>
        <w:spacing w:after="240" w:before="240" w:lineRule="auto"/>
        <w:rPr>
          <w:b w:val="1"/>
          <w:sz w:val="48"/>
          <w:szCs w:val="48"/>
        </w:rPr>
      </w:pPr>
      <w:r w:rsidDel="00000000" w:rsidR="00000000" w:rsidRPr="00000000">
        <w:rPr>
          <w:b w:val="1"/>
          <w:sz w:val="48"/>
          <w:szCs w:val="48"/>
          <w:rtl w:val="0"/>
        </w:rPr>
        <w:t xml:space="preserve">Neil Gaiman, el maestro del mito moderno, ha dejado una huella indeleble en la literatura, el cómic, el cine, la televisión y la cultura digital. Su estilo único fusiona mitología, fantasía, horror y humor, convirtiéndolo en uno de los narradores más influyentes de las últimas décadas. A continuación, celebramos algunas de sus obras más destacadas.</w:t>
      </w:r>
    </w:p>
    <w:p w:rsidR="00000000" w:rsidDel="00000000" w:rsidP="00000000" w:rsidRDefault="00000000" w:rsidRPr="00000000" w14:paraId="00000003">
      <w:pPr>
        <w:spacing w:after="240" w:before="240" w:lineRule="auto"/>
        <w:rPr>
          <w:b w:val="1"/>
          <w:sz w:val="48"/>
          <w:szCs w:val="48"/>
        </w:rPr>
      </w:pPr>
      <w:r w:rsidDel="00000000" w:rsidR="00000000" w:rsidRPr="00000000">
        <w:rPr>
          <w:b w:val="1"/>
          <w:sz w:val="48"/>
          <w:szCs w:val="48"/>
          <w:rtl w:val="0"/>
        </w:rPr>
        <w:t xml:space="preserve">The Sandman</w:t>
      </w:r>
    </w:p>
    <w:p w:rsidR="00000000" w:rsidDel="00000000" w:rsidP="00000000" w:rsidRDefault="00000000" w:rsidRPr="00000000" w14:paraId="00000004">
      <w:pPr>
        <w:spacing w:after="240" w:before="240" w:lineRule="auto"/>
        <w:rPr>
          <w:b w:val="1"/>
          <w:sz w:val="48"/>
          <w:szCs w:val="48"/>
        </w:rPr>
      </w:pPr>
      <w:r w:rsidDel="00000000" w:rsidR="00000000" w:rsidRPr="00000000">
        <w:rPr>
          <w:b w:val="1"/>
          <w:sz w:val="48"/>
          <w:szCs w:val="48"/>
          <w:rtl w:val="0"/>
        </w:rPr>
        <w:t xml:space="preserve">Publicada entre 1989 y 1996 por DC Comics bajo su sello Vertigo, </w:t>
      </w:r>
      <w:r w:rsidDel="00000000" w:rsidR="00000000" w:rsidRPr="00000000">
        <w:rPr>
          <w:b w:val="1"/>
          <w:i w:val="1"/>
          <w:sz w:val="48"/>
          <w:szCs w:val="48"/>
          <w:rtl w:val="0"/>
        </w:rPr>
        <w:t xml:space="preserve">The Sandman</w:t>
      </w:r>
      <w:r w:rsidDel="00000000" w:rsidR="00000000" w:rsidRPr="00000000">
        <w:rPr>
          <w:b w:val="1"/>
          <w:sz w:val="48"/>
          <w:szCs w:val="48"/>
          <w:rtl w:val="0"/>
        </w:rPr>
        <w:t xml:space="preserve"> es la obra más influyente y representativa de Gaiman. Con Morfeo, el Señor de los Sueños, como protagonista, la serie entrelaza mitología, historia, literatura y horror con una profundidad narrativa nunca antes vista en el cómic comercial. La adaptación televisiva lanzada en 2022 en Netflix logró conservar el espíritu del original, en parte gracias a la participación directa del autor como productor ejecutivo y consultor creativo.</w:t>
      </w:r>
    </w:p>
    <w:p w:rsidR="00000000" w:rsidDel="00000000" w:rsidP="00000000" w:rsidRDefault="00000000" w:rsidRPr="00000000" w14:paraId="00000005">
      <w:pPr>
        <w:spacing w:after="240" w:before="240" w:lineRule="auto"/>
        <w:rPr>
          <w:b w:val="1"/>
          <w:sz w:val="48"/>
          <w:szCs w:val="48"/>
        </w:rPr>
      </w:pPr>
      <w:r w:rsidDel="00000000" w:rsidR="00000000" w:rsidRPr="00000000">
        <w:rPr>
          <w:b w:val="1"/>
          <w:sz w:val="48"/>
          <w:szCs w:val="48"/>
          <w:rtl w:val="0"/>
        </w:rPr>
        <w:t xml:space="preserve">Good Omens</w:t>
      </w:r>
    </w:p>
    <w:p w:rsidR="00000000" w:rsidDel="00000000" w:rsidP="00000000" w:rsidRDefault="00000000" w:rsidRPr="00000000" w14:paraId="00000006">
      <w:pPr>
        <w:spacing w:after="240" w:before="240" w:lineRule="auto"/>
        <w:rPr>
          <w:b w:val="1"/>
          <w:sz w:val="48"/>
          <w:szCs w:val="48"/>
        </w:rPr>
      </w:pPr>
      <w:r w:rsidDel="00000000" w:rsidR="00000000" w:rsidRPr="00000000">
        <w:rPr>
          <w:b w:val="1"/>
          <w:sz w:val="48"/>
          <w:szCs w:val="48"/>
          <w:rtl w:val="0"/>
        </w:rPr>
        <w:t xml:space="preserve">Coescrita con Terry Pratchett, </w:t>
      </w:r>
      <w:r w:rsidDel="00000000" w:rsidR="00000000" w:rsidRPr="00000000">
        <w:rPr>
          <w:b w:val="1"/>
          <w:i w:val="1"/>
          <w:sz w:val="48"/>
          <w:szCs w:val="48"/>
          <w:rtl w:val="0"/>
        </w:rPr>
        <w:t xml:space="preserve">Good Omens</w:t>
      </w:r>
      <w:r w:rsidDel="00000000" w:rsidR="00000000" w:rsidRPr="00000000">
        <w:rPr>
          <w:b w:val="1"/>
          <w:sz w:val="48"/>
          <w:szCs w:val="48"/>
          <w:rtl w:val="0"/>
        </w:rPr>
        <w:t xml:space="preserve"> es una irreverente comedia apocalíptica donde un ángel y un demonio se alían para evitar el fin del mundo. La novela, publicada en 1990, se convirtió en un clásico instantáneo, y su adaptación televisiva, estrenada en 2019 por Amazon Prime Video, fue igualmente celebrada. Gaiman asumió el rol de showrunner en la segunda temporada (2023), desarrollando material basado en ideas inéditas que compartió con Pratchett antes de su fallecimiento.</w:t>
      </w:r>
    </w:p>
    <w:p w:rsidR="00000000" w:rsidDel="00000000" w:rsidP="00000000" w:rsidRDefault="00000000" w:rsidRPr="00000000" w14:paraId="00000007">
      <w:pPr>
        <w:spacing w:after="240" w:before="240" w:lineRule="auto"/>
        <w:rPr>
          <w:b w:val="1"/>
          <w:sz w:val="48"/>
          <w:szCs w:val="48"/>
        </w:rPr>
      </w:pPr>
      <w:r w:rsidDel="00000000" w:rsidR="00000000" w:rsidRPr="00000000">
        <w:rPr>
          <w:b w:val="1"/>
          <w:sz w:val="48"/>
          <w:szCs w:val="48"/>
          <w:rtl w:val="0"/>
        </w:rPr>
        <w:t xml:space="preserve">Stardust</w:t>
      </w:r>
    </w:p>
    <w:p w:rsidR="00000000" w:rsidDel="00000000" w:rsidP="00000000" w:rsidRDefault="00000000" w:rsidRPr="00000000" w14:paraId="00000008">
      <w:pPr>
        <w:spacing w:after="240" w:before="240" w:lineRule="auto"/>
        <w:rPr>
          <w:b w:val="1"/>
          <w:sz w:val="48"/>
          <w:szCs w:val="48"/>
        </w:rPr>
      </w:pPr>
      <w:r w:rsidDel="00000000" w:rsidR="00000000" w:rsidRPr="00000000">
        <w:rPr>
          <w:b w:val="1"/>
          <w:sz w:val="48"/>
          <w:szCs w:val="48"/>
          <w:rtl w:val="0"/>
        </w:rPr>
        <w:t xml:space="preserve">Inspirada en los cuentos de hadas clásicos pero con un giro moderno, </w:t>
      </w:r>
      <w:r w:rsidDel="00000000" w:rsidR="00000000" w:rsidRPr="00000000">
        <w:rPr>
          <w:b w:val="1"/>
          <w:i w:val="1"/>
          <w:sz w:val="48"/>
          <w:szCs w:val="48"/>
          <w:rtl w:val="0"/>
        </w:rPr>
        <w:t xml:space="preserve">Stardust</w:t>
      </w:r>
      <w:r w:rsidDel="00000000" w:rsidR="00000000" w:rsidRPr="00000000">
        <w:rPr>
          <w:b w:val="1"/>
          <w:sz w:val="48"/>
          <w:szCs w:val="48"/>
          <w:rtl w:val="0"/>
        </w:rPr>
        <w:t xml:space="preserve"> narra la historia de un joven que viaja a un reino mágico para recuperar una estrella caída, que resulta ser una mujer. La novela, publicada en 1999, mezcla romanticismo, aventura y sátira. Su adaptación cinematográfica de 2007 fue bien recibida, aunque presenta un tono más ligero que la melancolía del libro.</w:t>
      </w:r>
    </w:p>
    <w:p w:rsidR="00000000" w:rsidDel="00000000" w:rsidP="00000000" w:rsidRDefault="00000000" w:rsidRPr="00000000" w14:paraId="00000009">
      <w:pPr>
        <w:spacing w:after="240" w:before="240" w:lineRule="auto"/>
        <w:rPr>
          <w:b w:val="1"/>
          <w:sz w:val="48"/>
          <w:szCs w:val="48"/>
        </w:rPr>
      </w:pPr>
      <w:r w:rsidDel="00000000" w:rsidR="00000000" w:rsidRPr="00000000">
        <w:rPr>
          <w:b w:val="1"/>
          <w:sz w:val="48"/>
          <w:szCs w:val="48"/>
          <w:rtl w:val="0"/>
        </w:rPr>
        <w:t xml:space="preserve">Coraline</w:t>
      </w:r>
    </w:p>
    <w:p w:rsidR="00000000" w:rsidDel="00000000" w:rsidP="00000000" w:rsidRDefault="00000000" w:rsidRPr="00000000" w14:paraId="0000000A">
      <w:pPr>
        <w:spacing w:after="240" w:before="240" w:lineRule="auto"/>
        <w:rPr>
          <w:b w:val="1"/>
          <w:color w:val="1155cc"/>
          <w:sz w:val="48"/>
          <w:szCs w:val="48"/>
          <w:u w:val="single"/>
        </w:rPr>
      </w:pPr>
      <w:r w:rsidDel="00000000" w:rsidR="00000000" w:rsidRPr="00000000">
        <w:rPr>
          <w:b w:val="1"/>
          <w:sz w:val="48"/>
          <w:szCs w:val="48"/>
          <w:rtl w:val="0"/>
        </w:rPr>
        <w:t xml:space="preserve">Una joya del terror infantil publicada en 2002, </w:t>
      </w:r>
      <w:r w:rsidDel="00000000" w:rsidR="00000000" w:rsidRPr="00000000">
        <w:rPr>
          <w:b w:val="1"/>
          <w:i w:val="1"/>
          <w:sz w:val="48"/>
          <w:szCs w:val="48"/>
          <w:rtl w:val="0"/>
        </w:rPr>
        <w:t xml:space="preserve">Coraline</w:t>
      </w:r>
      <w:r w:rsidDel="00000000" w:rsidR="00000000" w:rsidRPr="00000000">
        <w:rPr>
          <w:b w:val="1"/>
          <w:sz w:val="48"/>
          <w:szCs w:val="48"/>
          <w:rtl w:val="0"/>
        </w:rPr>
        <w:t xml:space="preserve"> cuenta la historia de una niña que descubre un mundo alternativo detrás de una puerta secreta. Lo que parece un paraíso se convierte en una pesadilla. La versión cinematográfica en stop motion (2009) es considerada una de las mejores adaptaciones de la obra de Gaiman.</w:t>
      </w:r>
      <w:hyperlink r:id="rId6">
        <w:r w:rsidDel="00000000" w:rsidR="00000000" w:rsidRPr="00000000">
          <w:rPr>
            <w:b w:val="1"/>
            <w:sz w:val="48"/>
            <w:szCs w:val="48"/>
            <w:rtl w:val="0"/>
          </w:rPr>
          <w:t xml:space="preserve"> </w:t>
        </w:r>
      </w:hyperlink>
      <w:hyperlink r:id="rId7">
        <w:r w:rsidDel="00000000" w:rsidR="00000000" w:rsidRPr="00000000">
          <w:rPr>
            <w:b w:val="1"/>
            <w:color w:val="1155cc"/>
            <w:sz w:val="48"/>
            <w:szCs w:val="48"/>
            <w:u w:val="single"/>
            <w:rtl w:val="0"/>
          </w:rPr>
          <w:t xml:space="preserve">es.wikipedia.org</w:t>
        </w:r>
      </w:hyperlink>
      <w:r w:rsidDel="00000000" w:rsidR="00000000" w:rsidRPr="00000000">
        <w:rPr>
          <w:rtl w:val="0"/>
        </w:rPr>
      </w:r>
    </w:p>
    <w:p w:rsidR="00000000" w:rsidDel="00000000" w:rsidP="00000000" w:rsidRDefault="00000000" w:rsidRPr="00000000" w14:paraId="0000000B">
      <w:pPr>
        <w:spacing w:after="240" w:before="240" w:lineRule="auto"/>
        <w:rPr>
          <w:b w:val="1"/>
          <w:sz w:val="48"/>
          <w:szCs w:val="48"/>
        </w:rPr>
      </w:pPr>
      <w:r w:rsidDel="00000000" w:rsidR="00000000" w:rsidRPr="00000000">
        <w:rPr>
          <w:b w:val="1"/>
          <w:sz w:val="48"/>
          <w:szCs w:val="48"/>
          <w:rtl w:val="0"/>
        </w:rPr>
        <w:t xml:space="preserve">Smoke and Mirrors y otros relatos</w:t>
      </w:r>
    </w:p>
    <w:p w:rsidR="00000000" w:rsidDel="00000000" w:rsidP="00000000" w:rsidRDefault="00000000" w:rsidRPr="00000000" w14:paraId="0000000C">
      <w:pPr>
        <w:spacing w:after="240" w:before="240" w:lineRule="auto"/>
        <w:rPr>
          <w:b w:val="1"/>
          <w:sz w:val="48"/>
          <w:szCs w:val="48"/>
        </w:rPr>
      </w:pPr>
      <w:r w:rsidDel="00000000" w:rsidR="00000000" w:rsidRPr="00000000">
        <w:rPr>
          <w:b w:val="1"/>
          <w:sz w:val="48"/>
          <w:szCs w:val="48"/>
          <w:rtl w:val="0"/>
        </w:rPr>
        <w:t xml:space="preserve">Gaiman también ha brillado como cuentista. </w:t>
      </w:r>
      <w:r w:rsidDel="00000000" w:rsidR="00000000" w:rsidRPr="00000000">
        <w:rPr>
          <w:b w:val="1"/>
          <w:i w:val="1"/>
          <w:sz w:val="48"/>
          <w:szCs w:val="48"/>
          <w:rtl w:val="0"/>
        </w:rPr>
        <w:t xml:space="preserve">Smoke and Mirrors</w:t>
      </w:r>
      <w:r w:rsidDel="00000000" w:rsidR="00000000" w:rsidRPr="00000000">
        <w:rPr>
          <w:b w:val="1"/>
          <w:sz w:val="48"/>
          <w:szCs w:val="48"/>
          <w:rtl w:val="0"/>
        </w:rPr>
        <w:t xml:space="preserve"> (1998) y </w:t>
      </w:r>
      <w:r w:rsidDel="00000000" w:rsidR="00000000" w:rsidRPr="00000000">
        <w:rPr>
          <w:b w:val="1"/>
          <w:i w:val="1"/>
          <w:sz w:val="48"/>
          <w:szCs w:val="48"/>
          <w:rtl w:val="0"/>
        </w:rPr>
        <w:t xml:space="preserve">Fragile Things</w:t>
      </w:r>
      <w:r w:rsidDel="00000000" w:rsidR="00000000" w:rsidRPr="00000000">
        <w:rPr>
          <w:b w:val="1"/>
          <w:sz w:val="48"/>
          <w:szCs w:val="48"/>
          <w:rtl w:val="0"/>
        </w:rPr>
        <w:t xml:space="preserve"> (2006) son colecciones que exploran el horror, el erotismo y el folclore con una prosa delicada y sorprendente. Sus relatos breves son prueba de su talento para condensar mundos enteros en pocas páginas.</w:t>
      </w:r>
    </w:p>
    <w:p w:rsidR="00000000" w:rsidDel="00000000" w:rsidP="00000000" w:rsidRDefault="00000000" w:rsidRPr="00000000" w14:paraId="0000000D">
      <w:pPr>
        <w:spacing w:after="240" w:before="240" w:lineRule="auto"/>
        <w:rPr>
          <w:b w:val="1"/>
          <w:sz w:val="48"/>
          <w:szCs w:val="48"/>
        </w:rPr>
      </w:pPr>
      <w:r w:rsidDel="00000000" w:rsidR="00000000" w:rsidRPr="00000000">
        <w:rPr>
          <w:b w:val="1"/>
          <w:sz w:val="48"/>
          <w:szCs w:val="48"/>
          <w:rtl w:val="0"/>
        </w:rPr>
        <w:t xml:space="preserve">Make Good Art y su presencia digital</w:t>
      </w:r>
    </w:p>
    <w:p w:rsidR="00000000" w:rsidDel="00000000" w:rsidP="00000000" w:rsidRDefault="00000000" w:rsidRPr="00000000" w14:paraId="0000000E">
      <w:pPr>
        <w:spacing w:after="240" w:before="240" w:lineRule="auto"/>
        <w:rPr>
          <w:b w:val="1"/>
          <w:sz w:val="48"/>
          <w:szCs w:val="48"/>
        </w:rPr>
      </w:pPr>
      <w:r w:rsidDel="00000000" w:rsidR="00000000" w:rsidRPr="00000000">
        <w:rPr>
          <w:b w:val="1"/>
          <w:sz w:val="48"/>
          <w:szCs w:val="48"/>
          <w:rtl w:val="0"/>
        </w:rPr>
        <w:t xml:space="preserve">El discurso “Make Good Art”, pronunciado en 2012, es una pieza inspiradora sobre la creatividad, el fracaso y la perseverancia. Gaiman ha mantenido desde entonces una presencia activa en redes sociales, donde ofrece consejos, comparte su trabajo y conversa con sus lectores de manera cercana y generosa.</w:t>
      </w:r>
    </w:p>
    <w:p w:rsidR="00000000" w:rsidDel="00000000" w:rsidP="00000000" w:rsidRDefault="00000000" w:rsidRPr="00000000" w14:paraId="0000000F">
      <w:pPr>
        <w:spacing w:after="240" w:before="240" w:lineRule="auto"/>
        <w:rPr>
          <w:b w:val="1"/>
          <w:sz w:val="48"/>
          <w:szCs w:val="48"/>
        </w:rPr>
      </w:pPr>
      <w:r w:rsidDel="00000000" w:rsidR="00000000" w:rsidRPr="00000000">
        <w:rPr>
          <w:b w:val="1"/>
          <w:sz w:val="48"/>
          <w:szCs w:val="48"/>
          <w:rtl w:val="0"/>
        </w:rPr>
        <w:t xml:space="preserve">Y sí… “Neil Gaiman, ¿qué haces en mi falafel?”</w:t>
      </w:r>
    </w:p>
    <w:p w:rsidR="00000000" w:rsidDel="00000000" w:rsidP="00000000" w:rsidRDefault="00000000" w:rsidRPr="00000000" w14:paraId="00000010">
      <w:pPr>
        <w:spacing w:after="240" w:before="240" w:lineRule="auto"/>
        <w:rPr>
          <w:b w:val="1"/>
          <w:sz w:val="48"/>
          <w:szCs w:val="48"/>
        </w:rPr>
      </w:pPr>
      <w:r w:rsidDel="00000000" w:rsidR="00000000" w:rsidRPr="00000000">
        <w:rPr>
          <w:b w:val="1"/>
          <w:sz w:val="48"/>
          <w:szCs w:val="48"/>
          <w:rtl w:val="0"/>
        </w:rPr>
        <w:t xml:space="preserve">En un episodio de la serie animada </w:t>
      </w:r>
      <w:r w:rsidDel="00000000" w:rsidR="00000000" w:rsidRPr="00000000">
        <w:rPr>
          <w:b w:val="1"/>
          <w:i w:val="1"/>
          <w:sz w:val="48"/>
          <w:szCs w:val="48"/>
          <w:rtl w:val="0"/>
        </w:rPr>
        <w:t xml:space="preserve">Arthur</w:t>
      </w:r>
      <w:r w:rsidDel="00000000" w:rsidR="00000000" w:rsidRPr="00000000">
        <w:rPr>
          <w:b w:val="1"/>
          <w:sz w:val="48"/>
          <w:szCs w:val="48"/>
          <w:rtl w:val="0"/>
        </w:rPr>
        <w:t xml:space="preserve">, Gaiman aparece como gato animado para aconsejar sobre la crítica y la importancia de seguir creando. Un ejemplo encantador de cómo su figura ha trascendido medios y generaciones.</w:t>
      </w:r>
    </w:p>
    <w:p w:rsidR="00000000" w:rsidDel="00000000" w:rsidP="00000000" w:rsidRDefault="00000000" w:rsidRPr="00000000" w14:paraId="00000011">
      <w:pPr>
        <w:spacing w:after="240" w:before="240" w:lineRule="auto"/>
        <w:rPr>
          <w:b w:val="1"/>
          <w:sz w:val="48"/>
          <w:szCs w:val="48"/>
        </w:rPr>
      </w:pPr>
      <w:r w:rsidDel="00000000" w:rsidR="00000000" w:rsidRPr="00000000">
        <w:rPr>
          <w:b w:val="1"/>
          <w:sz w:val="48"/>
          <w:szCs w:val="48"/>
          <w:rtl w:val="0"/>
        </w:rPr>
        <w:t xml:space="preserve">Neil Gaiman continúa siendo una figura central en la narrativa contemporánea, y su obra sigue inspirando a lectores y creadores de </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Coraline_%28pel%C3%ADcula%29?utm_source=chatgpt.com" TargetMode="External"/><Relationship Id="rId7" Type="http://schemas.openxmlformats.org/officeDocument/2006/relationships/hyperlink" Target="https://es.wikipedia.org/wiki/Coraline_%28pel%C3%ADcula%29?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