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Ruta por Aranda de Duero y la Ribera del Duero de Burgos: vino, historia y lechazo</w:t>
      </w:r>
    </w:p>
    <w:p w:rsidR="00000000" w:rsidDel="00000000" w:rsidP="00000000" w:rsidRDefault="00000000" w:rsidRPr="00000000" w14:paraId="00000003">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el corazón de Castilla y León, Aranda de Duero y su comarca en la Ribera del Duero burgalesa ofrecen una experiencia única donde el vino, la historia y la gastronomía se unen para regalar una escapada inolvidable. Más que una parada entre Valladolid y Burgos, este destino es un mosaico de cultura, paisajes vinícolas y sabores intensos que invitan a descubrir la esencia de una tierra con alma propia.</w:t>
      </w:r>
    </w:p>
    <w:p w:rsidR="00000000" w:rsidDel="00000000" w:rsidP="00000000" w:rsidRDefault="00000000" w:rsidRPr="00000000" w14:paraId="00000004">
      <w:pPr>
        <w:pStyle w:val="Heading3"/>
        <w:spacing w:after="80" w:before="280" w:lineRule="auto"/>
        <w:rPr>
          <w:sz w:val="26"/>
          <w:szCs w:val="26"/>
        </w:rPr>
      </w:pPr>
      <w:bookmarkStart w:colFirst="0" w:colLast="0" w:name="_heading=h.xfzp6xcdd7ad" w:id="0"/>
      <w:bookmarkEnd w:id="0"/>
      <w:r w:rsidDel="00000000" w:rsidR="00000000" w:rsidRPr="00000000">
        <w:rPr>
          <w:sz w:val="26"/>
          <w:szCs w:val="26"/>
          <w:rtl w:val="0"/>
        </w:rPr>
        <w:t xml:space="preserve">Aranda de Duero: historia bajo tierra y tradición sobre la mesa</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Situada a orillas del río Duero, Aranda de Duero deslumbra con su patrimonio arquitectónico y su arraigada tradición vitivinícola. Su casco histórico conserva joyas como la iglesia de Santa María la Real, con su impresionante portada gótica, y el Palacio de los Berdugo, que en su momento hospedó a Napoleón Bonaparte. Caminar por los puentes medievales, como el de las Tenerías o el de Conchuela, o pasear por la animada Plaza Mayor, con su fuente luminosa y el CIAVIN —Centro de Interpretación de la Arquitectura del Vino— es sumergirse en siglos de historia viva.</w:t>
      </w:r>
    </w:p>
    <w:p w:rsidR="00000000" w:rsidDel="00000000" w:rsidP="00000000" w:rsidRDefault="00000000" w:rsidRPr="00000000" w14:paraId="00000006">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los amantes de la cultura, Aranda cuenta con museos destacados: el Museo de Cerámica, el del Ferrocarril, el Museo Sacro y la singular Casa de las Bolas, que alberga la colección Félix Cañada. Además, la ciudad vibra cada verano con el Sonorama Ribera, uno de los festivales musicales más relevantes de España, que aporta energía y movimiento a esta villa tradicional.</w:t>
      </w:r>
    </w:p>
    <w:p w:rsidR="00000000" w:rsidDel="00000000" w:rsidP="00000000" w:rsidRDefault="00000000" w:rsidRPr="00000000" w14:paraId="00000007">
      <w:pPr>
        <w:pStyle w:val="Heading3"/>
        <w:spacing w:after="80" w:before="280" w:lineRule="auto"/>
        <w:rPr>
          <w:sz w:val="26"/>
          <w:szCs w:val="26"/>
        </w:rPr>
      </w:pPr>
      <w:bookmarkStart w:colFirst="0" w:colLast="0" w:name="_heading=h.qjfsmoxfvkbl" w:id="1"/>
      <w:bookmarkEnd w:id="1"/>
      <w:r w:rsidDel="00000000" w:rsidR="00000000" w:rsidRPr="00000000">
        <w:rPr>
          <w:sz w:val="26"/>
          <w:szCs w:val="26"/>
          <w:rtl w:val="0"/>
        </w:rPr>
        <w:t xml:space="preserve">Bodegas subterráneas: un viaje al alma del vino</w:t>
      </w:r>
    </w:p>
    <w:p w:rsidR="00000000" w:rsidDel="00000000" w:rsidP="00000000" w:rsidRDefault="00000000" w:rsidRPr="00000000" w14:paraId="00000008">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 que hace única a Aranda es su red de bodegas subterráneas que se extienden más de 7 kilómetros bajo tierra, desde el siglo XII hasta el XVIII. Estas galerías mantienen una temperatura constante que permite la perfecta crianza del vino, convirtiéndolas en auténticas catedrales del vino.</w:t>
      </w:r>
    </w:p>
    <w:p w:rsidR="00000000" w:rsidDel="00000000" w:rsidP="00000000" w:rsidRDefault="00000000" w:rsidRPr="00000000" w14:paraId="00000009">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Entre las visitas imprescindibles están la Bodega Don Carlos, que ofrece catas guiadas con maridajes de quesos, embutidos y chocolates; y El Lagar de Isilla, histórica en Aranda con un moderno complejo en La Vid, cerca del Monasterio homónimo. En los alrededores destacan las emblemáticas Bodegas Portia, diseño del arquitecto Norman Foster en camino a Burgos, y otras bodegas de prestigio como PradoRey en Roa, Viña Pedrosa y Pago de los Capellanes en Pedrosa de Duero.</w:t>
      </w:r>
    </w:p>
    <w:p w:rsidR="00000000" w:rsidDel="00000000" w:rsidP="00000000" w:rsidRDefault="00000000" w:rsidRPr="00000000" w14:paraId="0000000A">
      <w:pPr>
        <w:pStyle w:val="Heading3"/>
        <w:spacing w:after="80" w:before="280" w:lineRule="auto"/>
        <w:rPr>
          <w:sz w:val="26"/>
          <w:szCs w:val="26"/>
        </w:rPr>
      </w:pPr>
      <w:bookmarkStart w:colFirst="0" w:colLast="0" w:name="_heading=h.icjer1c4tjf9" w:id="2"/>
      <w:bookmarkEnd w:id="2"/>
      <w:r w:rsidDel="00000000" w:rsidR="00000000" w:rsidRPr="00000000">
        <w:rPr>
          <w:sz w:val="26"/>
          <w:szCs w:val="26"/>
          <w:rtl w:val="0"/>
        </w:rPr>
        <w:t xml:space="preserve">Pueblos con encanto en la Ribera del Duero</w:t>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comarca también es rica en historia y patrimonio. Lerma, con su estilo herreriano, presume de un magnífico Palacio Ducal que hoy es Parador, su Plaza Mayor y la Colegiata de San Pedro. Covarrubias, conocida como la cuna de Castilla, destaca por la Colegiata de San Cosme y San Damián, el Torreón de Fernán González y el cercano Monasterio de San Pedro de Arlanza.</w:t>
      </w:r>
    </w:p>
    <w:p w:rsidR="00000000" w:rsidDel="00000000" w:rsidP="00000000" w:rsidRDefault="00000000" w:rsidRPr="00000000" w14:paraId="0000000C">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 puede faltar la visita a Santo Domingo de Silos, famoso por su claustro románico, ni a Peñaranda de Duero, con su castillo medieval y el Palacio de los Condes de Miranda. También Caleruega, lugar de nacimiento de Santo Domingo, ofrece iglesias y conventos en un entorno serrano, y el Monasterio de La Vid, fundado en el siglo XII, impresiona con su biblioteca y bodegas junto al río Duero.</w:t>
      </w:r>
    </w:p>
    <w:p w:rsidR="00000000" w:rsidDel="00000000" w:rsidP="00000000" w:rsidRDefault="00000000" w:rsidRPr="00000000" w14:paraId="0000000D">
      <w:pPr>
        <w:pStyle w:val="Heading3"/>
        <w:spacing w:after="80" w:before="280" w:lineRule="auto"/>
        <w:rPr>
          <w:sz w:val="26"/>
          <w:szCs w:val="26"/>
        </w:rPr>
      </w:pPr>
      <w:bookmarkStart w:colFirst="0" w:colLast="0" w:name="_heading=h.eyv5svpmqtz0" w:id="3"/>
      <w:bookmarkEnd w:id="3"/>
      <w:r w:rsidDel="00000000" w:rsidR="00000000" w:rsidRPr="00000000">
        <w:rPr>
          <w:sz w:val="26"/>
          <w:szCs w:val="26"/>
          <w:rtl w:val="0"/>
        </w:rPr>
        <w:t xml:space="preserve">Gastronomía: tierra de lechazo y morcilla</w:t>
      </w:r>
    </w:p>
    <w:p w:rsidR="00000000" w:rsidDel="00000000" w:rsidP="00000000" w:rsidRDefault="00000000" w:rsidRPr="00000000" w14:paraId="0000000E">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gastronomía es un protagonista indiscutible. Aranda es conocida como la capital del lechazo, un cordero asado en horno de leña que podrás degustar en sus tradicionales asadores. Acompaña estos manjares con la Torta de Aranda, un pan local de larga tradición, y la famosa morcilla de Aranda. Todo regado con los tintos robustos de la Denominación de Origen Ribera del Duero, que armonizan perfectamente con la comida. Para cerrar, no te pierdas los dulces artesanos como yemas y empiñonados.</w:t>
      </w:r>
    </w:p>
    <w:p w:rsidR="00000000" w:rsidDel="00000000" w:rsidP="00000000" w:rsidRDefault="00000000" w:rsidRPr="00000000" w14:paraId="0000000F">
      <w:pPr>
        <w:pStyle w:val="Heading3"/>
        <w:spacing w:after="80" w:before="280" w:lineRule="auto"/>
        <w:rPr>
          <w:sz w:val="26"/>
          <w:szCs w:val="26"/>
        </w:rPr>
      </w:pPr>
      <w:bookmarkStart w:colFirst="0" w:colLast="0" w:name="_heading=h.f77x215xzgav" w:id="4"/>
      <w:bookmarkEnd w:id="4"/>
      <w:r w:rsidDel="00000000" w:rsidR="00000000" w:rsidRPr="00000000">
        <w:rPr>
          <w:sz w:val="26"/>
          <w:szCs w:val="26"/>
          <w:rtl w:val="0"/>
        </w:rPr>
        <w:t xml:space="preserve">Dónde dormir y qué más descubrir</w:t>
      </w:r>
    </w:p>
    <w:p w:rsidR="00000000" w:rsidDel="00000000" w:rsidP="00000000" w:rsidRDefault="00000000" w:rsidRPr="00000000" w14:paraId="00000010">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Aranda ofrece una amplia variedad de alojamientos, desde hoteles céntricos hasta casas rurales con encanto en localidades vecinas como La Vid, Peñaranda o Caleruega. Si tienes más tiempo, prolonga tu ruta visitando Peñafiel y su castillo-museo del vino, la famosa Milla de Oro con bodegas internacionales, o aventúrate hacia Soria y La Rioja, con sus monasterios y espacios naturales.</w:t>
      </w:r>
    </w:p>
    <w:p w:rsidR="00000000" w:rsidDel="00000000" w:rsidP="00000000" w:rsidRDefault="00000000" w:rsidRPr="00000000" w14:paraId="00000011">
      <w:pPr>
        <w:pStyle w:val="Heading3"/>
        <w:spacing w:after="80" w:before="280" w:lineRule="auto"/>
        <w:rPr>
          <w:sz w:val="26"/>
          <w:szCs w:val="26"/>
        </w:rPr>
      </w:pPr>
      <w:bookmarkStart w:colFirst="0" w:colLast="0" w:name="_heading=h.kgx5wgq1trj" w:id="5"/>
      <w:bookmarkEnd w:id="5"/>
      <w:r w:rsidDel="00000000" w:rsidR="00000000" w:rsidRPr="00000000">
        <w:rPr>
          <w:sz w:val="26"/>
          <w:szCs w:val="26"/>
          <w:rtl w:val="0"/>
        </w:rPr>
        <w:t xml:space="preserve">Aranda y la Ribera del Duero: una escapada para saborear</w:t>
      </w:r>
    </w:p>
    <w:p w:rsidR="00000000" w:rsidDel="00000000" w:rsidP="00000000" w:rsidRDefault="00000000" w:rsidRPr="00000000" w14:paraId="00000012">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Aranda de Duero y su comarca son un destino completo que combina historia, naturaleza, vino y gastronomía. Una escapada para desconectar, aprender y, sobre todo, disfrutar. En Evadium diseñamos escapadas enoturísticas a medida para que solo te ocupes de saborear cada instante. ¿Preparado para brindar por esta experiencia?</w:t>
      </w:r>
    </w:p>
    <w:p w:rsidR="00000000" w:rsidDel="00000000" w:rsidP="00000000" w:rsidRDefault="00000000" w:rsidRPr="00000000" w14:paraId="00000013">
      <w:pPr>
        <w:shd w:fill="auto" w:val="clea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F24811"/>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paragraph" w:styleId="Ttulo3">
    <w:name w:val="heading 3"/>
    <w:basedOn w:val="Normal"/>
    <w:link w:val="Ttulo3Car"/>
    <w:uiPriority w:val="9"/>
    <w:qFormat w:val="1"/>
    <w:rsid w:val="00F24811"/>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24811"/>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F24811"/>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F24811"/>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F2481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6OqN6FTNr71IOdFS378FOIaJvw==">CgMxLjAyDmgueGZ6cDZ4Y2RkN2FkMg5oLnFqZnNtb3hmdmtibDIOaC5pY2plcjFjNHRqZjkyDmguZXl2NXN2cG1xdHowMg5oLmY3N3gyMTV4emdhdjINaC5rZ3g1d2dxMXRyajgAciExSmpYMG1aczF6R1UycXVPaktPRUFDaVhRaGhZUUlQQmM=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2025-05-26T09:35:00Z</dcterms:created>
  <dc:creator>Pink Stone</dc:creator>
</cp:coreProperties>
</file>