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Urnieta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Urnieta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Urnieta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Urnieta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Urnieta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Urnieta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Urnieta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Urnieta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Urnieta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Urnieta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Urnieta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Urnieta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Urnieta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Urnieta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Urnieta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Urnieta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Urnieta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Urnieta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Urnieta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Urnieta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Urnieta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Urnieta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Urnieta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Urnieta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