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Aljaraque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Aljaraque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Aljaraque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Aljaraque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Aljaraque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Aljaraque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Aljaraque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Aljaraque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Aljaraque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Aljaraque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Aljaraque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Aljaraque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