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Binefar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Binefar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Binefar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Binefar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Binefar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Binefar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Binefar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Binefar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Binefar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Binefar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Binefar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Binefar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