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Bembibre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Bembibre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Bembibre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Bembibre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Bembibre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Bembibre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Bembibre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Bembibre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Bembibre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Bembibre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Bembibre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Bembibre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Bembibre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Bembibre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Bembibre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Bembibre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Bembibre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Bembibre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Bembibre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Bembibre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Bembibre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Bembibre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Bembibre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Bembibre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3.28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