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Bañeza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Bañeza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Bañeza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1053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Bañeza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Bañeza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Bañeza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Bañeza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Bañeza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Bañeza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1053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Bañeza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Bañeza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Bañeza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Bañeza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Bañeza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Bañeza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Bañeza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Bañeza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Bañeza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Bañeza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Bañeza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Bañeza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Bañeza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Bañeza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Bañeza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1053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6.32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