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Navatejera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Navatejera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Navatejera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Navatejera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Navatejera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Navatejera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Navatejera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Navatejera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Navatejera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Navatejera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Navatejera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Navatejera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