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Seixo (tomiño)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Seixo (tomiño)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 Seixo (tomiño)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323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O Seixo (tomiño)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Seixo (tomiño)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Seixo (tomiño)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Seixo (tomiño)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Seixo (tomiño)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Seixo (tomiño)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323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Seixo (tomiño)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 Seixo (tomiño)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O Seixo (tomiño) de Pontevedra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Seixo (tomiño) de Pontevedra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Seixo (tomiño) de Pontevedra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Seixo (tomiño) de Pontevedra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Seixo (tomiño) de Pontevedra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Seixo (tomiño) de Pontevedra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Seixo (tomiño) de Pontevedra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Seixo (tomiño) de Pontevedra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Pontevedra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Seixo (tomiño)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Seixo (tomiño)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Seixo (tomiño)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Seixo (tomiño)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O Seixo (tomiño) </w:t>
      </w:r>
      <w:r w:rsidR="00387758">
        <w:rPr>
          <w:b/>
        </w:rPr>
        <w:t xml:space="preserve">de Pontevedra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323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