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Argamasilla de Alba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Argamasilla de Alba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Argamasilla de Alba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Argamasilla de 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Argamasilla de Alba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Argamasilla de Alba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Argamasilla de Alba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Alba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Alba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Alba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Alba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Alba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Alba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Argamasilla de Alba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Argamasilla de Alba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Argamasilla de Alba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Argamasilla de Alba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Argamasilla de Alba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Argamasilla de Alba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