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Ulldecona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Ulldecona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Ulldecona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Ulldecona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Ulldecona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Ulldecona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Ulldecona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Ulldecona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Ulldecona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Ulldecona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Ulldecona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Ulldecona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