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Massamagrell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Massamagrell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Massamagrell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1040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Massamagrell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6.24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1040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1022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843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1025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515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Massamagrell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6.24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Massamagrell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Massamagrell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Massamagrell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Massamagrell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1040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Massamagrell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Massamagrell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Massamagrell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Massamagrell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Massamagrell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Massamagrell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Massamagrell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Massamagrell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Massamagrell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Massamagrell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Massamagrell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Massamagrell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Massamagrell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Massamagrell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Massamagrell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1040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6.24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