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DefinitivoGsas - Guía rápida</w:t>
      </w:r>
    </w:p>
    <w:p>
      <w:r>
        <w:t>Última actualización: 07/11/2025</w:t>
      </w:r>
    </w:p>
    <w:p>
      <w:pPr>
        <w:pStyle w:val="Heading1"/>
      </w:pPr>
      <w:r>
        <w:t>Requisitos</w:t>
      </w:r>
    </w:p>
    <w:p>
      <w:pPr>
        <w:pStyle w:val="ListBullet"/>
      </w:pPr>
      <w:r>
        <w:t>Windows con Microsoft Edge instalado.</w:t>
      </w:r>
    </w:p>
    <w:p>
      <w:pPr>
        <w:pStyle w:val="ListBullet"/>
      </w:pPr>
      <w:r>
        <w:t>Microsoft Edge WebDriver (msedgedriver.exe) disponible en el PATH del sistema.</w:t>
      </w:r>
    </w:p>
    <w:p>
      <w:pPr>
        <w:pStyle w:val="ListBullet"/>
      </w:pPr>
      <w:r>
        <w:t>Python 3.9 o superior.</w:t>
      </w:r>
    </w:p>
    <w:p>
      <w:pPr>
        <w:pStyle w:val="ListBullet"/>
      </w:pPr>
      <w:r>
        <w:t>Dependencias instaladas: selenium, python-docx.</w:t>
      </w:r>
    </w:p>
    <w:p>
      <w:pPr>
        <w:pStyle w:val="Heading1"/>
      </w:pPr>
      <w:r>
        <w:t>Instalación de dependencias</w:t>
      </w:r>
    </w:p>
    <w:p>
      <w:pPr>
        <w:pStyle w:val="ListNumber"/>
      </w:pPr>
      <w:r>
        <w:t>Abrir PowerShell o CMD.</w:t>
      </w:r>
    </w:p>
    <w:p>
      <w:pPr>
        <w:pStyle w:val="ListNumber"/>
      </w:pPr>
      <w:r>
        <w:t>Ejecutar: pip install selenium python-docx</w:t>
      </w:r>
    </w:p>
    <w:p>
      <w:pPr>
        <w:pStyle w:val="ListNumber"/>
      </w:pPr>
      <w:r>
        <w:t>Instalar Microsoft Edge WebDriver si no existe: winget install Microsoft.EdgeWebDriver</w:t>
      </w:r>
    </w:p>
    <w:p>
      <w:pPr>
        <w:pStyle w:val="Heading1"/>
      </w:pPr>
      <w:r>
        <w:t>Estructura de carpetas</w:t>
      </w:r>
    </w:p>
    <w:p>
      <w:r>
        <w:t>Colocar el script y los documentos en la siguiente estructura:</w:t>
      </w:r>
    </w:p>
    <w:p>
      <w:pPr>
        <w:pStyle w:val="NoSpacing"/>
      </w:pPr>
      <w:r>
        <w:rPr>
          <w:rFonts w:ascii="Courier New" w:hAnsi="Courier New"/>
        </w:rPr>
        <w:t>CodigoGsas/</w:t>
        <w:br/>
        <w:t xml:space="preserve">  ├─ DefinitivoGsas.py</w:t>
        <w:br/>
        <w:t xml:space="preserve">  └─ Documentos/</w:t>
        <w:br/>
        <w:t xml:space="preserve">       ├─ 1_nombre_ficha.docx</w:t>
        <w:br/>
        <w:t xml:space="preserve">       ├─ 2_nombre_ficha.docx</w:t>
        <w:br/>
        <w:t xml:space="preserve">       └─ urls.csv</w:t>
      </w:r>
    </w:p>
    <w:p>
      <w:pPr>
        <w:pStyle w:val="Heading1"/>
      </w:pPr>
      <w:r>
        <w:t>Preparación de archivos</w:t>
      </w:r>
    </w:p>
    <w:p>
      <w:pPr>
        <w:pStyle w:val="ListNumber"/>
      </w:pPr>
      <w:r>
        <w:t>Asegurarse de que cada archivo Word siga la convención de nombre numerada (ej. 1_Ficha.docx).</w:t>
      </w:r>
    </w:p>
    <w:p>
      <w:pPr>
        <w:pStyle w:val="ListNumber"/>
      </w:pPr>
      <w:r>
        <w:t>El archivo urls.csv debe contener una URL por fila, alineada con el número del documento Word correspondiente.</w:t>
      </w:r>
    </w:p>
    <w:p>
      <w:pPr>
        <w:pStyle w:val="ListNumber"/>
      </w:pPr>
      <w:r>
        <w:t>Verificar que los contenidos del Word tengan las secciones esperadas (Descripción, Título de la ficha, etc.).</w:t>
      </w:r>
    </w:p>
    <w:p>
      <w:pPr>
        <w:pStyle w:val="Heading1"/>
      </w:pPr>
      <w:r>
        <w:t>Ejecución</w:t>
      </w:r>
    </w:p>
    <w:p>
      <w:pPr>
        <w:pStyle w:val="ListNumber"/>
      </w:pPr>
      <w:r>
        <w:t>Abrir PowerShell en la carpeta CodigoGsas.</w:t>
      </w:r>
    </w:p>
    <w:p>
      <w:pPr>
        <w:pStyle w:val="ListNumber"/>
      </w:pPr>
      <w:r>
        <w:t>Ejecutar: python DefinitivoGsas.py</w:t>
      </w:r>
    </w:p>
    <w:p>
      <w:pPr>
        <w:pStyle w:val="ListNumber"/>
      </w:pPr>
      <w:r>
        <w:t>Esperar a que el navegador Edge realice los inicios de sesión y procese cada producto.</w:t>
      </w:r>
    </w:p>
    <w:p>
      <w:pPr>
        <w:pStyle w:val="ListNumber"/>
      </w:pPr>
      <w:r>
        <w:t>No cerrar la ventana hasta que aparezca el resumen final en consola.</w:t>
      </w:r>
    </w:p>
    <w:p>
      <w:pPr>
        <w:pStyle w:val="Heading1"/>
      </w:pPr>
      <w:r>
        <w:t>Resumen automático</w:t>
      </w:r>
    </w:p>
    <w:p>
      <w:r>
        <w:t>Al finalizar, el script muestra un resumen con:</w:t>
      </w:r>
    </w:p>
    <w:p>
      <w:pPr>
        <w:pStyle w:val="ListBullet"/>
      </w:pPr>
      <w:r>
        <w:t>Número de archivos Word y URLs detectados.</w:t>
      </w:r>
    </w:p>
    <w:p>
      <w:pPr>
        <w:pStyle w:val="ListBullet"/>
      </w:pPr>
      <w:r>
        <w:t>Productos procesados correctamente.</w:t>
      </w:r>
    </w:p>
    <w:p>
      <w:pPr>
        <w:pStyle w:val="ListBullet"/>
      </w:pPr>
      <w:r>
        <w:t>Saltos (filas vacías, URL faltante, etc.).</w:t>
      </w:r>
    </w:p>
    <w:p>
      <w:pPr>
        <w:pStyle w:val="ListBullet"/>
      </w:pPr>
      <w:r>
        <w:t>Errores encontrados durante la ejecución.</w:t>
      </w:r>
    </w:p>
    <w:p>
      <w:pPr>
        <w:pStyle w:val="Heading1"/>
      </w:pPr>
      <w:r>
        <w:t>Solución de problemas</w:t>
      </w:r>
    </w:p>
    <w:p>
      <w:pPr>
        <w:pStyle w:val="ListBullet"/>
      </w:pPr>
      <w:r>
        <w:t>Si el navegador no abre, confirma que msedgedriver.exe está en el PATH.</w:t>
      </w:r>
    </w:p>
    <w:p>
      <w:pPr>
        <w:pStyle w:val="ListBullet"/>
      </w:pPr>
      <w:r>
        <w:t>Si faltan librerías, vuelve a ejecutar: pip install selenium python-docx.</w:t>
      </w:r>
    </w:p>
    <w:p>
      <w:pPr>
        <w:pStyle w:val="ListBullet"/>
      </w:pPr>
      <w:r>
        <w:t>Revisa las credenciales dentro del script si el login falla.</w:t>
      </w:r>
    </w:p>
    <w:p>
      <w:pPr>
        <w:pStyle w:val="ListBullet"/>
      </w:pPr>
      <w:r>
        <w:t>Consulta el resumen final para identificar filas o URLs con error.</w:t>
      </w:r>
    </w:p>
    <w:p>
      <w:pPr>
        <w:pStyle w:val="Heading1"/>
      </w:pPr>
      <w:r>
        <w:t>Mantenimiento</w:t>
      </w:r>
    </w:p>
    <w:p>
      <w:pPr>
        <w:pStyle w:val="ListNumber"/>
      </w:pPr>
      <w:r>
        <w:t>Actualizar los archivos Word y urls.csv manteniendo la numeración.</w:t>
      </w:r>
    </w:p>
    <w:p>
      <w:pPr>
        <w:pStyle w:val="ListNumber"/>
      </w:pPr>
      <w:r>
        <w:t>Respaldar la carpeta Documentos antes de ejecutar cambios masivos.</w:t>
      </w:r>
    </w:p>
    <w:p>
      <w:pPr>
        <w:pStyle w:val="ListNumber"/>
      </w:pPr>
      <w:r>
        <w:t>Revisar periódicamente el script en busca de cambios necesarios en el sitio web.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