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onathan-lee-personal-website"/>
    <w:p>
      <w:pPr>
        <w:pStyle w:val="Heading1"/>
      </w:pPr>
      <w:r>
        <w:t xml:space="preserve">Jonathan Lee Personal Website</w:t>
      </w:r>
    </w:p>
    <w:bookmarkStart w:id="20" w:name="website-creative-brief-sitemap-v1.0"/>
    <w:p>
      <w:pPr>
        <w:pStyle w:val="Heading2"/>
      </w:pPr>
      <w:r>
        <w:t xml:space="preserve">Website Creative Brief + Sitemap v1.0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Personal professional website / Data engineering portfolio</w:t>
      </w:r>
      <w:r>
        <w:br/>
      </w:r>
      <w:r>
        <w:rPr>
          <w:b/>
          <w:bCs/>
        </w:rPr>
        <w:t xml:space="preserve">Primary Owner:</w:t>
      </w:r>
      <w:r>
        <w:t xml:space="preserve"> </w:t>
      </w:r>
      <w:r>
        <w:t xml:space="preserve">Jonathan Lee</w:t>
      </w:r>
      <w:r>
        <w:br/>
      </w:r>
      <w:r>
        <w:rPr>
          <w:b/>
          <w:bCs/>
        </w:rPr>
        <w:t xml:space="preserve">Primary Market:</w:t>
      </w:r>
      <w:r>
        <w:t xml:space="preserve"> </w:t>
      </w:r>
      <w:r>
        <w:t xml:space="preserve">United States</w:t>
      </w:r>
      <w:r>
        <w:br/>
      </w:r>
      <w:r>
        <w:rPr>
          <w:b/>
          <w:bCs/>
        </w:rPr>
        <w:t xml:space="preserve">Primary 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Location Positioning:</w:t>
      </w:r>
      <w:r>
        <w:t xml:space="preserve"> </w:t>
      </w:r>
      <w:r>
        <w:t xml:space="preserve">New York–based</w:t>
      </w:r>
      <w:r>
        <w:br/>
      </w:r>
      <w:r>
        <w:rPr>
          <w:b/>
          <w:bCs/>
        </w:rPr>
        <w:t xml:space="preserve">Primary Use Case:</w:t>
      </w:r>
      <w:r>
        <w:t xml:space="preserve"> </w:t>
      </w:r>
      <w:r>
        <w:t xml:space="preserve">Data Engineer / Analytics Engineer job search</w:t>
      </w:r>
      <w:r>
        <w:br/>
      </w:r>
      <w:r>
        <w:rPr>
          <w:b/>
          <w:bCs/>
        </w:rPr>
        <w:t xml:space="preserve">Secondary Use Case:</w:t>
      </w:r>
      <w:r>
        <w:t xml:space="preserve"> </w:t>
      </w:r>
      <w:r>
        <w:t xml:space="preserve">Long-term professional brand, technical writing, product-building credibility and selected Solvia One work</w:t>
      </w:r>
      <w:r>
        <w:br/>
      </w:r>
      <w:r>
        <w:rPr>
          <w:b/>
          <w:bCs/>
        </w:rPr>
        <w:t xml:space="preserve">Working Design Direction:</w:t>
      </w:r>
      <w:r>
        <w:t xml:space="preserve"> </w:t>
      </w:r>
      <w:r>
        <w:t xml:space="preserve">Editorial Data Systems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Jonathan Lee personal website will be a professional engineering portfolio designed to present Jonathan as a data engineer, analytics systems builder and independent problem solver.</w:t>
      </w:r>
    </w:p>
    <w:p>
      <w:pPr>
        <w:pStyle w:val="BodyText"/>
      </w:pPr>
      <w:r>
        <w:t xml:space="preserve">The website must not resemble a generic developer portfolio, online résumé template or technology-logo gallery. It should function as a curated engineering record that demonstrates how Jonathan identifies problems, designs systems, makes technical decisions and delivers complete data products.</w:t>
      </w:r>
    </w:p>
    <w:p>
      <w:pPr>
        <w:pStyle w:val="BodyText"/>
      </w:pPr>
      <w:r>
        <w:t xml:space="preserve">The site will combine four qualities: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Engineering credibility</w:t>
      </w:r>
      <w:r>
        <w:br/>
      </w:r>
      <w:r>
        <w:t xml:space="preserve">Demonstrate complete data workflows, architecture decisions, modeling practices, data quality controls and operational thinking.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Product-building ability</w:t>
      </w:r>
      <w:r>
        <w:br/>
      </w:r>
      <w:r>
        <w:t xml:space="preserve">Show that Jonathan can move beyond isolated scripts and dashboards to build usable internal tools and end-to-end systems.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Clear professional positioning</w:t>
      </w:r>
      <w:r>
        <w:br/>
      </w:r>
      <w:r>
        <w:t xml:space="preserve">Make it immediately clear that Jonathan is targeting Data Engineer and Analytics Engineer roles rather than general software engineering or product management roles.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distinctive personal brand</w:t>
      </w:r>
      <w:r>
        <w:br/>
      </w:r>
      <w:r>
        <w:t xml:space="preserve">Use editorial composition, engineering diagrams, real project evidence and disciplined writing instead of common portfolio clichés.</w:t>
      </w:r>
    </w:p>
    <w:p>
      <w:pPr>
        <w:pStyle w:val="FirstParagraph"/>
      </w:pPr>
      <w:r>
        <w:t xml:space="preserve">The central brand principle is:</w:t>
      </w:r>
    </w:p>
    <w:p>
      <w:pPr>
        <w:pStyle w:val="BlockText"/>
      </w:pPr>
      <w:r>
        <w:rPr>
          <w:b/>
          <w:bCs/>
        </w:rPr>
        <w:t xml:space="preserve">Evidence first, personality through presentation.</w:t>
      </w:r>
    </w:p>
    <w:p>
      <w:pPr>
        <w:pStyle w:val="FirstParagraph"/>
      </w:pPr>
      <w:r>
        <w:t xml:space="preserve">Visitors should infer Jonathan’s reliability, curiosity, judgment and initiative from the work itself rather than from unsupported self-descriptions.</w:t>
      </w:r>
    </w:p>
    <w:p>
      <w:r>
        <w:pict>
          <v:rect style="width:0;height:1.5pt" o:hralign="center" o:hrstd="t" o:hr="t"/>
        </w:pict>
      </w:r>
    </w:p>
    <w:bookmarkEnd w:id="22"/>
    <w:bookmarkStart w:id="23" w:name="project-background"/>
    <w:p>
      <w:pPr>
        <w:pStyle w:val="Heading1"/>
      </w:pPr>
      <w:r>
        <w:t xml:space="preserve">2. Project Background</w:t>
      </w:r>
    </w:p>
    <w:p>
      <w:pPr>
        <w:pStyle w:val="FirstParagraph"/>
      </w:pPr>
      <w:r>
        <w:t xml:space="preserve">Jonathan’s current professional assets already include:</w:t>
      </w:r>
    </w:p>
    <w:p>
      <w:pPr>
        <w:pStyle w:val="Compact"/>
        <w:numPr>
          <w:ilvl w:val="0"/>
          <w:numId w:val="1002"/>
        </w:numPr>
      </w:pPr>
      <w:r>
        <w:t xml:space="preserve">A completed HTML résumé and PDF résumé</w:t>
      </w:r>
    </w:p>
    <w:p>
      <w:pPr>
        <w:pStyle w:val="Compact"/>
        <w:numPr>
          <w:ilvl w:val="0"/>
          <w:numId w:val="1002"/>
        </w:numPr>
      </w:pPr>
      <w:r>
        <w:t xml:space="preserve">Five substantial data engineering and analytics projects</w:t>
      </w:r>
    </w:p>
    <w:p>
      <w:pPr>
        <w:pStyle w:val="Compact"/>
        <w:numPr>
          <w:ilvl w:val="0"/>
          <w:numId w:val="1002"/>
        </w:numPr>
      </w:pPr>
      <w:r>
        <w:t xml:space="preserve">A production-oriented SEC financial data platform currently under development</w:t>
      </w:r>
    </w:p>
    <w:p>
      <w:pPr>
        <w:pStyle w:val="Compact"/>
        <w:numPr>
          <w:ilvl w:val="0"/>
          <w:numId w:val="1002"/>
        </w:numPr>
      </w:pPr>
      <w:r>
        <w:t xml:space="preserve">Experience with Python, SQL, Snowflake, dbt, Airflow, Prefect, Spark, Kafka, AWS, Power BI and data quality tooling</w:t>
      </w:r>
    </w:p>
    <w:p>
      <w:pPr>
        <w:pStyle w:val="Compact"/>
        <w:numPr>
          <w:ilvl w:val="0"/>
          <w:numId w:val="1002"/>
        </w:numPr>
      </w:pPr>
      <w:r>
        <w:t xml:space="preserve">A locally built Job Search OS with URL ingestion, browser extension support, evidence-based scoring, SQLite persistence and application tracking</w:t>
      </w:r>
    </w:p>
    <w:p>
      <w:pPr>
        <w:pStyle w:val="Compact"/>
        <w:numPr>
          <w:ilvl w:val="0"/>
          <w:numId w:val="1002"/>
        </w:numPr>
      </w:pPr>
      <w:r>
        <w:t xml:space="preserve">Real operational and business systems developed through Solvia One</w:t>
      </w:r>
    </w:p>
    <w:p>
      <w:pPr>
        <w:pStyle w:val="Compact"/>
        <w:numPr>
          <w:ilvl w:val="0"/>
          <w:numId w:val="1002"/>
        </w:numPr>
      </w:pPr>
      <w:r>
        <w:t xml:space="preserve">Ongoing Snowflake platform study and SnowPro Core preparation</w:t>
      </w:r>
    </w:p>
    <w:p>
      <w:pPr>
        <w:pStyle w:val="Compact"/>
        <w:numPr>
          <w:ilvl w:val="0"/>
          <w:numId w:val="1002"/>
        </w:numPr>
      </w:pPr>
      <w:r>
        <w:t xml:space="preserve">Experience translating business requirements into reports, workflows, tools and data models</w:t>
      </w:r>
    </w:p>
    <w:p>
      <w:pPr>
        <w:pStyle w:val="FirstParagraph"/>
      </w:pPr>
      <w:r>
        <w:t xml:space="preserve">The website will organize these assets into a coherent professional narrative rather than presenting them as unrelated repositories or résumé entries.</w:t>
      </w:r>
    </w:p>
    <w:p>
      <w:r>
        <w:pict>
          <v:rect style="width:0;height:1.5pt" o:hralign="center" o:hrstd="t" o:hr="t"/>
        </w:pict>
      </w:r>
    </w:p>
    <w:bookmarkEnd w:id="23"/>
    <w:bookmarkStart w:id="28" w:name="strategic-positioning"/>
    <w:p>
      <w:pPr>
        <w:pStyle w:val="Heading1"/>
      </w:pPr>
      <w:r>
        <w:t xml:space="preserve">3. Strategic Positioning</w:t>
      </w:r>
    </w:p>
    <w:bookmarkStart w:id="24" w:name="primary-professional-identity"/>
    <w:p>
      <w:pPr>
        <w:pStyle w:val="Heading2"/>
      </w:pPr>
      <w:r>
        <w:t xml:space="preserve">3.1 Primary Professional Identity</w:t>
      </w:r>
    </w:p>
    <w:p>
      <w:pPr>
        <w:pStyle w:val="FirstParagraph"/>
      </w:pPr>
      <w:r>
        <w:rPr>
          <w:b/>
          <w:bCs/>
        </w:rPr>
        <w:t xml:space="preserve">Jonathan Lee</w:t>
      </w:r>
      <w:r>
        <w:br/>
      </w:r>
      <w:r>
        <w:rPr>
          <w:b/>
          <w:bCs/>
        </w:rPr>
        <w:t xml:space="preserve">Data Engineer &amp; Analytics Systems Builder</w:t>
      </w:r>
    </w:p>
    <w:p>
      <w:pPr>
        <w:pStyle w:val="BodyText"/>
      </w:pPr>
      <w:r>
        <w:t xml:space="preserve">This title is intentionally broader than</w:t>
      </w:r>
      <w:r>
        <w:t xml:space="preserve"> </w:t>
      </w:r>
      <w:r>
        <w:t xml:space="preserve">“Data Engineer”</w:t>
      </w:r>
      <w:r>
        <w:t xml:space="preserve"> </w:t>
      </w:r>
      <w:r>
        <w:t xml:space="preserve">while remaining clearly within the data profession.</w:t>
      </w:r>
    </w:p>
    <w:p>
      <w:pPr>
        <w:pStyle w:val="BodyText"/>
      </w:pPr>
      <w:r>
        <w:t xml:space="preserve">It covers:</w:t>
      </w:r>
    </w:p>
    <w:p>
      <w:pPr>
        <w:pStyle w:val="Compact"/>
        <w:numPr>
          <w:ilvl w:val="0"/>
          <w:numId w:val="1003"/>
        </w:numPr>
      </w:pPr>
      <w:r>
        <w:t xml:space="preserve">Data engineering</w:t>
      </w:r>
    </w:p>
    <w:p>
      <w:pPr>
        <w:pStyle w:val="Compact"/>
        <w:numPr>
          <w:ilvl w:val="0"/>
          <w:numId w:val="1003"/>
        </w:numPr>
      </w:pPr>
      <w:r>
        <w:t xml:space="preserve">Analytics engineering</w:t>
      </w:r>
    </w:p>
    <w:p>
      <w:pPr>
        <w:pStyle w:val="Compact"/>
        <w:numPr>
          <w:ilvl w:val="0"/>
          <w:numId w:val="1003"/>
        </w:numPr>
      </w:pPr>
      <w:r>
        <w:t xml:space="preserve">Data modeling</w:t>
      </w:r>
    </w:p>
    <w:p>
      <w:pPr>
        <w:pStyle w:val="Compact"/>
        <w:numPr>
          <w:ilvl w:val="0"/>
          <w:numId w:val="1003"/>
        </w:numPr>
      </w:pPr>
      <w:r>
        <w:t xml:space="preserve">BI and reporting systems</w:t>
      </w:r>
    </w:p>
    <w:p>
      <w:pPr>
        <w:pStyle w:val="Compact"/>
        <w:numPr>
          <w:ilvl w:val="0"/>
          <w:numId w:val="1003"/>
        </w:numPr>
      </w:pPr>
      <w:r>
        <w:t xml:space="preserve">Internal tools</w:t>
      </w:r>
    </w:p>
    <w:p>
      <w:pPr>
        <w:pStyle w:val="Compact"/>
        <w:numPr>
          <w:ilvl w:val="0"/>
          <w:numId w:val="1003"/>
        </w:numPr>
      </w:pPr>
      <w:r>
        <w:t xml:space="preserve">Workflow automation</w:t>
      </w:r>
    </w:p>
    <w:p>
      <w:pPr>
        <w:pStyle w:val="Compact"/>
        <w:numPr>
          <w:ilvl w:val="0"/>
          <w:numId w:val="1003"/>
        </w:numPr>
      </w:pPr>
      <w:r>
        <w:t xml:space="preserve">Data quality and observability</w:t>
      </w:r>
    </w:p>
    <w:p>
      <w:pPr>
        <w:pStyle w:val="Compact"/>
        <w:numPr>
          <w:ilvl w:val="0"/>
          <w:numId w:val="1003"/>
        </w:numPr>
      </w:pPr>
      <w:r>
        <w:t xml:space="preserve">Business-facing data products</w:t>
      </w:r>
    </w:p>
    <w:p>
      <w:pPr>
        <w:pStyle w:val="FirstParagraph"/>
      </w:pPr>
      <w:r>
        <w:t xml:space="preserve">It does not position Jonathan as a general software engineer, product manager or AI researcher.</w:t>
      </w:r>
    </w:p>
    <w:bookmarkEnd w:id="24"/>
    <w:bookmarkStart w:id="25" w:name="core-positioning-statement"/>
    <w:p>
      <w:pPr>
        <w:pStyle w:val="Heading2"/>
      </w:pPr>
      <w:r>
        <w:t xml:space="preserve">3.2 Core Positioning Statement</w:t>
      </w:r>
    </w:p>
    <w:p>
      <w:pPr>
        <w:pStyle w:val="BlockText"/>
      </w:pPr>
      <w:r>
        <w:t xml:space="preserve">Jonathan Lee builds reliable data systems that transform fragmented information into usable decisions.</w:t>
      </w:r>
    </w:p>
    <w:bookmarkEnd w:id="25"/>
    <w:bookmarkStart w:id="26" w:name="supporting-positioning-statement"/>
    <w:p>
      <w:pPr>
        <w:pStyle w:val="Heading2"/>
      </w:pPr>
      <w:r>
        <w:t xml:space="preserve">3.3 Supporting Positioning Statement</w:t>
      </w:r>
    </w:p>
    <w:p>
      <w:pPr>
        <w:pStyle w:val="BlockText"/>
      </w:pPr>
      <w:r>
        <w:t xml:space="preserve">His work combines data engineering, analytics architecture and practical automation using Python, SQL, Snowflake, dbt and modern orchestration tools.</w:t>
      </w:r>
    </w:p>
    <w:bookmarkEnd w:id="26"/>
    <w:bookmarkStart w:id="27" w:name="differentiation"/>
    <w:p>
      <w:pPr>
        <w:pStyle w:val="Heading2"/>
      </w:pPr>
      <w:r>
        <w:t xml:space="preserve">3.4 Differentiation</w:t>
      </w:r>
    </w:p>
    <w:p>
      <w:pPr>
        <w:pStyle w:val="FirstParagraph"/>
      </w:pPr>
      <w:r>
        <w:t xml:space="preserve">The site should distinguish Jonathan through the following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portfolio pattern</w:t>
            </w:r>
          </w:p>
        </w:tc>
        <w:tc>
          <w:tcPr/>
          <w:p>
            <w:pPr>
              <w:pStyle w:val="Compact"/>
            </w:pPr>
            <w:r>
              <w:t xml:space="preserve">Jonathan’s website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logo collection</w:t>
            </w:r>
          </w:p>
        </w:tc>
        <w:tc>
          <w:tcPr/>
          <w:p>
            <w:pPr>
              <w:pStyle w:val="Compact"/>
            </w:pPr>
            <w:r>
              <w:t xml:space="preserve">Architecture, decisions and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Course-project gallery</w:t>
            </w:r>
          </w:p>
        </w:tc>
        <w:tc>
          <w:tcPr/>
          <w:p>
            <w:pPr>
              <w:pStyle w:val="Compact"/>
            </w:pPr>
            <w:r>
              <w:t xml:space="preserve">Production-style case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personal introduction</w:t>
            </w:r>
          </w:p>
        </w:tc>
        <w:tc>
          <w:tcPr/>
          <w:p>
            <w:pPr>
              <w:pStyle w:val="Compact"/>
            </w:pPr>
            <w:r>
              <w:t xml:space="preserve">Clear engineering point of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without context</w:t>
            </w:r>
          </w:p>
        </w:tc>
        <w:tc>
          <w:tcPr/>
          <w:p>
            <w:pPr>
              <w:pStyle w:val="Compact"/>
            </w:pPr>
            <w:r>
              <w:t xml:space="preserve">Problem-to-system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percentage bars</w:t>
            </w:r>
          </w:p>
        </w:tc>
        <w:tc>
          <w:tcPr/>
          <w:p>
            <w:pPr>
              <w:pStyle w:val="Compact"/>
            </w:pPr>
            <w:r>
              <w:t xml:space="preserve">Demonstrated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Decorative animation</w:t>
            </w:r>
          </w:p>
        </w:tc>
        <w:tc>
          <w:tcPr/>
          <w:p>
            <w:pPr>
              <w:pStyle w:val="Compact"/>
            </w:pPr>
            <w:r>
              <w:t xml:space="preserve">Purposeful system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project treated equally</w:t>
            </w:r>
          </w:p>
        </w:tc>
        <w:tc>
          <w:tcPr/>
          <w:p>
            <w:pPr>
              <w:pStyle w:val="Compact"/>
            </w:pPr>
            <w:r>
              <w:t xml:space="preserve">Curated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Résumé duplicated as a website</w:t>
            </w:r>
          </w:p>
        </w:tc>
        <w:tc>
          <w:tcPr/>
          <w:p>
            <w:pPr>
              <w:pStyle w:val="Compact"/>
            </w:pPr>
            <w:r>
              <w:t xml:space="preserve">Independent professional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“Passionate developer”</w:t>
            </w:r>
            <w:r>
              <w:t xml:space="preserve"> </w:t>
            </w: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Concrete engineering outcomes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website-objectives"/>
    <w:p>
      <w:pPr>
        <w:pStyle w:val="Heading1"/>
      </w:pPr>
      <w:r>
        <w:t xml:space="preserve">4. Website Objectives</w:t>
      </w:r>
    </w:p>
    <w:bookmarkStart w:id="29" w:name="primary-objective"/>
    <w:p>
      <w:pPr>
        <w:pStyle w:val="Heading2"/>
      </w:pPr>
      <w:r>
        <w:t xml:space="preserve">4.1 Primary Objective</w:t>
      </w:r>
    </w:p>
    <w:p>
      <w:pPr>
        <w:pStyle w:val="FirstParagraph"/>
      </w:pPr>
      <w:r>
        <w:t xml:space="preserve">Increase the probability that a qualified visitor proceeds from initial review to one of the following actions:</w:t>
      </w:r>
    </w:p>
    <w:p>
      <w:pPr>
        <w:pStyle w:val="Compact"/>
        <w:numPr>
          <w:ilvl w:val="0"/>
          <w:numId w:val="1004"/>
        </w:numPr>
      </w:pPr>
      <w:r>
        <w:t xml:space="preserve">Reviews a detailed project case study</w:t>
      </w:r>
    </w:p>
    <w:p>
      <w:pPr>
        <w:pStyle w:val="Compact"/>
        <w:numPr>
          <w:ilvl w:val="0"/>
          <w:numId w:val="1004"/>
        </w:numPr>
      </w:pPr>
      <w:r>
        <w:t xml:space="preserve">Opens Jonathan’s résumé</w:t>
      </w:r>
    </w:p>
    <w:p>
      <w:pPr>
        <w:pStyle w:val="Compact"/>
        <w:numPr>
          <w:ilvl w:val="0"/>
          <w:numId w:val="1004"/>
        </w:numPr>
      </w:pPr>
      <w:r>
        <w:t xml:space="preserve">Visits a relevant GitHub repository</w:t>
      </w:r>
    </w:p>
    <w:p>
      <w:pPr>
        <w:pStyle w:val="Compact"/>
        <w:numPr>
          <w:ilvl w:val="0"/>
          <w:numId w:val="1004"/>
        </w:numPr>
      </w:pPr>
      <w:r>
        <w:t xml:space="preserve">Contacts Jonathan</w:t>
      </w:r>
    </w:p>
    <w:p>
      <w:pPr>
        <w:pStyle w:val="Compact"/>
        <w:numPr>
          <w:ilvl w:val="0"/>
          <w:numId w:val="1004"/>
        </w:numPr>
      </w:pPr>
      <w:r>
        <w:t xml:space="preserve">Invites Jonathan to an interview</w:t>
      </w:r>
    </w:p>
    <w:bookmarkEnd w:id="29"/>
    <w:bookmarkStart w:id="30" w:name="secondary-objectives"/>
    <w:p>
      <w:pPr>
        <w:pStyle w:val="Heading2"/>
      </w:pPr>
      <w:r>
        <w:t xml:space="preserve">4.2 Secondary Objectives</w:t>
      </w:r>
    </w:p>
    <w:p>
      <w:pPr>
        <w:pStyle w:val="FirstParagraph"/>
      </w:pPr>
      <w:r>
        <w:t xml:space="preserve">The website should also:</w:t>
      </w:r>
    </w:p>
    <w:p>
      <w:pPr>
        <w:pStyle w:val="Compact"/>
        <w:numPr>
          <w:ilvl w:val="0"/>
          <w:numId w:val="1005"/>
        </w:numPr>
      </w:pPr>
      <w:r>
        <w:t xml:space="preserve">Establish Jonathan as a credible Data Engineer / Analytics Engineer candidate</w:t>
      </w:r>
    </w:p>
    <w:p>
      <w:pPr>
        <w:pStyle w:val="Compact"/>
        <w:numPr>
          <w:ilvl w:val="0"/>
          <w:numId w:val="1005"/>
        </w:numPr>
      </w:pPr>
      <w:r>
        <w:t xml:space="preserve">Demonstrate technical communication skills</w:t>
      </w:r>
    </w:p>
    <w:p>
      <w:pPr>
        <w:pStyle w:val="Compact"/>
        <w:numPr>
          <w:ilvl w:val="0"/>
          <w:numId w:val="1005"/>
        </w:numPr>
      </w:pPr>
      <w:r>
        <w:t xml:space="preserve">Show engineering depth beyond dashboard creation</w:t>
      </w:r>
    </w:p>
    <w:p>
      <w:pPr>
        <w:pStyle w:val="Compact"/>
        <w:numPr>
          <w:ilvl w:val="0"/>
          <w:numId w:val="1005"/>
        </w:numPr>
      </w:pPr>
      <w:r>
        <w:t xml:space="preserve">Provide context that cannot fit into a résumé</w:t>
      </w:r>
    </w:p>
    <w:p>
      <w:pPr>
        <w:pStyle w:val="Compact"/>
        <w:numPr>
          <w:ilvl w:val="0"/>
          <w:numId w:val="1005"/>
        </w:numPr>
      </w:pPr>
      <w:r>
        <w:t xml:space="preserve">Support LinkedIn networking and recruiter outreach</w:t>
      </w:r>
    </w:p>
    <w:p>
      <w:pPr>
        <w:pStyle w:val="Compact"/>
        <w:numPr>
          <w:ilvl w:val="0"/>
          <w:numId w:val="1005"/>
        </w:numPr>
      </w:pPr>
      <w:r>
        <w:t xml:space="preserve">Serve as a central destination for future writing and tools</w:t>
      </w:r>
    </w:p>
    <w:p>
      <w:pPr>
        <w:pStyle w:val="Compact"/>
        <w:numPr>
          <w:ilvl w:val="0"/>
          <w:numId w:val="1005"/>
        </w:numPr>
      </w:pPr>
      <w:r>
        <w:t xml:space="preserve">Build a professional identity that remains useful beyond the current job search</w:t>
      </w:r>
    </w:p>
    <w:p>
      <w:pPr>
        <w:pStyle w:val="Compact"/>
        <w:numPr>
          <w:ilvl w:val="0"/>
          <w:numId w:val="1005"/>
        </w:numPr>
      </w:pPr>
      <w:r>
        <w:t xml:space="preserve">Connect Jonathan’s engineering work with Solvia One without confusing the site with a company website</w:t>
      </w:r>
    </w:p>
    <w:bookmarkEnd w:id="30"/>
    <w:bookmarkStart w:id="31" w:name="non-objectives"/>
    <w:p>
      <w:pPr>
        <w:pStyle w:val="Heading2"/>
      </w:pPr>
      <w:r>
        <w:t xml:space="preserve">4.3 Non-Objectives</w:t>
      </w:r>
    </w:p>
    <w:p>
      <w:pPr>
        <w:pStyle w:val="FirstParagraph"/>
      </w:pPr>
      <w:r>
        <w:t xml:space="preserve">Version 1.0 is not intended to:</w:t>
      </w:r>
    </w:p>
    <w:p>
      <w:pPr>
        <w:pStyle w:val="Compact"/>
        <w:numPr>
          <w:ilvl w:val="0"/>
          <w:numId w:val="1006"/>
        </w:numPr>
      </w:pPr>
      <w:r>
        <w:t xml:space="preserve">Operate as a full commercial agency website</w:t>
      </w:r>
    </w:p>
    <w:p>
      <w:pPr>
        <w:pStyle w:val="Compact"/>
        <w:numPr>
          <w:ilvl w:val="0"/>
          <w:numId w:val="1006"/>
        </w:numPr>
      </w:pPr>
      <w:r>
        <w:t xml:space="preserve">Sell consulting packages</w:t>
      </w:r>
    </w:p>
    <w:p>
      <w:pPr>
        <w:pStyle w:val="Compact"/>
        <w:numPr>
          <w:ilvl w:val="0"/>
          <w:numId w:val="1006"/>
        </w:numPr>
      </w:pPr>
      <w:r>
        <w:t xml:space="preserve">Function as a personal lifestyle blog</w:t>
      </w:r>
    </w:p>
    <w:p>
      <w:pPr>
        <w:pStyle w:val="Compact"/>
        <w:numPr>
          <w:ilvl w:val="0"/>
          <w:numId w:val="1006"/>
        </w:numPr>
      </w:pPr>
      <w:r>
        <w:t xml:space="preserve">Contain every project Jonathan has completed</w:t>
      </w:r>
    </w:p>
    <w:p>
      <w:pPr>
        <w:pStyle w:val="Compact"/>
        <w:numPr>
          <w:ilvl w:val="0"/>
          <w:numId w:val="1006"/>
        </w:numPr>
      </w:pPr>
      <w:r>
        <w:t xml:space="preserve">Provide a public login or application backend</w:t>
      </w:r>
    </w:p>
    <w:p>
      <w:pPr>
        <w:pStyle w:val="Compact"/>
        <w:numPr>
          <w:ilvl w:val="0"/>
          <w:numId w:val="1006"/>
        </w:numPr>
      </w:pPr>
      <w:r>
        <w:t xml:space="preserve">Host the complete Job Search OS for public use</w:t>
      </w:r>
    </w:p>
    <w:p>
      <w:pPr>
        <w:pStyle w:val="Compact"/>
        <w:numPr>
          <w:ilvl w:val="0"/>
          <w:numId w:val="1006"/>
        </w:numPr>
      </w:pPr>
      <w:r>
        <w:t xml:space="preserve">Replace LinkedIn or GitHub</w:t>
      </w:r>
    </w:p>
    <w:p>
      <w:pPr>
        <w:pStyle w:val="Compact"/>
        <w:numPr>
          <w:ilvl w:val="0"/>
          <w:numId w:val="1006"/>
        </w:numPr>
      </w:pPr>
      <w:r>
        <w:t xml:space="preserve">Maximize page count</w:t>
      </w:r>
    </w:p>
    <w:p>
      <w:pPr>
        <w:pStyle w:val="Compact"/>
        <w:numPr>
          <w:ilvl w:val="0"/>
          <w:numId w:val="1006"/>
        </w:numPr>
      </w:pPr>
      <w:r>
        <w:t xml:space="preserve">Demonstrate frontend animation skills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target-audiences"/>
    <w:p>
      <w:pPr>
        <w:pStyle w:val="Heading1"/>
      </w:pPr>
      <w:r>
        <w:t xml:space="preserve">5. Target Audiences</w:t>
      </w:r>
    </w:p>
    <w:bookmarkStart w:id="33" w:name="primary-audience-hiring-managers"/>
    <w:p>
      <w:pPr>
        <w:pStyle w:val="Heading2"/>
      </w:pPr>
      <w:r>
        <w:t xml:space="preserve">5.1 Primary Audience: Hiring Managers</w:t>
      </w:r>
    </w:p>
    <w:p>
      <w:pPr>
        <w:pStyle w:val="FirstParagraph"/>
      </w:pPr>
      <w:r>
        <w:t xml:space="preserve">Typical roles:</w:t>
      </w:r>
    </w:p>
    <w:p>
      <w:pPr>
        <w:pStyle w:val="Compact"/>
        <w:numPr>
          <w:ilvl w:val="0"/>
          <w:numId w:val="1007"/>
        </w:numPr>
      </w:pPr>
      <w:r>
        <w:t xml:space="preserve">Data Engineering Manager</w:t>
      </w:r>
    </w:p>
    <w:p>
      <w:pPr>
        <w:pStyle w:val="Compact"/>
        <w:numPr>
          <w:ilvl w:val="0"/>
          <w:numId w:val="1007"/>
        </w:numPr>
      </w:pPr>
      <w:r>
        <w:t xml:space="preserve">Analytics Engineering Manager</w:t>
      </w:r>
    </w:p>
    <w:p>
      <w:pPr>
        <w:pStyle w:val="Compact"/>
        <w:numPr>
          <w:ilvl w:val="0"/>
          <w:numId w:val="1007"/>
        </w:numPr>
      </w:pPr>
      <w:r>
        <w:t xml:space="preserve">Director of Data</w:t>
      </w:r>
    </w:p>
    <w:p>
      <w:pPr>
        <w:pStyle w:val="Compact"/>
        <w:numPr>
          <w:ilvl w:val="0"/>
          <w:numId w:val="1007"/>
        </w:numPr>
      </w:pPr>
      <w:r>
        <w:t xml:space="preserve">Head of Analytics</w:t>
      </w:r>
    </w:p>
    <w:p>
      <w:pPr>
        <w:pStyle w:val="Compact"/>
        <w:numPr>
          <w:ilvl w:val="0"/>
          <w:numId w:val="1007"/>
        </w:numPr>
      </w:pPr>
      <w:r>
        <w:t xml:space="preserve">BI Engineering Manager</w:t>
      </w:r>
    </w:p>
    <w:p>
      <w:pPr>
        <w:pStyle w:val="Compact"/>
        <w:numPr>
          <w:ilvl w:val="0"/>
          <w:numId w:val="1007"/>
        </w:numPr>
      </w:pPr>
      <w:r>
        <w:t xml:space="preserve">Data Platform Lead</w:t>
      </w:r>
    </w:p>
    <w:p>
      <w:pPr>
        <w:pStyle w:val="FirstParagraph"/>
      </w:pPr>
      <w:r>
        <w:t xml:space="preserve">Their main questions are:</w:t>
      </w:r>
    </w:p>
    <w:p>
      <w:pPr>
        <w:pStyle w:val="Compact"/>
        <w:numPr>
          <w:ilvl w:val="0"/>
          <w:numId w:val="1008"/>
        </w:numPr>
      </w:pPr>
      <w:r>
        <w:t xml:space="preserve">What kind of data professional is Jonathan?</w:t>
      </w:r>
    </w:p>
    <w:p>
      <w:pPr>
        <w:pStyle w:val="Compact"/>
        <w:numPr>
          <w:ilvl w:val="0"/>
          <w:numId w:val="1008"/>
        </w:numPr>
      </w:pPr>
      <w:r>
        <w:t xml:space="preserve">Can he build a complete system?</w:t>
      </w:r>
    </w:p>
    <w:p>
      <w:pPr>
        <w:pStyle w:val="Compact"/>
        <w:numPr>
          <w:ilvl w:val="0"/>
          <w:numId w:val="1008"/>
        </w:numPr>
      </w:pPr>
      <w:r>
        <w:t xml:space="preserve">Does he understand data modeling and quality?</w:t>
      </w:r>
    </w:p>
    <w:p>
      <w:pPr>
        <w:pStyle w:val="Compact"/>
        <w:numPr>
          <w:ilvl w:val="0"/>
          <w:numId w:val="1008"/>
        </w:numPr>
      </w:pPr>
      <w:r>
        <w:t xml:space="preserve">Can he explain technical decisions?</w:t>
      </w:r>
    </w:p>
    <w:p>
      <w:pPr>
        <w:pStyle w:val="Compact"/>
        <w:numPr>
          <w:ilvl w:val="0"/>
          <w:numId w:val="1008"/>
        </w:numPr>
      </w:pPr>
      <w:r>
        <w:t xml:space="preserve">Does he think beyond individual scripts?</w:t>
      </w:r>
    </w:p>
    <w:p>
      <w:pPr>
        <w:pStyle w:val="Compact"/>
        <w:numPr>
          <w:ilvl w:val="0"/>
          <w:numId w:val="1008"/>
        </w:numPr>
      </w:pPr>
      <w:r>
        <w:t xml:space="preserve">Is his experience relevant to our team?</w:t>
      </w:r>
    </w:p>
    <w:p>
      <w:pPr>
        <w:pStyle w:val="Compact"/>
        <w:numPr>
          <w:ilvl w:val="0"/>
          <w:numId w:val="1008"/>
        </w:numPr>
      </w:pPr>
      <w:r>
        <w:t xml:space="preserve">Is he worth interviewing?</w:t>
      </w:r>
    </w:p>
    <w:p>
      <w:pPr>
        <w:pStyle w:val="FirstParagraph"/>
      </w:pPr>
      <w:r>
        <w:t xml:space="preserve">The site must answer these questions within one to three minutes.</w:t>
      </w:r>
    </w:p>
    <w:bookmarkEnd w:id="33"/>
    <w:bookmarkStart w:id="34" w:name="X6e5b7d4f8c795fd13bfc92e83f2c24a6b69a4b4"/>
    <w:p>
      <w:pPr>
        <w:pStyle w:val="Heading2"/>
      </w:pPr>
      <w:r>
        <w:t xml:space="preserve">5.2 Secondary Audience: Technical Interviewers</w:t>
      </w:r>
    </w:p>
    <w:p>
      <w:pPr>
        <w:pStyle w:val="FirstParagraph"/>
      </w:pPr>
      <w:r>
        <w:t xml:space="preserve">Typical roles:</w:t>
      </w:r>
    </w:p>
    <w:p>
      <w:pPr>
        <w:pStyle w:val="Compact"/>
        <w:numPr>
          <w:ilvl w:val="0"/>
          <w:numId w:val="1009"/>
        </w:numPr>
      </w:pPr>
      <w:r>
        <w:t xml:space="preserve">Senior Data Engineer</w:t>
      </w:r>
    </w:p>
    <w:p>
      <w:pPr>
        <w:pStyle w:val="Compact"/>
        <w:numPr>
          <w:ilvl w:val="0"/>
          <w:numId w:val="1009"/>
        </w:numPr>
      </w:pPr>
      <w:r>
        <w:t xml:space="preserve">Staff Data Engineer</w:t>
      </w:r>
    </w:p>
    <w:p>
      <w:pPr>
        <w:pStyle w:val="Compact"/>
        <w:numPr>
          <w:ilvl w:val="0"/>
          <w:numId w:val="1009"/>
        </w:numPr>
      </w:pPr>
      <w:r>
        <w:t xml:space="preserve">Analytics Engineer</w:t>
      </w:r>
    </w:p>
    <w:p>
      <w:pPr>
        <w:pStyle w:val="Compact"/>
        <w:numPr>
          <w:ilvl w:val="0"/>
          <w:numId w:val="1009"/>
        </w:numPr>
      </w:pPr>
      <w:r>
        <w:t xml:space="preserve">Data Architect</w:t>
      </w:r>
    </w:p>
    <w:p>
      <w:pPr>
        <w:pStyle w:val="Compact"/>
        <w:numPr>
          <w:ilvl w:val="0"/>
          <w:numId w:val="1009"/>
        </w:numPr>
      </w:pPr>
      <w:r>
        <w:t xml:space="preserve">Platform Engineer</w:t>
      </w:r>
    </w:p>
    <w:p>
      <w:pPr>
        <w:pStyle w:val="FirstParagraph"/>
      </w:pPr>
      <w:r>
        <w:t xml:space="preserve">Their main interests are:</w:t>
      </w:r>
    </w:p>
    <w:p>
      <w:pPr>
        <w:pStyle w:val="Compact"/>
        <w:numPr>
          <w:ilvl w:val="0"/>
          <w:numId w:val="1010"/>
        </w:numPr>
      </w:pPr>
      <w:r>
        <w:t xml:space="preserve">Architecture</w:t>
      </w:r>
    </w:p>
    <w:p>
      <w:pPr>
        <w:pStyle w:val="Compact"/>
        <w:numPr>
          <w:ilvl w:val="0"/>
          <w:numId w:val="1010"/>
        </w:numPr>
      </w:pPr>
      <w:r>
        <w:t xml:space="preserve">Data flow</w:t>
      </w:r>
    </w:p>
    <w:p>
      <w:pPr>
        <w:pStyle w:val="Compact"/>
        <w:numPr>
          <w:ilvl w:val="0"/>
          <w:numId w:val="1010"/>
        </w:numPr>
      </w:pPr>
      <w:r>
        <w:t xml:space="preserve">Model design</w:t>
      </w:r>
    </w:p>
    <w:p>
      <w:pPr>
        <w:pStyle w:val="Compact"/>
        <w:numPr>
          <w:ilvl w:val="0"/>
          <w:numId w:val="1010"/>
        </w:numPr>
      </w:pPr>
      <w:r>
        <w:t xml:space="preserve">Error handling</w:t>
      </w:r>
    </w:p>
    <w:p>
      <w:pPr>
        <w:pStyle w:val="Compact"/>
        <w:numPr>
          <w:ilvl w:val="0"/>
          <w:numId w:val="1010"/>
        </w:numPr>
      </w:pPr>
      <w:r>
        <w:t xml:space="preserve">Orchestration</w:t>
      </w:r>
    </w:p>
    <w:p>
      <w:pPr>
        <w:pStyle w:val="Compact"/>
        <w:numPr>
          <w:ilvl w:val="0"/>
          <w:numId w:val="1010"/>
        </w:numPr>
      </w:pPr>
      <w:r>
        <w:t xml:space="preserve">Testing</w:t>
      </w:r>
    </w:p>
    <w:p>
      <w:pPr>
        <w:pStyle w:val="Compact"/>
        <w:numPr>
          <w:ilvl w:val="0"/>
          <w:numId w:val="1010"/>
        </w:numPr>
      </w:pPr>
      <w:r>
        <w:t xml:space="preserve">Scalability</w:t>
      </w:r>
    </w:p>
    <w:p>
      <w:pPr>
        <w:pStyle w:val="Compact"/>
        <w:numPr>
          <w:ilvl w:val="0"/>
          <w:numId w:val="1010"/>
        </w:numPr>
      </w:pPr>
      <w:r>
        <w:t xml:space="preserve">Cost</w:t>
      </w:r>
    </w:p>
    <w:p>
      <w:pPr>
        <w:pStyle w:val="Compact"/>
        <w:numPr>
          <w:ilvl w:val="0"/>
          <w:numId w:val="1010"/>
        </w:numPr>
      </w:pPr>
      <w:r>
        <w:t xml:space="preserve">Trade-offs</w:t>
      </w:r>
    </w:p>
    <w:p>
      <w:pPr>
        <w:pStyle w:val="Compact"/>
        <w:numPr>
          <w:ilvl w:val="0"/>
          <w:numId w:val="1010"/>
        </w:numPr>
      </w:pPr>
      <w:r>
        <w:t xml:space="preserve">Repository quality</w:t>
      </w:r>
    </w:p>
    <w:bookmarkEnd w:id="34"/>
    <w:bookmarkStart w:id="35" w:name="third-audience-recruiters"/>
    <w:p>
      <w:pPr>
        <w:pStyle w:val="Heading2"/>
      </w:pPr>
      <w:r>
        <w:t xml:space="preserve">5.3 Third Audience: Recruiters</w:t>
      </w:r>
    </w:p>
    <w:p>
      <w:pPr>
        <w:pStyle w:val="FirstParagraph"/>
      </w:pPr>
      <w:r>
        <w:t xml:space="preserve">Recruiters need a faster path.</w:t>
      </w:r>
    </w:p>
    <w:p>
      <w:pPr>
        <w:pStyle w:val="BodyText"/>
      </w:pPr>
      <w:r>
        <w:t xml:space="preserve">They should be able to identify within approximately 30 seconds:</w:t>
      </w:r>
    </w:p>
    <w:p>
      <w:pPr>
        <w:pStyle w:val="Compact"/>
        <w:numPr>
          <w:ilvl w:val="0"/>
          <w:numId w:val="1011"/>
        </w:numPr>
      </w:pPr>
      <w:r>
        <w:t xml:space="preserve">Jonathan’s role</w:t>
      </w:r>
    </w:p>
    <w:p>
      <w:pPr>
        <w:pStyle w:val="Compact"/>
        <w:numPr>
          <w:ilvl w:val="0"/>
          <w:numId w:val="1011"/>
        </w:numPr>
      </w:pPr>
      <w:r>
        <w:t xml:space="preserve">Location</w:t>
      </w:r>
    </w:p>
    <w:p>
      <w:pPr>
        <w:pStyle w:val="Compact"/>
        <w:numPr>
          <w:ilvl w:val="0"/>
          <w:numId w:val="1011"/>
        </w:numPr>
      </w:pPr>
      <w:r>
        <w:t xml:space="preserve">Core stack</w:t>
      </w:r>
    </w:p>
    <w:p>
      <w:pPr>
        <w:pStyle w:val="Compact"/>
        <w:numPr>
          <w:ilvl w:val="0"/>
          <w:numId w:val="1011"/>
        </w:numPr>
      </w:pPr>
      <w:r>
        <w:t xml:space="preserve">Current focus</w:t>
      </w:r>
    </w:p>
    <w:p>
      <w:pPr>
        <w:pStyle w:val="Compact"/>
        <w:numPr>
          <w:ilvl w:val="0"/>
          <w:numId w:val="1011"/>
        </w:numPr>
      </w:pPr>
      <w:r>
        <w:t xml:space="preserve">Selected work</w:t>
      </w:r>
    </w:p>
    <w:p>
      <w:pPr>
        <w:pStyle w:val="Compact"/>
        <w:numPr>
          <w:ilvl w:val="0"/>
          <w:numId w:val="1011"/>
        </w:numPr>
      </w:pPr>
      <w:r>
        <w:t xml:space="preserve">Résumé link</w:t>
      </w:r>
    </w:p>
    <w:p>
      <w:pPr>
        <w:pStyle w:val="Compact"/>
        <w:numPr>
          <w:ilvl w:val="0"/>
          <w:numId w:val="1011"/>
        </w:numPr>
      </w:pPr>
      <w:r>
        <w:t xml:space="preserve">Contact path</w:t>
      </w:r>
    </w:p>
    <w:bookmarkEnd w:id="35"/>
    <w:bookmarkStart w:id="36" w:name="X491cf29634ae005c8798a5f0e038c1ccbb63a31"/>
    <w:p>
      <w:pPr>
        <w:pStyle w:val="Heading2"/>
      </w:pPr>
      <w:r>
        <w:t xml:space="preserve">5.4 Fourth Audience: Potential Collaborators and Clients</w:t>
      </w:r>
    </w:p>
    <w:p>
      <w:pPr>
        <w:pStyle w:val="FirstParagraph"/>
      </w:pPr>
      <w:r>
        <w:t xml:space="preserve">These visitors are relevant but must not control the primary messaging.</w:t>
      </w:r>
    </w:p>
    <w:p>
      <w:pPr>
        <w:pStyle w:val="BodyText"/>
      </w:pPr>
      <w:r>
        <w:t xml:space="preserve">They should understand that Jonathan can:</w:t>
      </w:r>
    </w:p>
    <w:p>
      <w:pPr>
        <w:pStyle w:val="Compact"/>
        <w:numPr>
          <w:ilvl w:val="0"/>
          <w:numId w:val="1012"/>
        </w:numPr>
      </w:pPr>
      <w:r>
        <w:t xml:space="preserve">Translate operational problems into systems</w:t>
      </w:r>
    </w:p>
    <w:p>
      <w:pPr>
        <w:pStyle w:val="Compact"/>
        <w:numPr>
          <w:ilvl w:val="0"/>
          <w:numId w:val="1012"/>
        </w:numPr>
      </w:pPr>
      <w:r>
        <w:t xml:space="preserve">Build lightweight internal tools</w:t>
      </w:r>
    </w:p>
    <w:p>
      <w:pPr>
        <w:pStyle w:val="Compact"/>
        <w:numPr>
          <w:ilvl w:val="0"/>
          <w:numId w:val="1012"/>
        </w:numPr>
      </w:pPr>
      <w:r>
        <w:t xml:space="preserve">Structure and model business data</w:t>
      </w:r>
    </w:p>
    <w:p>
      <w:pPr>
        <w:pStyle w:val="Compact"/>
        <w:numPr>
          <w:ilvl w:val="0"/>
          <w:numId w:val="1012"/>
        </w:numPr>
      </w:pPr>
      <w:r>
        <w:t xml:space="preserve">Automate repeatable workflows</w:t>
      </w:r>
    </w:p>
    <w:p>
      <w:pPr>
        <w:pStyle w:val="Compact"/>
        <w:numPr>
          <w:ilvl w:val="0"/>
          <w:numId w:val="1012"/>
        </w:numPr>
      </w:pPr>
      <w:r>
        <w:t xml:space="preserve">Communicate technical work clearly</w:t>
      </w:r>
    </w:p>
    <w:bookmarkEnd w:id="36"/>
    <w:bookmarkStart w:id="37" w:name="fifth-audience-professional-community"/>
    <w:p>
      <w:pPr>
        <w:pStyle w:val="Heading2"/>
      </w:pPr>
      <w:r>
        <w:t xml:space="preserve">5.5 Fifth Audience: Professional Community</w:t>
      </w:r>
    </w:p>
    <w:p>
      <w:pPr>
        <w:pStyle w:val="FirstParagraph"/>
      </w:pPr>
      <w:r>
        <w:t xml:space="preserve">This includes peers, networking contacts and readers interested in:</w:t>
      </w:r>
    </w:p>
    <w:p>
      <w:pPr>
        <w:pStyle w:val="Compact"/>
        <w:numPr>
          <w:ilvl w:val="0"/>
          <w:numId w:val="1013"/>
        </w:numPr>
      </w:pPr>
      <w:r>
        <w:t xml:space="preserve">Data engineering</w:t>
      </w:r>
    </w:p>
    <w:p>
      <w:pPr>
        <w:pStyle w:val="Compact"/>
        <w:numPr>
          <w:ilvl w:val="0"/>
          <w:numId w:val="1013"/>
        </w:numPr>
      </w:pPr>
      <w:r>
        <w:t xml:space="preserve">Snowflake</w:t>
      </w:r>
    </w:p>
    <w:p>
      <w:pPr>
        <w:pStyle w:val="Compact"/>
        <w:numPr>
          <w:ilvl w:val="0"/>
          <w:numId w:val="1013"/>
        </w:numPr>
      </w:pPr>
      <w:r>
        <w:t xml:space="preserve">dbt</w:t>
      </w:r>
    </w:p>
    <w:p>
      <w:pPr>
        <w:pStyle w:val="Compact"/>
        <w:numPr>
          <w:ilvl w:val="0"/>
          <w:numId w:val="1013"/>
        </w:numPr>
      </w:pPr>
      <w:r>
        <w:t xml:space="preserve">Data quality</w:t>
      </w:r>
    </w:p>
    <w:p>
      <w:pPr>
        <w:pStyle w:val="Compact"/>
        <w:numPr>
          <w:ilvl w:val="0"/>
          <w:numId w:val="1013"/>
        </w:numPr>
      </w:pPr>
      <w:r>
        <w:t xml:space="preserve">Pipeline design</w:t>
      </w:r>
    </w:p>
    <w:p>
      <w:pPr>
        <w:pStyle w:val="Compact"/>
        <w:numPr>
          <w:ilvl w:val="0"/>
          <w:numId w:val="1013"/>
        </w:numPr>
      </w:pPr>
      <w:r>
        <w:t xml:space="preserve">Engineering career development</w:t>
      </w:r>
    </w:p>
    <w:p>
      <w:pPr>
        <w:pStyle w:val="Compact"/>
        <w:numPr>
          <w:ilvl w:val="0"/>
          <w:numId w:val="1013"/>
        </w:numPr>
      </w:pPr>
      <w:r>
        <w:t xml:space="preserve">Building practical internal tools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brand-foundation"/>
    <w:p>
      <w:pPr>
        <w:pStyle w:val="Heading1"/>
      </w:pPr>
      <w:r>
        <w:t xml:space="preserve">6. Brand Foundation</w:t>
      </w:r>
    </w:p>
    <w:bookmarkStart w:id="39" w:name="brand-attributes"/>
    <w:p>
      <w:pPr>
        <w:pStyle w:val="Heading2"/>
      </w:pPr>
      <w:r>
        <w:t xml:space="preserve">6.1 Brand Attributes</w:t>
      </w:r>
    </w:p>
    <w:p>
      <w:pPr>
        <w:pStyle w:val="FirstParagraph"/>
      </w:pPr>
      <w:r>
        <w:t xml:space="preserve">The brand should feel:</w:t>
      </w:r>
    </w:p>
    <w:p>
      <w:pPr>
        <w:pStyle w:val="Compact"/>
        <w:numPr>
          <w:ilvl w:val="0"/>
          <w:numId w:val="1014"/>
        </w:numPr>
      </w:pPr>
      <w:r>
        <w:t xml:space="preserve">Precise</w:t>
      </w:r>
    </w:p>
    <w:p>
      <w:pPr>
        <w:pStyle w:val="Compact"/>
        <w:numPr>
          <w:ilvl w:val="0"/>
          <w:numId w:val="1014"/>
        </w:numPr>
      </w:pPr>
      <w:r>
        <w:t xml:space="preserve">Reliable</w:t>
      </w:r>
    </w:p>
    <w:p>
      <w:pPr>
        <w:pStyle w:val="Compact"/>
        <w:numPr>
          <w:ilvl w:val="0"/>
          <w:numId w:val="1014"/>
        </w:numPr>
      </w:pPr>
      <w:r>
        <w:t xml:space="preserve">Thoughtful</w:t>
      </w:r>
    </w:p>
    <w:p>
      <w:pPr>
        <w:pStyle w:val="Compact"/>
        <w:numPr>
          <w:ilvl w:val="0"/>
          <w:numId w:val="1014"/>
        </w:numPr>
      </w:pPr>
      <w:r>
        <w:t xml:space="preserve">Technical</w:t>
      </w:r>
    </w:p>
    <w:p>
      <w:pPr>
        <w:pStyle w:val="Compact"/>
        <w:numPr>
          <w:ilvl w:val="0"/>
          <w:numId w:val="1014"/>
        </w:numPr>
      </w:pPr>
      <w:r>
        <w:t xml:space="preserve">Structured</w:t>
      </w:r>
    </w:p>
    <w:p>
      <w:pPr>
        <w:pStyle w:val="Compact"/>
        <w:numPr>
          <w:ilvl w:val="0"/>
          <w:numId w:val="1014"/>
        </w:numPr>
      </w:pPr>
      <w:r>
        <w:t xml:space="preserve">Modern</w:t>
      </w:r>
    </w:p>
    <w:p>
      <w:pPr>
        <w:pStyle w:val="Compact"/>
        <w:numPr>
          <w:ilvl w:val="0"/>
          <w:numId w:val="1014"/>
        </w:numPr>
      </w:pPr>
      <w:r>
        <w:t xml:space="preserve">Independent</w:t>
      </w:r>
    </w:p>
    <w:p>
      <w:pPr>
        <w:pStyle w:val="Compact"/>
        <w:numPr>
          <w:ilvl w:val="0"/>
          <w:numId w:val="1014"/>
        </w:numPr>
      </w:pPr>
      <w:r>
        <w:t xml:space="preserve">Practical</w:t>
      </w:r>
    </w:p>
    <w:p>
      <w:pPr>
        <w:pStyle w:val="Compact"/>
        <w:numPr>
          <w:ilvl w:val="0"/>
          <w:numId w:val="1014"/>
        </w:numPr>
      </w:pPr>
      <w:r>
        <w:t xml:space="preserve">Calm</w:t>
      </w:r>
    </w:p>
    <w:p>
      <w:pPr>
        <w:pStyle w:val="Compact"/>
        <w:numPr>
          <w:ilvl w:val="0"/>
          <w:numId w:val="1014"/>
        </w:numPr>
      </w:pPr>
      <w:r>
        <w:t xml:space="preserve">Human</w:t>
      </w:r>
    </w:p>
    <w:bookmarkEnd w:id="39"/>
    <w:bookmarkStart w:id="40" w:name="brand-attributes-to-avoid"/>
    <w:p>
      <w:pPr>
        <w:pStyle w:val="Heading2"/>
      </w:pPr>
      <w:r>
        <w:t xml:space="preserve">6.2 Brand Attributes to Avoid</w:t>
      </w:r>
    </w:p>
    <w:p>
      <w:pPr>
        <w:pStyle w:val="FirstParagraph"/>
      </w:pPr>
      <w:r>
        <w:t xml:space="preserve">The site should not feel:</w:t>
      </w:r>
    </w:p>
    <w:p>
      <w:pPr>
        <w:pStyle w:val="Compact"/>
        <w:numPr>
          <w:ilvl w:val="0"/>
          <w:numId w:val="1015"/>
        </w:numPr>
      </w:pPr>
      <w:r>
        <w:t xml:space="preserve">Flashy</w:t>
      </w:r>
    </w:p>
    <w:p>
      <w:pPr>
        <w:pStyle w:val="Compact"/>
        <w:numPr>
          <w:ilvl w:val="0"/>
          <w:numId w:val="1015"/>
        </w:numPr>
      </w:pPr>
      <w:r>
        <w:t xml:space="preserve">Cyberpunk</w:t>
      </w:r>
    </w:p>
    <w:p>
      <w:pPr>
        <w:pStyle w:val="Compact"/>
        <w:numPr>
          <w:ilvl w:val="0"/>
          <w:numId w:val="1015"/>
        </w:numPr>
      </w:pPr>
      <w:r>
        <w:t xml:space="preserve">Corporate-generic</w:t>
      </w:r>
    </w:p>
    <w:p>
      <w:pPr>
        <w:pStyle w:val="Compact"/>
        <w:numPr>
          <w:ilvl w:val="0"/>
          <w:numId w:val="1015"/>
        </w:numPr>
      </w:pPr>
      <w:r>
        <w:t xml:space="preserve">Overly luxurious</w:t>
      </w:r>
    </w:p>
    <w:p>
      <w:pPr>
        <w:pStyle w:val="Compact"/>
        <w:numPr>
          <w:ilvl w:val="0"/>
          <w:numId w:val="1015"/>
        </w:numPr>
      </w:pPr>
      <w:r>
        <w:t xml:space="preserve">Gamer-oriented</w:t>
      </w:r>
    </w:p>
    <w:p>
      <w:pPr>
        <w:pStyle w:val="Compact"/>
        <w:numPr>
          <w:ilvl w:val="0"/>
          <w:numId w:val="1015"/>
        </w:numPr>
      </w:pPr>
      <w:r>
        <w:t xml:space="preserve">Crypto-oriented</w:t>
      </w:r>
    </w:p>
    <w:p>
      <w:pPr>
        <w:pStyle w:val="Compact"/>
        <w:numPr>
          <w:ilvl w:val="0"/>
          <w:numId w:val="1015"/>
        </w:numPr>
      </w:pPr>
      <w:r>
        <w:t xml:space="preserve">Aggressively futuristic</w:t>
      </w:r>
    </w:p>
    <w:p>
      <w:pPr>
        <w:pStyle w:val="Compact"/>
        <w:numPr>
          <w:ilvl w:val="0"/>
          <w:numId w:val="1015"/>
        </w:numPr>
      </w:pPr>
      <w:r>
        <w:t xml:space="preserve">Tutorial-like</w:t>
      </w:r>
    </w:p>
    <w:p>
      <w:pPr>
        <w:pStyle w:val="Compact"/>
        <w:numPr>
          <w:ilvl w:val="0"/>
          <w:numId w:val="1015"/>
        </w:numPr>
      </w:pPr>
      <w:r>
        <w:t xml:space="preserve">Junior-template-driven</w:t>
      </w:r>
    </w:p>
    <w:p>
      <w:pPr>
        <w:pStyle w:val="Compact"/>
        <w:numPr>
          <w:ilvl w:val="0"/>
          <w:numId w:val="1015"/>
        </w:numPr>
      </w:pPr>
      <w:r>
        <w:t xml:space="preserve">Artificially authoritative</w:t>
      </w:r>
    </w:p>
    <w:p>
      <w:pPr>
        <w:pStyle w:val="Compact"/>
        <w:numPr>
          <w:ilvl w:val="0"/>
          <w:numId w:val="1015"/>
        </w:numPr>
      </w:pPr>
      <w:r>
        <w:t xml:space="preserve">Filled with startup marketing language</w:t>
      </w:r>
    </w:p>
    <w:bookmarkEnd w:id="40"/>
    <w:bookmarkStart w:id="41" w:name="brand-promise"/>
    <w:p>
      <w:pPr>
        <w:pStyle w:val="Heading2"/>
      </w:pPr>
      <w:r>
        <w:t xml:space="preserve">6.3 Brand Promise</w:t>
      </w:r>
    </w:p>
    <w:p>
      <w:pPr>
        <w:pStyle w:val="BlockText"/>
      </w:pPr>
      <w:r>
        <w:t xml:space="preserve">Visitors will leave with a clear understanding of what Jonathan builds, how he thinks and why his work is relevant.</w:t>
      </w:r>
    </w:p>
    <w:bookmarkEnd w:id="41"/>
    <w:bookmarkStart w:id="42" w:name="brand-archetype"/>
    <w:p>
      <w:pPr>
        <w:pStyle w:val="Heading2"/>
      </w:pPr>
      <w:r>
        <w:t xml:space="preserve">6.4 Brand Archetype</w:t>
      </w:r>
    </w:p>
    <w:p>
      <w:pPr>
        <w:pStyle w:val="FirstParagraph"/>
      </w:pPr>
      <w:r>
        <w:t xml:space="preserve">The primary archetype is:</w:t>
      </w:r>
    </w:p>
    <w:p>
      <w:pPr>
        <w:pStyle w:val="BodyText"/>
      </w:pPr>
      <w:r>
        <w:rPr>
          <w:b/>
          <w:bCs/>
        </w:rPr>
        <w:t xml:space="preserve">The Engineer-Editor</w:t>
      </w:r>
    </w:p>
    <w:p>
      <w:pPr>
        <w:pStyle w:val="BodyText"/>
      </w:pPr>
      <w:r>
        <w:t xml:space="preserve">The Engineer creates reliable systems.</w:t>
      </w:r>
    </w:p>
    <w:p>
      <w:pPr>
        <w:pStyle w:val="BodyText"/>
      </w:pPr>
      <w:r>
        <w:t xml:space="preserve">The Editor selects, structures and explains information with discipline.</w:t>
      </w:r>
    </w:p>
    <w:p>
      <w:pPr>
        <w:pStyle w:val="BodyText"/>
      </w:pPr>
      <w:r>
        <w:t xml:space="preserve">This combination should guide both content and visual presentation.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re-narrative"/>
    <w:p>
      <w:pPr>
        <w:pStyle w:val="Heading1"/>
      </w:pPr>
      <w:r>
        <w:t xml:space="preserve">7. Core Narrative</w:t>
      </w:r>
    </w:p>
    <w:p>
      <w:pPr>
        <w:pStyle w:val="FirstParagraph"/>
      </w:pPr>
      <w:r>
        <w:t xml:space="preserve">The website should communicate the following sequence:</w:t>
      </w:r>
    </w:p>
    <w:p>
      <w:pPr>
        <w:pStyle w:val="Compact"/>
        <w:numPr>
          <w:ilvl w:val="0"/>
          <w:numId w:val="1016"/>
        </w:numPr>
      </w:pPr>
      <w:r>
        <w:t xml:space="preserve">Jonathan builds data systems.</w:t>
      </w:r>
    </w:p>
    <w:p>
      <w:pPr>
        <w:pStyle w:val="Compact"/>
        <w:numPr>
          <w:ilvl w:val="0"/>
          <w:numId w:val="1016"/>
        </w:numPr>
      </w:pPr>
      <w:r>
        <w:t xml:space="preserve">His systems solve identifiable information and decision-making problems.</w:t>
      </w:r>
    </w:p>
    <w:p>
      <w:pPr>
        <w:pStyle w:val="Compact"/>
        <w:numPr>
          <w:ilvl w:val="0"/>
          <w:numId w:val="1016"/>
        </w:numPr>
      </w:pPr>
      <w:r>
        <w:t xml:space="preserve">He understands the full lifecycle from source ingestion to usable output.</w:t>
      </w:r>
    </w:p>
    <w:p>
      <w:pPr>
        <w:pStyle w:val="Compact"/>
        <w:numPr>
          <w:ilvl w:val="0"/>
          <w:numId w:val="1016"/>
        </w:numPr>
      </w:pPr>
      <w:r>
        <w:t xml:space="preserve">He values reliability, quality and clarity.</w:t>
      </w:r>
    </w:p>
    <w:p>
      <w:pPr>
        <w:pStyle w:val="Compact"/>
        <w:numPr>
          <w:ilvl w:val="0"/>
          <w:numId w:val="1016"/>
        </w:numPr>
      </w:pPr>
      <w:r>
        <w:t xml:space="preserve">He can independently build tools, not only complete assigned tasks.</w:t>
      </w:r>
    </w:p>
    <w:p>
      <w:pPr>
        <w:pStyle w:val="Compact"/>
        <w:numPr>
          <w:ilvl w:val="0"/>
          <w:numId w:val="1016"/>
        </w:numPr>
      </w:pPr>
      <w:r>
        <w:t xml:space="preserve">He applies engineering in both portfolio and real operational contexts.</w:t>
      </w:r>
    </w:p>
    <w:p>
      <w:pPr>
        <w:pStyle w:val="Compact"/>
        <w:numPr>
          <w:ilvl w:val="0"/>
          <w:numId w:val="1016"/>
        </w:numPr>
      </w:pPr>
      <w:r>
        <w:t xml:space="preserve">He is currently seeking Data Engineer and Analytics Engineer opportunities.</w:t>
      </w:r>
    </w:p>
    <w:p>
      <w:pPr>
        <w:pStyle w:val="FirstParagraph"/>
      </w:pPr>
      <w:r>
        <w:t xml:space="preserve">The site should not lead with career history.</w:t>
      </w:r>
    </w:p>
    <w:p>
      <w:pPr>
        <w:pStyle w:val="BodyText"/>
      </w:pPr>
      <w:r>
        <w:t xml:space="preserve">It should lead with current capability and evidence.</w:t>
      </w:r>
    </w:p>
    <w:p>
      <w:r>
        <w:pict>
          <v:rect style="width:0;height:1.5pt" o:hralign="center" o:hrstd="t" o:hr="t"/>
        </w:pict>
      </w:r>
    </w:p>
    <w:bookmarkEnd w:id="44"/>
    <w:bookmarkStart w:id="52" w:name="messaging-framework"/>
    <w:p>
      <w:pPr>
        <w:pStyle w:val="Heading1"/>
      </w:pPr>
      <w:r>
        <w:t xml:space="preserve">8. Messaging Framework</w:t>
      </w:r>
    </w:p>
    <w:bookmarkStart w:id="45" w:name="primary-headline"/>
    <w:p>
      <w:pPr>
        <w:pStyle w:val="Heading2"/>
      </w:pPr>
      <w:r>
        <w:t xml:space="preserve">8.1 Primary Headline</w:t>
      </w:r>
    </w:p>
    <w:p>
      <w:pPr>
        <w:pStyle w:val="BlockText"/>
      </w:pPr>
      <w:r>
        <w:rPr>
          <w:b/>
          <w:bCs/>
        </w:rPr>
        <w:t xml:space="preserve">I build reliable data systems that turn fragmented information into usable decisions.</w:t>
      </w:r>
    </w:p>
    <w:bookmarkEnd w:id="45"/>
    <w:bookmarkStart w:id="46" w:name="primary-descriptor"/>
    <w:p>
      <w:pPr>
        <w:pStyle w:val="Heading2"/>
      </w:pPr>
      <w:r>
        <w:t xml:space="preserve">8.2 Primary Descriptor</w:t>
      </w:r>
    </w:p>
    <w:p>
      <w:pPr>
        <w:pStyle w:val="BlockText"/>
      </w:pPr>
      <w:r>
        <w:rPr>
          <w:b/>
          <w:bCs/>
        </w:rPr>
        <w:t xml:space="preserve">Data Engineer &amp; Analytics Systems Builder</w:t>
      </w:r>
    </w:p>
    <w:bookmarkEnd w:id="46"/>
    <w:bookmarkStart w:id="47" w:name="supporting-description"/>
    <w:p>
      <w:pPr>
        <w:pStyle w:val="Heading2"/>
      </w:pPr>
      <w:r>
        <w:t xml:space="preserve">8.3 Supporting Description</w:t>
      </w:r>
    </w:p>
    <w:p>
      <w:pPr>
        <w:pStyle w:val="BlockText"/>
      </w:pPr>
      <w:r>
        <w:t xml:space="preserve">Data engineering, analytics architecture and practical automation using Python, SQL, Snowflake, dbt and modern orchestration tools.</w:t>
      </w:r>
    </w:p>
    <w:bookmarkEnd w:id="47"/>
    <w:bookmarkStart w:id="48" w:name="location-line"/>
    <w:p>
      <w:pPr>
        <w:pStyle w:val="Heading2"/>
      </w:pPr>
      <w:r>
        <w:t xml:space="preserve">8.4 Location Line</w:t>
      </w:r>
    </w:p>
    <w:p>
      <w:pPr>
        <w:pStyle w:val="BlockText"/>
      </w:pPr>
      <w:r>
        <w:t xml:space="preserve">Based in New York.</w:t>
      </w:r>
    </w:p>
    <w:bookmarkEnd w:id="48"/>
    <w:bookmarkStart w:id="49" w:name="availability-line"/>
    <w:p>
      <w:pPr>
        <w:pStyle w:val="Heading2"/>
      </w:pPr>
      <w:r>
        <w:t xml:space="preserve">8.5 Availability Line</w:t>
      </w:r>
    </w:p>
    <w:p>
      <w:pPr>
        <w:pStyle w:val="FirstParagraph"/>
      </w:pPr>
      <w:r>
        <w:t xml:space="preserve">Recommended wording:</w:t>
      </w:r>
    </w:p>
    <w:p>
      <w:pPr>
        <w:pStyle w:val="BlockText"/>
      </w:pPr>
      <w:r>
        <w:t xml:space="preserve">Exploring Data Engineer and Analytics Engineer opportunities.</w:t>
      </w:r>
    </w:p>
    <w:p>
      <w:pPr>
        <w:pStyle w:val="FirstParagraph"/>
      </w:pPr>
      <w:r>
        <w:t xml:space="preserve">This language should appear in the About or Contact area rather than dominating the hero.</w:t>
      </w:r>
    </w:p>
    <w:bookmarkEnd w:id="49"/>
    <w:bookmarkStart w:id="50" w:name="short-professional-bio"/>
    <w:p>
      <w:pPr>
        <w:pStyle w:val="Heading2"/>
      </w:pPr>
      <w:r>
        <w:t xml:space="preserve">8.6 Short Professional Bio</w:t>
      </w:r>
    </w:p>
    <w:p>
      <w:pPr>
        <w:pStyle w:val="BlockText"/>
      </w:pPr>
      <w:r>
        <w:t xml:space="preserve">Jonathan Lee is a New York–based data professional focused on building reliable data platforms, analytics systems and practical workflow tools. His work connects data engineering with business context through end-to-end pipelines, dimensional models, data quality controls, orchestration and decision-ready reporting.</w:t>
      </w:r>
    </w:p>
    <w:bookmarkEnd w:id="50"/>
    <w:bookmarkStart w:id="51" w:name="solvia-one-description"/>
    <w:p>
      <w:pPr>
        <w:pStyle w:val="Heading2"/>
      </w:pPr>
      <w:r>
        <w:t xml:space="preserve">8.7 Solvia One Description</w:t>
      </w:r>
    </w:p>
    <w:p>
      <w:pPr>
        <w:pStyle w:val="BlockText"/>
      </w:pPr>
      <w:r>
        <w:t xml:space="preserve">Jonathan is also a co-founder of Solvia One, where he applies data and software engineering to real operational and commercial problems.</w:t>
      </w:r>
    </w:p>
    <w:p>
      <w:pPr>
        <w:pStyle w:val="FirstParagraph"/>
      </w:pPr>
      <w:r>
        <w:t xml:space="preserve">Solvia One should be treated as supporting evidence, not the primary site identity.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content-principles"/>
    <w:p>
      <w:pPr>
        <w:pStyle w:val="Heading1"/>
      </w:pPr>
      <w:r>
        <w:t xml:space="preserve">9. Content Principles</w:t>
      </w:r>
    </w:p>
    <w:p>
      <w:pPr>
        <w:pStyle w:val="FirstParagraph"/>
      </w:pPr>
      <w:r>
        <w:t xml:space="preserve">All content should follow these rules.</w:t>
      </w:r>
    </w:p>
    <w:bookmarkStart w:id="53" w:name="show-the-work"/>
    <w:p>
      <w:pPr>
        <w:pStyle w:val="Heading2"/>
      </w:pPr>
      <w:r>
        <w:t xml:space="preserve">9.1 Show the Work</w:t>
      </w:r>
    </w:p>
    <w:p>
      <w:pPr>
        <w:pStyle w:val="FirstParagraph"/>
      </w:pPr>
      <w:r>
        <w:t xml:space="preserve">Claims must be supported by:</w:t>
      </w:r>
    </w:p>
    <w:p>
      <w:pPr>
        <w:pStyle w:val="Compact"/>
        <w:numPr>
          <w:ilvl w:val="0"/>
          <w:numId w:val="1017"/>
        </w:numPr>
      </w:pPr>
      <w:r>
        <w:t xml:space="preserve">Diagrams</w:t>
      </w:r>
    </w:p>
    <w:p>
      <w:pPr>
        <w:pStyle w:val="Compact"/>
        <w:numPr>
          <w:ilvl w:val="0"/>
          <w:numId w:val="1017"/>
        </w:numPr>
      </w:pPr>
      <w:r>
        <w:t xml:space="preserve">Screenshots</w:t>
      </w:r>
    </w:p>
    <w:p>
      <w:pPr>
        <w:pStyle w:val="Compact"/>
        <w:numPr>
          <w:ilvl w:val="0"/>
          <w:numId w:val="1017"/>
        </w:numPr>
      </w:pPr>
      <w:r>
        <w:t xml:space="preserve">Code</w:t>
      </w:r>
    </w:p>
    <w:p>
      <w:pPr>
        <w:pStyle w:val="Compact"/>
        <w:numPr>
          <w:ilvl w:val="0"/>
          <w:numId w:val="1017"/>
        </w:numPr>
      </w:pPr>
      <w:r>
        <w:t xml:space="preserve">Data models</w:t>
      </w:r>
    </w:p>
    <w:p>
      <w:pPr>
        <w:pStyle w:val="Compact"/>
        <w:numPr>
          <w:ilvl w:val="0"/>
          <w:numId w:val="1017"/>
        </w:numPr>
      </w:pPr>
      <w:r>
        <w:t xml:space="preserve">Validation results</w:t>
      </w:r>
    </w:p>
    <w:p>
      <w:pPr>
        <w:pStyle w:val="Compact"/>
        <w:numPr>
          <w:ilvl w:val="0"/>
          <w:numId w:val="1017"/>
        </w:numPr>
      </w:pPr>
      <w:r>
        <w:t xml:space="preserve">Repository links</w:t>
      </w:r>
    </w:p>
    <w:p>
      <w:pPr>
        <w:pStyle w:val="Compact"/>
        <w:numPr>
          <w:ilvl w:val="0"/>
          <w:numId w:val="1017"/>
        </w:numPr>
      </w:pPr>
      <w:r>
        <w:t xml:space="preserve">Technical explanations</w:t>
      </w:r>
    </w:p>
    <w:p>
      <w:pPr>
        <w:pStyle w:val="Compact"/>
        <w:numPr>
          <w:ilvl w:val="0"/>
          <w:numId w:val="1017"/>
        </w:numPr>
      </w:pPr>
      <w:r>
        <w:t xml:space="preserve">Concrete project status</w:t>
      </w:r>
    </w:p>
    <w:bookmarkEnd w:id="53"/>
    <w:bookmarkStart w:id="54" w:name="explain-decisions"/>
    <w:p>
      <w:pPr>
        <w:pStyle w:val="Heading2"/>
      </w:pPr>
      <w:r>
        <w:t xml:space="preserve">9.2 Explain Decisions</w:t>
      </w:r>
    </w:p>
    <w:p>
      <w:pPr>
        <w:pStyle w:val="FirstParagraph"/>
      </w:pPr>
      <w:r>
        <w:t xml:space="preserve">Projects must state:</w:t>
      </w:r>
    </w:p>
    <w:p>
      <w:pPr>
        <w:pStyle w:val="Compact"/>
        <w:numPr>
          <w:ilvl w:val="0"/>
          <w:numId w:val="1018"/>
        </w:numPr>
      </w:pPr>
      <w:r>
        <w:t xml:space="preserve">Why the system was built</w:t>
      </w:r>
    </w:p>
    <w:p>
      <w:pPr>
        <w:pStyle w:val="Compact"/>
        <w:numPr>
          <w:ilvl w:val="0"/>
          <w:numId w:val="1018"/>
        </w:numPr>
      </w:pPr>
      <w:r>
        <w:t xml:space="preserve">Why specific technologies were selected</w:t>
      </w:r>
    </w:p>
    <w:p>
      <w:pPr>
        <w:pStyle w:val="Compact"/>
        <w:numPr>
          <w:ilvl w:val="0"/>
          <w:numId w:val="1018"/>
        </w:numPr>
      </w:pPr>
      <w:r>
        <w:t xml:space="preserve">What alternatives were considered</w:t>
      </w:r>
    </w:p>
    <w:p>
      <w:pPr>
        <w:pStyle w:val="Compact"/>
        <w:numPr>
          <w:ilvl w:val="0"/>
          <w:numId w:val="1018"/>
        </w:numPr>
      </w:pPr>
      <w:r>
        <w:t xml:space="preserve">What trade-offs were accepted</w:t>
      </w:r>
    </w:p>
    <w:p>
      <w:pPr>
        <w:pStyle w:val="Compact"/>
        <w:numPr>
          <w:ilvl w:val="0"/>
          <w:numId w:val="1018"/>
        </w:numPr>
      </w:pPr>
      <w:r>
        <w:t xml:space="preserve">What limitations remain</w:t>
      </w:r>
    </w:p>
    <w:bookmarkEnd w:id="54"/>
    <w:bookmarkStart w:id="55" w:name="separate-work-from-experiments"/>
    <w:p>
      <w:pPr>
        <w:pStyle w:val="Heading2"/>
      </w:pPr>
      <w:r>
        <w:t xml:space="preserve">9.3 Separate Work from Experiments</w:t>
      </w:r>
    </w:p>
    <w:p>
      <w:pPr>
        <w:pStyle w:val="FirstParagraph"/>
      </w:pPr>
      <w:r>
        <w:t xml:space="preserve">Production-style data projects belong under</w:t>
      </w:r>
      <w:r>
        <w:t xml:space="preserve"> </w:t>
      </w:r>
      <w:r>
        <w:rPr>
          <w:b/>
          <w:bCs/>
        </w:rPr>
        <w:t xml:space="preserve">Work</w:t>
      </w:r>
      <w:r>
        <w:t xml:space="preserve">.</w:t>
      </w:r>
    </w:p>
    <w:p>
      <w:pPr>
        <w:pStyle w:val="BodyText"/>
      </w:pPr>
      <w:r>
        <w:t xml:space="preserve">Tools, prototypes and product experiments belong under</w:t>
      </w:r>
      <w:r>
        <w:t xml:space="preserve"> </w:t>
      </w:r>
      <w:r>
        <w:rPr>
          <w:b/>
          <w:bCs/>
        </w:rPr>
        <w:t xml:space="preserve">Lab</w:t>
      </w:r>
      <w:r>
        <w:t xml:space="preserve">.</w:t>
      </w:r>
    </w:p>
    <w:bookmarkEnd w:id="55"/>
    <w:bookmarkStart w:id="56" w:name="curate-aggressively"/>
    <w:p>
      <w:pPr>
        <w:pStyle w:val="Heading2"/>
      </w:pPr>
      <w:r>
        <w:t xml:space="preserve">9.4 Curate Aggressively</w:t>
      </w:r>
    </w:p>
    <w:p>
      <w:pPr>
        <w:pStyle w:val="FirstParagraph"/>
      </w:pPr>
      <w:r>
        <w:t xml:space="preserve">The homepage should show only the strongest and most relevant work.</w:t>
      </w:r>
    </w:p>
    <w:p>
      <w:pPr>
        <w:pStyle w:val="BodyText"/>
      </w:pPr>
      <w:r>
        <w:t xml:space="preserve">Additional projects can remain accessible through the Work index.</w:t>
      </w:r>
    </w:p>
    <w:bookmarkEnd w:id="56"/>
    <w:bookmarkStart w:id="57" w:name="avoid-unsupported-metrics"/>
    <w:p>
      <w:pPr>
        <w:pStyle w:val="Heading2"/>
      </w:pPr>
      <w:r>
        <w:t xml:space="preserve">9.5 Avoid Unsupported Metrics</w:t>
      </w:r>
    </w:p>
    <w:p>
      <w:pPr>
        <w:pStyle w:val="FirstParagraph"/>
      </w:pPr>
      <w:r>
        <w:t xml:space="preserve">The site should not invent:</w:t>
      </w:r>
    </w:p>
    <w:p>
      <w:pPr>
        <w:pStyle w:val="Compact"/>
        <w:numPr>
          <w:ilvl w:val="0"/>
          <w:numId w:val="1019"/>
        </w:numPr>
      </w:pPr>
      <w:r>
        <w:t xml:space="preserve">Performance improvements</w:t>
      </w:r>
    </w:p>
    <w:p>
      <w:pPr>
        <w:pStyle w:val="Compact"/>
        <w:numPr>
          <w:ilvl w:val="0"/>
          <w:numId w:val="1019"/>
        </w:numPr>
      </w:pPr>
      <w:r>
        <w:t xml:space="preserve">Revenue impact</w:t>
      </w:r>
    </w:p>
    <w:p>
      <w:pPr>
        <w:pStyle w:val="Compact"/>
        <w:numPr>
          <w:ilvl w:val="0"/>
          <w:numId w:val="1019"/>
        </w:numPr>
      </w:pPr>
      <w:r>
        <w:t xml:space="preserve">User counts</w:t>
      </w:r>
    </w:p>
    <w:p>
      <w:pPr>
        <w:pStyle w:val="Compact"/>
        <w:numPr>
          <w:ilvl w:val="0"/>
          <w:numId w:val="1019"/>
        </w:numPr>
      </w:pPr>
      <w:r>
        <w:t xml:space="preserve">Cost savings</w:t>
      </w:r>
    </w:p>
    <w:p>
      <w:pPr>
        <w:pStyle w:val="Compact"/>
        <w:numPr>
          <w:ilvl w:val="0"/>
          <w:numId w:val="1019"/>
        </w:numPr>
      </w:pPr>
      <w:r>
        <w:t xml:space="preserve">Scalability claims</w:t>
      </w:r>
    </w:p>
    <w:p>
      <w:pPr>
        <w:pStyle w:val="FirstParagraph"/>
      </w:pPr>
      <w:r>
        <w:t xml:space="preserve">When measurable results are unavailable, use implementation evidence and clearly described outputs.</w:t>
      </w:r>
    </w:p>
    <w:bookmarkEnd w:id="57"/>
    <w:bookmarkStart w:id="58" w:name="write-for-fast-scanning"/>
    <w:p>
      <w:pPr>
        <w:pStyle w:val="Heading2"/>
      </w:pPr>
      <w:r>
        <w:t xml:space="preserve">9.6 Write for Fast Scanning</w:t>
      </w:r>
    </w:p>
    <w:p>
      <w:pPr>
        <w:pStyle w:val="FirstParagraph"/>
      </w:pPr>
      <w:r>
        <w:t xml:space="preserve">Each page should support both:</w:t>
      </w:r>
    </w:p>
    <w:p>
      <w:pPr>
        <w:pStyle w:val="Compact"/>
        <w:numPr>
          <w:ilvl w:val="0"/>
          <w:numId w:val="1020"/>
        </w:numPr>
      </w:pPr>
      <w:r>
        <w:t xml:space="preserve">A 30-second scan</w:t>
      </w:r>
    </w:p>
    <w:p>
      <w:pPr>
        <w:pStyle w:val="Compact"/>
        <w:numPr>
          <w:ilvl w:val="0"/>
          <w:numId w:val="1020"/>
        </w:numPr>
      </w:pPr>
      <w:r>
        <w:t xml:space="preserve">A five-minute deeper review</w:t>
      </w:r>
    </w:p>
    <w:p>
      <w:pPr>
        <w:pStyle w:val="FirstParagraph"/>
      </w:pPr>
      <w:r>
        <w:t xml:space="preserve">Headings, summaries, diagrams and callouts should carry the main narrative.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information-architecture"/>
    <w:p>
      <w:pPr>
        <w:pStyle w:val="Heading1"/>
      </w:pPr>
      <w:r>
        <w:t xml:space="preserve">10. Information Architecture</w:t>
      </w:r>
    </w:p>
    <w:bookmarkStart w:id="60" w:name="primary-navigation"/>
    <w:p>
      <w:pPr>
        <w:pStyle w:val="Heading2"/>
      </w:pPr>
      <w:r>
        <w:t xml:space="preserve">10.1 Primary Navigation</w:t>
      </w:r>
    </w:p>
    <w:p>
      <w:pPr>
        <w:pStyle w:val="FirstParagraph"/>
      </w:pPr>
      <w:r>
        <w:t xml:space="preserve">The Version 1.0 navigation will be: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Work</w:t>
      </w:r>
      <w:r>
        <w:br/>
      </w:r>
      <w:r>
        <w:rPr>
          <w:rStyle w:val="VerbatimChar"/>
        </w:rPr>
        <w:t xml:space="preserve">Lab</w:t>
      </w:r>
      <w:r>
        <w:br/>
      </w:r>
      <w:r>
        <w:rPr>
          <w:rStyle w:val="VerbatimChar"/>
        </w:rPr>
        <w:t xml:space="preserve">About</w:t>
      </w:r>
      <w:r>
        <w:br/>
      </w:r>
      <w:r>
        <w:rPr>
          <w:rStyle w:val="VerbatimChar"/>
        </w:rPr>
        <w:t xml:space="preserve">Resume</w:t>
      </w:r>
      <w:r>
        <w:br/>
      </w:r>
      <w:r>
        <w:rPr>
          <w:rStyle w:val="VerbatimChar"/>
        </w:rPr>
        <w:t xml:space="preserve">Contact</w:t>
      </w:r>
    </w:p>
    <w:p>
      <w:pPr>
        <w:pStyle w:val="FirstParagraph"/>
      </w:pPr>
      <w:r>
        <w:t xml:space="preserve">“Writing”</w:t>
      </w:r>
      <w:r>
        <w:t xml:space="preserve"> </w:t>
      </w:r>
      <w:r>
        <w:t xml:space="preserve">will be introduced once at least two complete articles are available.</w:t>
      </w:r>
    </w:p>
    <w:p>
      <w:pPr>
        <w:pStyle w:val="BodyText"/>
      </w:pPr>
      <w:r>
        <w:t xml:space="preserve">The preferred navigation order emphasizes evidence before biography.</w:t>
      </w:r>
    </w:p>
    <w:bookmarkEnd w:id="60"/>
    <w:bookmarkStart w:id="61" w:name="final-sitemap-v1.0"/>
    <w:p>
      <w:pPr>
        <w:pStyle w:val="Heading2"/>
      </w:pPr>
      <w:r>
        <w:t xml:space="preserve">10.2 Final Sitemap v1.0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Home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</w:t>
      </w:r>
      <w:r>
        <w:br/>
      </w:r>
      <w:r>
        <w:rPr>
          <w:rStyle w:val="VerbatimChar"/>
        </w:rPr>
        <w:t xml:space="preserve">│   ├── Work Index</w:t>
      </w:r>
      <w:r>
        <w:br/>
      </w:r>
      <w:r>
        <w:rPr>
          <w:rStyle w:val="VerbatimChar"/>
        </w:rPr>
        <w:t xml:space="preserve">│   ├── SEC Financial Data Platform</w:t>
      </w:r>
      <w:r>
        <w:br/>
      </w:r>
      <w:r>
        <w:rPr>
          <w:rStyle w:val="VerbatimChar"/>
        </w:rPr>
        <w:t xml:space="preserve">│   ├── CMS Healthcare Streaming Pipeline</w:t>
      </w:r>
      <w:r>
        <w:br/>
      </w:r>
      <w:r>
        <w:rPr>
          <w:rStyle w:val="VerbatimChar"/>
        </w:rPr>
        <w:t xml:space="preserve">│   ├── Olist Commerce Analytics Platform</w:t>
      </w:r>
      <w:r>
        <w:br/>
      </w:r>
      <w:r>
        <w:rPr>
          <w:rStyle w:val="VerbatimChar"/>
        </w:rPr>
        <w:t xml:space="preserve">│   ├── U.S. Flight Data Platform</w:t>
      </w:r>
      <w:r>
        <w:br/>
      </w:r>
      <w:r>
        <w:rPr>
          <w:rStyle w:val="VerbatimChar"/>
        </w:rPr>
        <w:t xml:space="preserve">│   └── NYC Taxi Analytics Engineering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Lab</w:t>
      </w:r>
      <w:r>
        <w:br/>
      </w:r>
      <w:r>
        <w:rPr>
          <w:rStyle w:val="VerbatimChar"/>
        </w:rPr>
        <w:t xml:space="preserve">│   ├── Lab Index</w:t>
      </w:r>
      <w:r>
        <w:br/>
      </w:r>
      <w:r>
        <w:rPr>
          <w:rStyle w:val="VerbatimChar"/>
        </w:rPr>
        <w:t xml:space="preserve">│   ├── Job Search OS</w:t>
      </w:r>
      <w:r>
        <w:br/>
      </w:r>
      <w:r>
        <w:rPr>
          <w:rStyle w:val="VerbatimChar"/>
        </w:rPr>
        <w:t xml:space="preserve">│   ├── Profit Distribution Calculator</w:t>
      </w:r>
      <w:r>
        <w:br/>
      </w:r>
      <w:r>
        <w:rPr>
          <w:rStyle w:val="VerbatimChar"/>
        </w:rPr>
        <w:t xml:space="preserve">│   └── Selected Experiments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About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Resume</w:t>
      </w:r>
      <w:r>
        <w:br/>
      </w:r>
      <w:r>
        <w:rPr>
          <w:rStyle w:val="VerbatimChar"/>
        </w:rPr>
        <w:t xml:space="preserve">│   ├── Web Resume</w:t>
      </w:r>
      <w:r>
        <w:br/>
      </w:r>
      <w:r>
        <w:rPr>
          <w:rStyle w:val="VerbatimChar"/>
        </w:rPr>
        <w:t xml:space="preserve">│   └── Download 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Contact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Future</w:t>
      </w:r>
      <w:r>
        <w:br/>
      </w:r>
      <w:r>
        <w:rPr>
          <w:rStyle w:val="VerbatimChar"/>
        </w:rPr>
        <w:t xml:space="preserve">    ├── Writing</w:t>
      </w:r>
      <w:r>
        <w:br/>
      </w:r>
      <w:r>
        <w:rPr>
          <w:rStyle w:val="VerbatimChar"/>
        </w:rPr>
        <w:t xml:space="preserve">    ├── Engineering Notes</w:t>
      </w:r>
      <w:r>
        <w:br/>
      </w:r>
      <w:r>
        <w:rPr>
          <w:rStyle w:val="VerbatimChar"/>
        </w:rPr>
        <w:t xml:space="preserve">    ├── Architecture Decisions</w:t>
      </w:r>
      <w:r>
        <w:br/>
      </w:r>
      <w:r>
        <w:rPr>
          <w:rStyle w:val="VerbatimChar"/>
        </w:rPr>
        <w:t xml:space="preserve">    └── Chinese Content</w:t>
      </w:r>
    </w:p>
    <w:bookmarkEnd w:id="61"/>
    <w:bookmarkStart w:id="62" w:name="recommended-url-structure"/>
    <w:p>
      <w:pPr>
        <w:pStyle w:val="Heading2"/>
      </w:pPr>
      <w:r>
        <w:t xml:space="preserve">10.3 Recommended URL Structure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/work</w:t>
      </w:r>
      <w:r>
        <w:br/>
      </w:r>
      <w:r>
        <w:rPr>
          <w:rStyle w:val="VerbatimChar"/>
        </w:rPr>
        <w:t xml:space="preserve"> /work/sec-financial-data-platform</w:t>
      </w:r>
      <w:r>
        <w:br/>
      </w:r>
      <w:r>
        <w:rPr>
          <w:rStyle w:val="VerbatimChar"/>
        </w:rPr>
        <w:t xml:space="preserve"> /work/cms-healthcare-pipeline</w:t>
      </w:r>
      <w:r>
        <w:br/>
      </w:r>
      <w:r>
        <w:rPr>
          <w:rStyle w:val="VerbatimChar"/>
        </w:rPr>
        <w:t xml:space="preserve"> /work/olist-analytics-platform</w:t>
      </w:r>
      <w:r>
        <w:br/>
      </w:r>
      <w:r>
        <w:rPr>
          <w:rStyle w:val="VerbatimChar"/>
        </w:rPr>
        <w:t xml:space="preserve"> /work/us-flight-data-platform</w:t>
      </w:r>
      <w:r>
        <w:br/>
      </w:r>
      <w:r>
        <w:rPr>
          <w:rStyle w:val="VerbatimChar"/>
        </w:rPr>
        <w:t xml:space="preserve"> /work/nyc-taxi-analytics</w:t>
      </w:r>
      <w:r>
        <w:br/>
      </w:r>
      <w:r>
        <w:rPr>
          <w:rStyle w:val="VerbatimChar"/>
        </w:rPr>
        <w:t xml:space="preserve"> /lab</w:t>
      </w:r>
      <w:r>
        <w:br/>
      </w:r>
      <w:r>
        <w:rPr>
          <w:rStyle w:val="VerbatimChar"/>
        </w:rPr>
        <w:t xml:space="preserve"> /lab/job-search-os</w:t>
      </w:r>
      <w:r>
        <w:br/>
      </w:r>
      <w:r>
        <w:rPr>
          <w:rStyle w:val="VerbatimChar"/>
        </w:rPr>
        <w:t xml:space="preserve"> /lab/profit-distribution-calculator</w:t>
      </w:r>
      <w:r>
        <w:br/>
      </w:r>
      <w:r>
        <w:rPr>
          <w:rStyle w:val="VerbatimChar"/>
        </w:rPr>
        <w:t xml:space="preserve"> /about</w:t>
      </w:r>
      <w:r>
        <w:br/>
      </w:r>
      <w:r>
        <w:rPr>
          <w:rStyle w:val="VerbatimChar"/>
        </w:rPr>
        <w:t xml:space="preserve"> /resume</w:t>
      </w:r>
      <w:r>
        <w:br/>
      </w:r>
      <w:r>
        <w:rPr>
          <w:rStyle w:val="VerbatimChar"/>
        </w:rPr>
        <w:t xml:space="preserve"> /contact</w:t>
      </w:r>
    </w:p>
    <w:p>
      <w:pPr>
        <w:pStyle w:val="FirstParagraph"/>
      </w:pPr>
      <w:r>
        <w:t xml:space="preserve">Future structure:</w:t>
      </w:r>
    </w:p>
    <w:p>
      <w:pPr>
        <w:pStyle w:val="SourceCode"/>
      </w:pPr>
      <w:r>
        <w:rPr>
          <w:rStyle w:val="VerbatimChar"/>
        </w:rPr>
        <w:t xml:space="preserve">/writing</w:t>
      </w:r>
      <w:r>
        <w:br/>
      </w:r>
      <w:r>
        <w:rPr>
          <w:rStyle w:val="VerbatimChar"/>
        </w:rPr>
        <w:t xml:space="preserve">/writing/article-slug</w:t>
      </w:r>
      <w:r>
        <w:br/>
      </w:r>
      <w:r>
        <w:rPr>
          <w:rStyle w:val="VerbatimChar"/>
        </w:rPr>
        <w:t xml:space="preserve">/zh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age-definitions"/>
    <w:p>
      <w:pPr>
        <w:pStyle w:val="Heading1"/>
      </w:pPr>
      <w:r>
        <w:t xml:space="preserve">11. Page Definitions</w:t>
      </w:r>
    </w:p>
    <w:bookmarkEnd w:id="64"/>
    <w:bookmarkStart w:id="75" w:name="home"/>
    <w:p>
      <w:pPr>
        <w:pStyle w:val="Heading1"/>
      </w:pPr>
      <w:r>
        <w:t xml:space="preserve">11.1 Home</w:t>
      </w:r>
    </w:p>
    <w:bookmarkStart w:id="6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Jonathan’s identity, demonstrate his strongest work and guide visitors toward case studies, résumé or contact.</w:t>
      </w:r>
    </w:p>
    <w:bookmarkEnd w:id="65"/>
    <w:bookmarkStart w:id="66" w:name="primary-visitor-question"/>
    <w:p>
      <w:pPr>
        <w:pStyle w:val="Heading2"/>
      </w:pPr>
      <w:r>
        <w:t xml:space="preserve">Primary Visitor Question</w:t>
      </w:r>
    </w:p>
    <w:p>
      <w:pPr>
        <w:pStyle w:val="BlockText"/>
      </w:pPr>
      <w:r>
        <w:t xml:space="preserve">Who is Jonathan, what does he build and where should I click next?</w:t>
      </w:r>
    </w:p>
    <w:bookmarkEnd w:id="66"/>
    <w:bookmarkStart w:id="74" w:name="homepage-content-order"/>
    <w:p>
      <w:pPr>
        <w:pStyle w:val="Heading2"/>
      </w:pPr>
      <w:r>
        <w:t xml:space="preserve">Homepage Content Order</w:t>
      </w:r>
    </w:p>
    <w:bookmarkStart w:id="67" w:name="section-1-hero"/>
    <w:p>
      <w:pPr>
        <w:pStyle w:val="Heading3"/>
      </w:pPr>
      <w:r>
        <w:t xml:space="preserve">Section 1: Hero</w:t>
      </w:r>
    </w:p>
    <w:p>
      <w:pPr>
        <w:pStyle w:val="FirstParagraph"/>
      </w:pPr>
      <w:r>
        <w:t xml:space="preserve">Required content:</w:t>
      </w:r>
    </w:p>
    <w:p>
      <w:pPr>
        <w:pStyle w:val="Compact"/>
        <w:numPr>
          <w:ilvl w:val="0"/>
          <w:numId w:val="1021"/>
        </w:numPr>
      </w:pPr>
      <w:r>
        <w:t xml:space="preserve">Name</w:t>
      </w:r>
    </w:p>
    <w:p>
      <w:pPr>
        <w:pStyle w:val="Compact"/>
        <w:numPr>
          <w:ilvl w:val="0"/>
          <w:numId w:val="1021"/>
        </w:numPr>
      </w:pPr>
      <w:r>
        <w:t xml:space="preserve">Professional title</w:t>
      </w:r>
    </w:p>
    <w:p>
      <w:pPr>
        <w:pStyle w:val="Compact"/>
        <w:numPr>
          <w:ilvl w:val="0"/>
          <w:numId w:val="1021"/>
        </w:numPr>
      </w:pPr>
      <w:r>
        <w:t xml:space="preserve">Core positioning statement</w:t>
      </w:r>
    </w:p>
    <w:p>
      <w:pPr>
        <w:pStyle w:val="Compact"/>
        <w:numPr>
          <w:ilvl w:val="0"/>
          <w:numId w:val="1021"/>
        </w:numPr>
      </w:pPr>
      <w:r>
        <w:t xml:space="preserve">Supporting stack statement</w:t>
      </w:r>
    </w:p>
    <w:p>
      <w:pPr>
        <w:pStyle w:val="Compact"/>
        <w:numPr>
          <w:ilvl w:val="0"/>
          <w:numId w:val="1021"/>
        </w:numPr>
      </w:pPr>
      <w:r>
        <w:t xml:space="preserve">New York location</w:t>
      </w:r>
    </w:p>
    <w:p>
      <w:pPr>
        <w:pStyle w:val="Compact"/>
        <w:numPr>
          <w:ilvl w:val="0"/>
          <w:numId w:val="1021"/>
        </w:numPr>
      </w:pPr>
      <w:r>
        <w:t xml:space="preserve">Two primary calls to action</w:t>
      </w:r>
    </w:p>
    <w:p>
      <w:pPr>
        <w:pStyle w:val="FirstParagraph"/>
      </w:pPr>
      <w:r>
        <w:t xml:space="preserve">Recommended buttons: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View Selected Work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Read My Resume</w:t>
      </w:r>
    </w:p>
    <w:p>
      <w:pPr>
        <w:pStyle w:val="FirstParagraph"/>
      </w:pPr>
      <w:r>
        <w:t xml:space="preserve">Optional tertiary link:</w:t>
      </w:r>
    </w:p>
    <w:p>
      <w:pPr>
        <w:pStyle w:val="Compact"/>
        <w:numPr>
          <w:ilvl w:val="0"/>
          <w:numId w:val="1023"/>
        </w:numPr>
      </w:pPr>
      <w:r>
        <w:t xml:space="preserve">GitHub</w:t>
      </w:r>
    </w:p>
    <w:p>
      <w:pPr>
        <w:pStyle w:val="FirstParagraph"/>
      </w:pPr>
      <w:r>
        <w:t xml:space="preserve">The hero should include a restrained visual representation of a data system:</w:t>
      </w:r>
    </w:p>
    <w:p>
      <w:pPr>
        <w:pStyle w:val="SourceCode"/>
      </w:pPr>
      <w:r>
        <w:rPr>
          <w:rStyle w:val="VerbatimChar"/>
        </w:rPr>
        <w:t xml:space="preserve">Sources → Ingestion → Warehouse → Models → Quality → Decisions</w:t>
      </w:r>
    </w:p>
    <w:p>
      <w:pPr>
        <w:pStyle w:val="FirstParagraph"/>
      </w:pPr>
      <w:r>
        <w:t xml:space="preserve">This visual should communicate professional identity rather than function as decoration.</w:t>
      </w:r>
    </w:p>
    <w:bookmarkEnd w:id="67"/>
    <w:bookmarkStart w:id="68" w:name="section-2-current-focus"/>
    <w:p>
      <w:pPr>
        <w:pStyle w:val="Heading3"/>
      </w:pPr>
      <w:r>
        <w:t xml:space="preserve">Section 2: Current Focus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Show that Jonathan is actively building and learning.</w:t>
      </w:r>
    </w:p>
    <w:p>
      <w:pPr>
        <w:pStyle w:val="BodyText"/>
      </w:pPr>
      <w:r>
        <w:t xml:space="preserve">Initial entries:</w:t>
      </w:r>
    </w:p>
    <w:p>
      <w:pPr>
        <w:pStyle w:val="Compact"/>
        <w:numPr>
          <w:ilvl w:val="0"/>
          <w:numId w:val="1024"/>
        </w:numPr>
      </w:pPr>
      <w:r>
        <w:t xml:space="preserve">SEC Financial Data Platform</w:t>
      </w:r>
    </w:p>
    <w:p>
      <w:pPr>
        <w:pStyle w:val="Compact"/>
        <w:numPr>
          <w:ilvl w:val="0"/>
          <w:numId w:val="1024"/>
        </w:numPr>
      </w:pPr>
      <w:r>
        <w:t xml:space="preserve">Job Search OS</w:t>
      </w:r>
    </w:p>
    <w:p>
      <w:pPr>
        <w:pStyle w:val="Compact"/>
        <w:numPr>
          <w:ilvl w:val="0"/>
          <w:numId w:val="1024"/>
        </w:numPr>
      </w:pPr>
      <w:r>
        <w:t xml:space="preserve">Snowflake Engineering Practice</w:t>
      </w:r>
    </w:p>
    <w:p>
      <w:pPr>
        <w:pStyle w:val="FirstParagraph"/>
      </w:pPr>
      <w:r>
        <w:t xml:space="preserve">Each item should include:</w:t>
      </w:r>
    </w:p>
    <w:p>
      <w:pPr>
        <w:pStyle w:val="Compact"/>
        <w:numPr>
          <w:ilvl w:val="0"/>
          <w:numId w:val="1025"/>
        </w:numPr>
      </w:pPr>
      <w:r>
        <w:t xml:space="preserve">Number</w:t>
      </w:r>
    </w:p>
    <w:p>
      <w:pPr>
        <w:pStyle w:val="Compact"/>
        <w:numPr>
          <w:ilvl w:val="0"/>
          <w:numId w:val="1025"/>
        </w:numPr>
      </w:pPr>
      <w:r>
        <w:t xml:space="preserve">Title</w:t>
      </w:r>
    </w:p>
    <w:p>
      <w:pPr>
        <w:pStyle w:val="Compact"/>
        <w:numPr>
          <w:ilvl w:val="0"/>
          <w:numId w:val="1025"/>
        </w:numPr>
      </w:pPr>
      <w:r>
        <w:t xml:space="preserve">One-sentence description</w:t>
      </w:r>
    </w:p>
    <w:p>
      <w:pPr>
        <w:pStyle w:val="Compact"/>
        <w:numPr>
          <w:ilvl w:val="0"/>
          <w:numId w:val="1025"/>
        </w:numPr>
      </w:pPr>
      <w:r>
        <w:t xml:space="preserve">Status label</w:t>
      </w:r>
    </w:p>
    <w:p>
      <w:pPr>
        <w:pStyle w:val="FirstParagraph"/>
      </w:pPr>
      <w:r>
        <w:t xml:space="preserve">Example statuses:</w:t>
      </w:r>
    </w:p>
    <w:p>
      <w:pPr>
        <w:pStyle w:val="Compact"/>
        <w:numPr>
          <w:ilvl w:val="0"/>
          <w:numId w:val="1026"/>
        </w:numPr>
      </w:pPr>
      <w:r>
        <w:t xml:space="preserve">In Development</w:t>
      </w:r>
    </w:p>
    <w:p>
      <w:pPr>
        <w:pStyle w:val="Compact"/>
        <w:numPr>
          <w:ilvl w:val="0"/>
          <w:numId w:val="1026"/>
        </w:numPr>
      </w:pPr>
      <w:r>
        <w:t xml:space="preserve">Active Build</w:t>
      </w:r>
    </w:p>
    <w:p>
      <w:pPr>
        <w:pStyle w:val="Compact"/>
        <w:numPr>
          <w:ilvl w:val="0"/>
          <w:numId w:val="1026"/>
        </w:numPr>
      </w:pPr>
      <w:r>
        <w:t xml:space="preserve">Current Study</w:t>
      </w:r>
    </w:p>
    <w:bookmarkEnd w:id="68"/>
    <w:bookmarkStart w:id="69" w:name="section-3-selected-work"/>
    <w:p>
      <w:pPr>
        <w:pStyle w:val="Heading3"/>
      </w:pPr>
      <w:r>
        <w:t xml:space="preserve">Section 3: Selected Work</w:t>
      </w:r>
    </w:p>
    <w:p>
      <w:pPr>
        <w:pStyle w:val="FirstParagraph"/>
      </w:pPr>
      <w:r>
        <w:t xml:space="preserve">Feature three projects:</w:t>
      </w:r>
    </w:p>
    <w:p>
      <w:pPr>
        <w:pStyle w:val="Compact"/>
        <w:numPr>
          <w:ilvl w:val="0"/>
          <w:numId w:val="1027"/>
        </w:numPr>
      </w:pPr>
      <w:r>
        <w:t xml:space="preserve">SEC Financial Data Platform</w:t>
      </w:r>
    </w:p>
    <w:p>
      <w:pPr>
        <w:pStyle w:val="Compact"/>
        <w:numPr>
          <w:ilvl w:val="0"/>
          <w:numId w:val="1027"/>
        </w:numPr>
      </w:pPr>
      <w:r>
        <w:t xml:space="preserve">CMS Healthcare Streaming Pipeline</w:t>
      </w:r>
    </w:p>
    <w:p>
      <w:pPr>
        <w:pStyle w:val="Compact"/>
        <w:numPr>
          <w:ilvl w:val="0"/>
          <w:numId w:val="1027"/>
        </w:numPr>
      </w:pPr>
      <w:r>
        <w:t xml:space="preserve">Olist Commerce Analytics Platform</w:t>
      </w:r>
    </w:p>
    <w:p>
      <w:pPr>
        <w:pStyle w:val="FirstParagraph"/>
      </w:pPr>
      <w:r>
        <w:t xml:space="preserve">Each project preview should include:</w:t>
      </w:r>
    </w:p>
    <w:p>
      <w:pPr>
        <w:pStyle w:val="Compact"/>
        <w:numPr>
          <w:ilvl w:val="0"/>
          <w:numId w:val="1028"/>
        </w:numPr>
      </w:pPr>
      <w:r>
        <w:t xml:space="preserve">Project number</w:t>
      </w:r>
    </w:p>
    <w:p>
      <w:pPr>
        <w:pStyle w:val="Compact"/>
        <w:numPr>
          <w:ilvl w:val="0"/>
          <w:numId w:val="1028"/>
        </w:numPr>
      </w:pPr>
      <w:r>
        <w:t xml:space="preserve">Title</w:t>
      </w:r>
    </w:p>
    <w:p>
      <w:pPr>
        <w:pStyle w:val="Compact"/>
        <w:numPr>
          <w:ilvl w:val="0"/>
          <w:numId w:val="1028"/>
        </w:numPr>
      </w:pPr>
      <w:r>
        <w:t xml:space="preserve">One-sentence problem statement</w:t>
      </w:r>
    </w:p>
    <w:p>
      <w:pPr>
        <w:pStyle w:val="Compact"/>
        <w:numPr>
          <w:ilvl w:val="0"/>
          <w:numId w:val="1028"/>
        </w:numPr>
      </w:pPr>
      <w:r>
        <w:t xml:space="preserve">Short technical summary</w:t>
      </w:r>
    </w:p>
    <w:p>
      <w:pPr>
        <w:pStyle w:val="Compact"/>
        <w:numPr>
          <w:ilvl w:val="0"/>
          <w:numId w:val="1028"/>
        </w:numPr>
      </w:pPr>
      <w:r>
        <w:t xml:space="preserve">Technology line</w:t>
      </w:r>
    </w:p>
    <w:p>
      <w:pPr>
        <w:pStyle w:val="Compact"/>
        <w:numPr>
          <w:ilvl w:val="0"/>
          <w:numId w:val="1028"/>
        </w:numPr>
      </w:pPr>
      <w:r>
        <w:t xml:space="preserve">Architecture image or representative screenshot</w:t>
      </w:r>
    </w:p>
    <w:p>
      <w:pPr>
        <w:pStyle w:val="Compact"/>
        <w:numPr>
          <w:ilvl w:val="0"/>
          <w:numId w:val="1028"/>
        </w:numPr>
      </w:pPr>
      <w:r>
        <w:t xml:space="preserve">Case study link</w:t>
      </w:r>
    </w:p>
    <w:bookmarkEnd w:id="69"/>
    <w:bookmarkStart w:id="70" w:name="section-4-engineering-principles"/>
    <w:p>
      <w:pPr>
        <w:pStyle w:val="Heading3"/>
      </w:pPr>
      <w:r>
        <w:t xml:space="preserve">Section 4: Engineering Principles</w:t>
      </w:r>
    </w:p>
    <w:p>
      <w:pPr>
        <w:pStyle w:val="FirstParagraph"/>
      </w:pPr>
      <w:r>
        <w:t xml:space="preserve">Initial principles:</w:t>
      </w:r>
    </w:p>
    <w:p>
      <w:pPr>
        <w:pStyle w:val="BodyText"/>
      </w:pPr>
      <w:r>
        <w:rPr>
          <w:b/>
          <w:bCs/>
        </w:rPr>
        <w:t xml:space="preserve">Reliability before novelty</w:t>
      </w:r>
      <w:r>
        <w:br/>
      </w:r>
      <w:r>
        <w:t xml:space="preserve">Pipelines should be observable, testable and recoverable.</w:t>
      </w:r>
    </w:p>
    <w:p>
      <w:pPr>
        <w:pStyle w:val="BodyText"/>
      </w:pPr>
      <w:r>
        <w:rPr>
          <w:b/>
          <w:bCs/>
        </w:rPr>
        <w:t xml:space="preserve">Model for the consumer</w:t>
      </w:r>
      <w:r>
        <w:br/>
      </w:r>
      <w:r>
        <w:t xml:space="preserve">Data architecture begins with the decisions users need to make.</w:t>
      </w:r>
    </w:p>
    <w:p>
      <w:pPr>
        <w:pStyle w:val="BodyText"/>
      </w:pPr>
      <w:r>
        <w:rPr>
          <w:b/>
          <w:bCs/>
        </w:rPr>
        <w:t xml:space="preserve">Quality is part of the pipeline</w:t>
      </w:r>
      <w:r>
        <w:br/>
      </w:r>
      <w:r>
        <w:t xml:space="preserve">Validation is not a final cleanup step.</w:t>
      </w:r>
    </w:p>
    <w:p>
      <w:pPr>
        <w:pStyle w:val="BodyText"/>
      </w:pPr>
      <w:r>
        <w:rPr>
          <w:b/>
          <w:bCs/>
        </w:rPr>
        <w:t xml:space="preserve">Build complete systems</w:t>
      </w:r>
      <w:r>
        <w:br/>
      </w:r>
      <w:r>
        <w:t xml:space="preserve">Ingestion, transformation, orchestration, documentation and delivery should operate as one coherent product.</w:t>
      </w:r>
    </w:p>
    <w:bookmarkEnd w:id="70"/>
    <w:bookmarkStart w:id="71" w:name="section-5-lab-feature"/>
    <w:p>
      <w:pPr>
        <w:pStyle w:val="Heading3"/>
      </w:pPr>
      <w:r>
        <w:t xml:space="preserve">Section 5: Lab Feature</w:t>
      </w:r>
    </w:p>
    <w:p>
      <w:pPr>
        <w:pStyle w:val="FirstParagraph"/>
      </w:pPr>
      <w:r>
        <w:t xml:space="preserve">Feature:</w:t>
      </w:r>
    </w:p>
    <w:p>
      <w:pPr>
        <w:pStyle w:val="BodyText"/>
      </w:pPr>
      <w:r>
        <w:rPr>
          <w:b/>
          <w:bCs/>
        </w:rPr>
        <w:t xml:space="preserve">Job Search OS</w:t>
      </w:r>
    </w:p>
    <w:p>
      <w:pPr>
        <w:pStyle w:val="BodyText"/>
      </w:pPr>
      <w:r>
        <w:t xml:space="preserve">The section should explain that the tool:</w:t>
      </w:r>
    </w:p>
    <w:p>
      <w:pPr>
        <w:pStyle w:val="Compact"/>
        <w:numPr>
          <w:ilvl w:val="0"/>
          <w:numId w:val="1029"/>
        </w:numPr>
      </w:pPr>
      <w:r>
        <w:t xml:space="preserve">Imports job descriptions</w:t>
      </w:r>
    </w:p>
    <w:p>
      <w:pPr>
        <w:pStyle w:val="Compact"/>
        <w:numPr>
          <w:ilvl w:val="0"/>
          <w:numId w:val="1029"/>
        </w:numPr>
      </w:pPr>
      <w:r>
        <w:t xml:space="preserve">Supports browser-based ingestion</w:t>
      </w:r>
    </w:p>
    <w:p>
      <w:pPr>
        <w:pStyle w:val="Compact"/>
        <w:numPr>
          <w:ilvl w:val="0"/>
          <w:numId w:val="1029"/>
        </w:numPr>
      </w:pPr>
      <w:r>
        <w:t xml:space="preserve">Evaluates fit using profile evidence</w:t>
      </w:r>
    </w:p>
    <w:p>
      <w:pPr>
        <w:pStyle w:val="Compact"/>
        <w:numPr>
          <w:ilvl w:val="0"/>
          <w:numId w:val="1029"/>
        </w:numPr>
      </w:pPr>
      <w:r>
        <w:t xml:space="preserve">Detects duplicate roles</w:t>
      </w:r>
    </w:p>
    <w:p>
      <w:pPr>
        <w:pStyle w:val="Compact"/>
        <w:numPr>
          <w:ilvl w:val="0"/>
          <w:numId w:val="1029"/>
        </w:numPr>
      </w:pPr>
      <w:r>
        <w:t xml:space="preserve">Stores job records locally</w:t>
      </w:r>
    </w:p>
    <w:p>
      <w:pPr>
        <w:pStyle w:val="Compact"/>
        <w:numPr>
          <w:ilvl w:val="0"/>
          <w:numId w:val="1029"/>
        </w:numPr>
      </w:pPr>
      <w:r>
        <w:t xml:space="preserve">Tracks application status</w:t>
      </w:r>
    </w:p>
    <w:p>
      <w:pPr>
        <w:pStyle w:val="Compact"/>
        <w:numPr>
          <w:ilvl w:val="0"/>
          <w:numId w:val="1029"/>
        </w:numPr>
      </w:pPr>
      <w:r>
        <w:t xml:space="preserve">Supports human review rather than fully automated submission</w:t>
      </w:r>
    </w:p>
    <w:p>
      <w:pPr>
        <w:pStyle w:val="FirstParagraph"/>
      </w:pPr>
      <w:r>
        <w:t xml:space="preserve">It should include a strong product screenshot and a link to the full Lab case study.</w:t>
      </w:r>
    </w:p>
    <w:bookmarkEnd w:id="71"/>
    <w:bookmarkStart w:id="72" w:name="section-6-about-preview"/>
    <w:p>
      <w:pPr>
        <w:pStyle w:val="Heading3"/>
      </w:pPr>
      <w:r>
        <w:t xml:space="preserve">Section 6: About Preview</w:t>
      </w:r>
    </w:p>
    <w:p>
      <w:pPr>
        <w:pStyle w:val="FirstParagraph"/>
      </w:pPr>
      <w:r>
        <w:t xml:space="preserve">A short professional summary of approximately 80–120 words.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30"/>
        </w:numPr>
      </w:pPr>
      <w:r>
        <w:t xml:space="preserve">New York</w:t>
      </w:r>
    </w:p>
    <w:p>
      <w:pPr>
        <w:pStyle w:val="Compact"/>
        <w:numPr>
          <w:ilvl w:val="0"/>
          <w:numId w:val="1030"/>
        </w:numPr>
      </w:pPr>
      <w:r>
        <w:t xml:space="preserve">Data engineering focus</w:t>
      </w:r>
    </w:p>
    <w:p>
      <w:pPr>
        <w:pStyle w:val="Compact"/>
        <w:numPr>
          <w:ilvl w:val="0"/>
          <w:numId w:val="1030"/>
        </w:numPr>
      </w:pPr>
      <w:r>
        <w:t xml:space="preserve">Analytics systems</w:t>
      </w:r>
    </w:p>
    <w:p>
      <w:pPr>
        <w:pStyle w:val="Compact"/>
        <w:numPr>
          <w:ilvl w:val="0"/>
          <w:numId w:val="1030"/>
        </w:numPr>
      </w:pPr>
      <w:r>
        <w:t xml:space="preserve">Practical tools</w:t>
      </w:r>
    </w:p>
    <w:p>
      <w:pPr>
        <w:pStyle w:val="Compact"/>
        <w:numPr>
          <w:ilvl w:val="0"/>
          <w:numId w:val="1030"/>
        </w:numPr>
      </w:pPr>
      <w:r>
        <w:t xml:space="preserve">Solvia One</w:t>
      </w:r>
    </w:p>
    <w:p>
      <w:pPr>
        <w:pStyle w:val="Compact"/>
        <w:numPr>
          <w:ilvl w:val="0"/>
          <w:numId w:val="1030"/>
        </w:numPr>
      </w:pPr>
      <w:r>
        <w:t xml:space="preserve">Link to full About page</w:t>
      </w:r>
    </w:p>
    <w:bookmarkEnd w:id="72"/>
    <w:bookmarkStart w:id="73" w:name="section-7-contact-callout"/>
    <w:p>
      <w:pPr>
        <w:pStyle w:val="Heading3"/>
      </w:pPr>
      <w:r>
        <w:t xml:space="preserve">Section 7: Contact Callout</w:t>
      </w:r>
    </w:p>
    <w:p>
      <w:pPr>
        <w:pStyle w:val="FirstParagraph"/>
      </w:pPr>
      <w:r>
        <w:t xml:space="preserve">Recommended message:</w:t>
      </w:r>
    </w:p>
    <w:p>
      <w:pPr>
        <w:pStyle w:val="BlockText"/>
      </w:pPr>
      <w:r>
        <w:t xml:space="preserve">Have a data engineering role, technical problem or project worth discussing?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31"/>
        </w:numPr>
      </w:pPr>
      <w:r>
        <w:t xml:space="preserve">Email</w:t>
      </w:r>
    </w:p>
    <w:p>
      <w:pPr>
        <w:pStyle w:val="Compact"/>
        <w:numPr>
          <w:ilvl w:val="0"/>
          <w:numId w:val="1031"/>
        </w:numPr>
      </w:pPr>
      <w:r>
        <w:t xml:space="preserve">LinkedIn</w:t>
      </w:r>
    </w:p>
    <w:p>
      <w:pPr>
        <w:pStyle w:val="Compact"/>
        <w:numPr>
          <w:ilvl w:val="0"/>
          <w:numId w:val="1031"/>
        </w:numPr>
      </w:pPr>
      <w:r>
        <w:t xml:space="preserve">GitHub</w:t>
      </w:r>
    </w:p>
    <w:p>
      <w:pPr>
        <w:pStyle w:val="Compact"/>
        <w:numPr>
          <w:ilvl w:val="0"/>
          <w:numId w:val="1031"/>
        </w:numPr>
      </w:pPr>
      <w:r>
        <w:t xml:space="preserve">Resume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0" w:name="work-index"/>
    <w:p>
      <w:pPr>
        <w:pStyle w:val="Heading1"/>
      </w:pPr>
      <w:r>
        <w:t xml:space="preserve">11.2 Work Index</w:t>
      </w:r>
    </w:p>
    <w:bookmarkStart w:id="7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Present Jonathan’s strongest Data Engineering and Analytics Engineering projects as a curated portfolio.</w:t>
      </w:r>
    </w:p>
    <w:bookmarkEnd w:id="76"/>
    <w:bookmarkStart w:id="77" w:name="page-structure"/>
    <w:p>
      <w:pPr>
        <w:pStyle w:val="Heading2"/>
      </w:pPr>
      <w:r>
        <w:t xml:space="preserve">Page Structure</w:t>
      </w:r>
    </w:p>
    <w:p>
      <w:pPr>
        <w:pStyle w:val="Compact"/>
        <w:numPr>
          <w:ilvl w:val="0"/>
          <w:numId w:val="1032"/>
        </w:numPr>
      </w:pPr>
      <w:r>
        <w:t xml:space="preserve">Page introduction</w:t>
      </w:r>
    </w:p>
    <w:p>
      <w:pPr>
        <w:pStyle w:val="Compact"/>
        <w:numPr>
          <w:ilvl w:val="0"/>
          <w:numId w:val="1032"/>
        </w:numPr>
      </w:pPr>
      <w:r>
        <w:t xml:space="preserve">Featured projects</w:t>
      </w:r>
    </w:p>
    <w:p>
      <w:pPr>
        <w:pStyle w:val="Compact"/>
        <w:numPr>
          <w:ilvl w:val="0"/>
          <w:numId w:val="1032"/>
        </w:numPr>
      </w:pPr>
      <w:r>
        <w:t xml:space="preserve">Additional projects</w:t>
      </w:r>
    </w:p>
    <w:p>
      <w:pPr>
        <w:pStyle w:val="Compact"/>
        <w:numPr>
          <w:ilvl w:val="0"/>
          <w:numId w:val="1032"/>
        </w:numPr>
      </w:pPr>
      <w:r>
        <w:t xml:space="preserve">Engineering capability summary</w:t>
      </w:r>
    </w:p>
    <w:p>
      <w:pPr>
        <w:pStyle w:val="Compact"/>
        <w:numPr>
          <w:ilvl w:val="0"/>
          <w:numId w:val="1032"/>
        </w:numPr>
      </w:pPr>
      <w:r>
        <w:t xml:space="preserve">Resume call to action</w:t>
      </w:r>
    </w:p>
    <w:bookmarkEnd w:id="77"/>
    <w:bookmarkStart w:id="78" w:name="project-order"/>
    <w:p>
      <w:pPr>
        <w:pStyle w:val="Heading2"/>
      </w:pPr>
      <w:r>
        <w:t xml:space="preserve">Project Order</w:t>
      </w:r>
    </w:p>
    <w:p>
      <w:pPr>
        <w:pStyle w:val="FirstParagraph"/>
      </w:pPr>
      <w:r>
        <w:t xml:space="preserve">Recommended initial order:</w:t>
      </w:r>
    </w:p>
    <w:p>
      <w:pPr>
        <w:pStyle w:val="Compact"/>
        <w:numPr>
          <w:ilvl w:val="0"/>
          <w:numId w:val="1033"/>
        </w:numPr>
      </w:pPr>
      <w:r>
        <w:t xml:space="preserve">SEC Financial Data Platform</w:t>
      </w:r>
    </w:p>
    <w:p>
      <w:pPr>
        <w:pStyle w:val="Compact"/>
        <w:numPr>
          <w:ilvl w:val="0"/>
          <w:numId w:val="1033"/>
        </w:numPr>
      </w:pPr>
      <w:r>
        <w:t xml:space="preserve">CMS Healthcare Streaming Pipeline</w:t>
      </w:r>
    </w:p>
    <w:p>
      <w:pPr>
        <w:pStyle w:val="Compact"/>
        <w:numPr>
          <w:ilvl w:val="0"/>
          <w:numId w:val="1033"/>
        </w:numPr>
      </w:pPr>
      <w:r>
        <w:t xml:space="preserve">Olist Commerce Analytics Platform</w:t>
      </w:r>
    </w:p>
    <w:p>
      <w:pPr>
        <w:pStyle w:val="Compact"/>
        <w:numPr>
          <w:ilvl w:val="0"/>
          <w:numId w:val="1033"/>
        </w:numPr>
      </w:pPr>
      <w:r>
        <w:t xml:space="preserve">U.S. Flight Data Platform</w:t>
      </w:r>
    </w:p>
    <w:p>
      <w:pPr>
        <w:pStyle w:val="Compact"/>
        <w:numPr>
          <w:ilvl w:val="0"/>
          <w:numId w:val="1033"/>
        </w:numPr>
      </w:pPr>
      <w:r>
        <w:t xml:space="preserve">NYC Taxi Analytics Engineering</w:t>
      </w:r>
    </w:p>
    <w:p>
      <w:pPr>
        <w:pStyle w:val="FirstParagraph"/>
      </w:pPr>
      <w:r>
        <w:t xml:space="preserve">Project order should be based on relevance and engineering depth, not chronological order.</w:t>
      </w:r>
    </w:p>
    <w:bookmarkEnd w:id="78"/>
    <w:bookmarkStart w:id="79" w:name="project-card-information"/>
    <w:p>
      <w:pPr>
        <w:pStyle w:val="Heading2"/>
      </w:pPr>
      <w:r>
        <w:t xml:space="preserve">Project Card Information</w:t>
      </w:r>
    </w:p>
    <w:p>
      <w:pPr>
        <w:pStyle w:val="FirstParagraph"/>
      </w:pPr>
      <w:r>
        <w:t xml:space="preserve">Each project card should show:</w:t>
      </w:r>
    </w:p>
    <w:p>
      <w:pPr>
        <w:pStyle w:val="Compact"/>
        <w:numPr>
          <w:ilvl w:val="0"/>
          <w:numId w:val="1034"/>
        </w:numPr>
      </w:pPr>
      <w:r>
        <w:t xml:space="preserve">Title</w:t>
      </w:r>
    </w:p>
    <w:p>
      <w:pPr>
        <w:pStyle w:val="Compact"/>
        <w:numPr>
          <w:ilvl w:val="0"/>
          <w:numId w:val="1034"/>
        </w:numPr>
      </w:pPr>
      <w:r>
        <w:t xml:space="preserve">Category</w:t>
      </w:r>
    </w:p>
    <w:p>
      <w:pPr>
        <w:pStyle w:val="Compact"/>
        <w:numPr>
          <w:ilvl w:val="0"/>
          <w:numId w:val="1034"/>
        </w:numPr>
      </w:pPr>
      <w:r>
        <w:t xml:space="preserve">Year</w:t>
      </w:r>
    </w:p>
    <w:p>
      <w:pPr>
        <w:pStyle w:val="Compact"/>
        <w:numPr>
          <w:ilvl w:val="0"/>
          <w:numId w:val="1034"/>
        </w:numPr>
      </w:pPr>
      <w:r>
        <w:t xml:space="preserve">Status</w:t>
      </w:r>
    </w:p>
    <w:p>
      <w:pPr>
        <w:pStyle w:val="Compact"/>
        <w:numPr>
          <w:ilvl w:val="0"/>
          <w:numId w:val="1034"/>
        </w:numPr>
      </w:pPr>
      <w:r>
        <w:t xml:space="preserve">Short problem statement</w:t>
      </w:r>
    </w:p>
    <w:p>
      <w:pPr>
        <w:pStyle w:val="Compact"/>
        <w:numPr>
          <w:ilvl w:val="0"/>
          <w:numId w:val="1034"/>
        </w:numPr>
      </w:pPr>
      <w:r>
        <w:t xml:space="preserve">Core stack</w:t>
      </w:r>
    </w:p>
    <w:p>
      <w:pPr>
        <w:pStyle w:val="Compact"/>
        <w:numPr>
          <w:ilvl w:val="0"/>
          <w:numId w:val="1034"/>
        </w:numPr>
      </w:pPr>
      <w:r>
        <w:t xml:space="preserve">Primary engineering capability</w:t>
      </w:r>
    </w:p>
    <w:p>
      <w:pPr>
        <w:pStyle w:val="Compact"/>
        <w:numPr>
          <w:ilvl w:val="0"/>
          <w:numId w:val="1034"/>
        </w:numPr>
      </w:pPr>
      <w:r>
        <w:t xml:space="preserve">Case study link</w:t>
      </w:r>
    </w:p>
    <w:p>
      <w:pPr>
        <w:pStyle w:val="FirstParagraph"/>
      </w:pPr>
      <w:r>
        <w:t xml:space="preserve">Recommended capability labels:</w:t>
      </w:r>
    </w:p>
    <w:p>
      <w:pPr>
        <w:pStyle w:val="Compact"/>
        <w:numPr>
          <w:ilvl w:val="0"/>
          <w:numId w:val="1035"/>
        </w:numPr>
      </w:pPr>
      <w:r>
        <w:t xml:space="preserve">Batch Data Platform</w:t>
      </w:r>
    </w:p>
    <w:p>
      <w:pPr>
        <w:pStyle w:val="Compact"/>
        <w:numPr>
          <w:ilvl w:val="0"/>
          <w:numId w:val="1035"/>
        </w:numPr>
      </w:pPr>
      <w:r>
        <w:t xml:space="preserve">Streaming Architecture</w:t>
      </w:r>
    </w:p>
    <w:p>
      <w:pPr>
        <w:pStyle w:val="Compact"/>
        <w:numPr>
          <w:ilvl w:val="0"/>
          <w:numId w:val="1035"/>
        </w:numPr>
      </w:pPr>
      <w:r>
        <w:t xml:space="preserve">Analytics Engineering</w:t>
      </w:r>
    </w:p>
    <w:p>
      <w:pPr>
        <w:pStyle w:val="Compact"/>
        <w:numPr>
          <w:ilvl w:val="0"/>
          <w:numId w:val="1035"/>
        </w:numPr>
      </w:pPr>
      <w:r>
        <w:t xml:space="preserve">Semi-Structured Data</w:t>
      </w:r>
    </w:p>
    <w:p>
      <w:pPr>
        <w:pStyle w:val="Compact"/>
        <w:numPr>
          <w:ilvl w:val="0"/>
          <w:numId w:val="1035"/>
        </w:numPr>
      </w:pPr>
      <w:r>
        <w:t xml:space="preserve">BI and Dimensional Modeling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6" w:name="work-case-study-template"/>
    <w:p>
      <w:pPr>
        <w:pStyle w:val="Heading1"/>
      </w:pPr>
      <w:r>
        <w:t xml:space="preserve">11.3 Work Case Study Template</w:t>
      </w:r>
    </w:p>
    <w:p>
      <w:pPr>
        <w:pStyle w:val="FirstParagraph"/>
      </w:pPr>
      <w:r>
        <w:t xml:space="preserve">Every Work case study should use a common content model.</w:t>
      </w:r>
    </w:p>
    <w:bookmarkStart w:id="95" w:name="case-study-structure"/>
    <w:p>
      <w:pPr>
        <w:pStyle w:val="Heading2"/>
      </w:pPr>
      <w:r>
        <w:t xml:space="preserve">Case Study Structure</w:t>
      </w:r>
    </w:p>
    <w:bookmarkStart w:id="81" w:name="project-header"/>
    <w:p>
      <w:pPr>
        <w:pStyle w:val="Heading3"/>
      </w:pPr>
      <w:r>
        <w:t xml:space="preserve">1. Project Header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36"/>
        </w:numPr>
      </w:pPr>
      <w:r>
        <w:t xml:space="preserve">Project title</w:t>
      </w:r>
    </w:p>
    <w:p>
      <w:pPr>
        <w:pStyle w:val="Compact"/>
        <w:numPr>
          <w:ilvl w:val="0"/>
          <w:numId w:val="1036"/>
        </w:numPr>
      </w:pPr>
      <w:r>
        <w:t xml:space="preserve">Category</w:t>
      </w:r>
    </w:p>
    <w:p>
      <w:pPr>
        <w:pStyle w:val="Compact"/>
        <w:numPr>
          <w:ilvl w:val="0"/>
          <w:numId w:val="1036"/>
        </w:numPr>
      </w:pPr>
      <w:r>
        <w:t xml:space="preserve">Status</w:t>
      </w:r>
    </w:p>
    <w:p>
      <w:pPr>
        <w:pStyle w:val="Compact"/>
        <w:numPr>
          <w:ilvl w:val="0"/>
          <w:numId w:val="1036"/>
        </w:numPr>
      </w:pPr>
      <w:r>
        <w:t xml:space="preserve">Year</w:t>
      </w:r>
    </w:p>
    <w:p>
      <w:pPr>
        <w:pStyle w:val="Compact"/>
        <w:numPr>
          <w:ilvl w:val="0"/>
          <w:numId w:val="1036"/>
        </w:numPr>
      </w:pPr>
      <w:r>
        <w:t xml:space="preserve">Short summary</w:t>
      </w:r>
    </w:p>
    <w:p>
      <w:pPr>
        <w:pStyle w:val="Compact"/>
        <w:numPr>
          <w:ilvl w:val="0"/>
          <w:numId w:val="1036"/>
        </w:numPr>
      </w:pPr>
      <w:r>
        <w:t xml:space="preserve">Core technology stack</w:t>
      </w:r>
    </w:p>
    <w:p>
      <w:pPr>
        <w:pStyle w:val="Compact"/>
        <w:numPr>
          <w:ilvl w:val="0"/>
          <w:numId w:val="1036"/>
        </w:numPr>
      </w:pPr>
      <w:r>
        <w:t xml:space="preserve">GitHub link</w:t>
      </w:r>
    </w:p>
    <w:p>
      <w:pPr>
        <w:pStyle w:val="Compact"/>
        <w:numPr>
          <w:ilvl w:val="0"/>
          <w:numId w:val="1036"/>
        </w:numPr>
      </w:pPr>
      <w:r>
        <w:t xml:space="preserve">Demo or dashboard link when available</w:t>
      </w:r>
    </w:p>
    <w:bookmarkEnd w:id="81"/>
    <w:bookmarkStart w:id="82" w:name="executive-overview"/>
    <w:p>
      <w:pPr>
        <w:pStyle w:val="Heading3"/>
      </w:pPr>
      <w:r>
        <w:t xml:space="preserve">2. Executive Overview</w:t>
      </w:r>
    </w:p>
    <w:p>
      <w:pPr>
        <w:pStyle w:val="FirstParagraph"/>
      </w:pPr>
      <w:r>
        <w:t xml:space="preserve">A short explanation of:</w:t>
      </w:r>
    </w:p>
    <w:p>
      <w:pPr>
        <w:pStyle w:val="Compact"/>
        <w:numPr>
          <w:ilvl w:val="0"/>
          <w:numId w:val="1037"/>
        </w:numPr>
      </w:pPr>
      <w:r>
        <w:t xml:space="preserve">What was built</w:t>
      </w:r>
    </w:p>
    <w:p>
      <w:pPr>
        <w:pStyle w:val="Compact"/>
        <w:numPr>
          <w:ilvl w:val="0"/>
          <w:numId w:val="1037"/>
        </w:numPr>
      </w:pPr>
      <w:r>
        <w:t xml:space="preserve">Why it matters</w:t>
      </w:r>
    </w:p>
    <w:p>
      <w:pPr>
        <w:pStyle w:val="Compact"/>
        <w:numPr>
          <w:ilvl w:val="0"/>
          <w:numId w:val="1037"/>
        </w:numPr>
      </w:pPr>
      <w:r>
        <w:t xml:space="preserve">What the final system produces</w:t>
      </w:r>
    </w:p>
    <w:bookmarkEnd w:id="82"/>
    <w:bookmarkStart w:id="83" w:name="problem"/>
    <w:p>
      <w:pPr>
        <w:pStyle w:val="Heading3"/>
      </w:pPr>
      <w:r>
        <w:t xml:space="preserve">3. Problem</w:t>
      </w:r>
    </w:p>
    <w:p>
      <w:pPr>
        <w:pStyle w:val="FirstParagraph"/>
      </w:pPr>
      <w:r>
        <w:t xml:space="preserve">Define the user, business or analytical problem.</w:t>
      </w:r>
    </w:p>
    <w:p>
      <w:pPr>
        <w:pStyle w:val="BodyText"/>
      </w:pPr>
      <w:r>
        <w:t xml:space="preserve">Avoid beginning with the technology stack.</w:t>
      </w:r>
    </w:p>
    <w:bookmarkEnd w:id="83"/>
    <w:bookmarkStart w:id="84" w:name="constraints"/>
    <w:p>
      <w:pPr>
        <w:pStyle w:val="Heading3"/>
      </w:pPr>
      <w:r>
        <w:t xml:space="preserve">4. Constraints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8"/>
        </w:numPr>
      </w:pPr>
      <w:r>
        <w:t xml:space="preserve">Public API rate limits</w:t>
      </w:r>
    </w:p>
    <w:p>
      <w:pPr>
        <w:pStyle w:val="Compact"/>
        <w:numPr>
          <w:ilvl w:val="0"/>
          <w:numId w:val="1038"/>
        </w:numPr>
      </w:pPr>
      <w:r>
        <w:t xml:space="preserve">Inconsistent schemas</w:t>
      </w:r>
    </w:p>
    <w:p>
      <w:pPr>
        <w:pStyle w:val="Compact"/>
        <w:numPr>
          <w:ilvl w:val="0"/>
          <w:numId w:val="1038"/>
        </w:numPr>
      </w:pPr>
      <w:r>
        <w:t xml:space="preserve">Missing values</w:t>
      </w:r>
    </w:p>
    <w:p>
      <w:pPr>
        <w:pStyle w:val="Compact"/>
        <w:numPr>
          <w:ilvl w:val="0"/>
          <w:numId w:val="1038"/>
        </w:numPr>
      </w:pPr>
      <w:r>
        <w:t xml:space="preserve">Limited cloud budget</w:t>
      </w:r>
    </w:p>
    <w:p>
      <w:pPr>
        <w:pStyle w:val="Compact"/>
        <w:numPr>
          <w:ilvl w:val="0"/>
          <w:numId w:val="1038"/>
        </w:numPr>
      </w:pPr>
      <w:r>
        <w:t xml:space="preserve">Local development environment</w:t>
      </w:r>
    </w:p>
    <w:p>
      <w:pPr>
        <w:pStyle w:val="Compact"/>
        <w:numPr>
          <w:ilvl w:val="0"/>
          <w:numId w:val="1038"/>
        </w:numPr>
      </w:pPr>
      <w:r>
        <w:t xml:space="preserve">Large file volumes</w:t>
      </w:r>
    </w:p>
    <w:p>
      <w:pPr>
        <w:pStyle w:val="Compact"/>
        <w:numPr>
          <w:ilvl w:val="0"/>
          <w:numId w:val="1038"/>
        </w:numPr>
      </w:pPr>
      <w:r>
        <w:t xml:space="preserve">Mixed reporting periods</w:t>
      </w:r>
    </w:p>
    <w:p>
      <w:pPr>
        <w:pStyle w:val="Compact"/>
        <w:numPr>
          <w:ilvl w:val="0"/>
          <w:numId w:val="1038"/>
        </w:numPr>
      </w:pPr>
      <w:r>
        <w:t xml:space="preserve">Domain-specific definitions</w:t>
      </w:r>
    </w:p>
    <w:p>
      <w:pPr>
        <w:pStyle w:val="Compact"/>
        <w:numPr>
          <w:ilvl w:val="0"/>
          <w:numId w:val="1038"/>
        </w:numPr>
      </w:pPr>
      <w:r>
        <w:t xml:space="preserve">Limited access to production infrastructure</w:t>
      </w:r>
    </w:p>
    <w:bookmarkEnd w:id="84"/>
    <w:bookmarkStart w:id="85" w:name="architecture"/>
    <w:p>
      <w:pPr>
        <w:pStyle w:val="Heading3"/>
      </w:pPr>
      <w:r>
        <w:t xml:space="preserve">5. Architecture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39"/>
        </w:numPr>
      </w:pPr>
      <w:r>
        <w:t xml:space="preserve">Architecture diagram</w:t>
      </w:r>
    </w:p>
    <w:p>
      <w:pPr>
        <w:pStyle w:val="Compact"/>
        <w:numPr>
          <w:ilvl w:val="0"/>
          <w:numId w:val="1039"/>
        </w:numPr>
      </w:pPr>
      <w:r>
        <w:t xml:space="preserve">Component descriptions</w:t>
      </w:r>
    </w:p>
    <w:p>
      <w:pPr>
        <w:pStyle w:val="Compact"/>
        <w:numPr>
          <w:ilvl w:val="0"/>
          <w:numId w:val="1039"/>
        </w:numPr>
      </w:pPr>
      <w:r>
        <w:t xml:space="preserve">Data movement</w:t>
      </w:r>
    </w:p>
    <w:p>
      <w:pPr>
        <w:pStyle w:val="Compact"/>
        <w:numPr>
          <w:ilvl w:val="0"/>
          <w:numId w:val="1039"/>
        </w:numPr>
      </w:pPr>
      <w:r>
        <w:t xml:space="preserve">Storage layers</w:t>
      </w:r>
    </w:p>
    <w:p>
      <w:pPr>
        <w:pStyle w:val="Compact"/>
        <w:numPr>
          <w:ilvl w:val="0"/>
          <w:numId w:val="1039"/>
        </w:numPr>
      </w:pPr>
      <w:r>
        <w:t xml:space="preserve">Processing layers</w:t>
      </w:r>
    </w:p>
    <w:p>
      <w:pPr>
        <w:pStyle w:val="Compact"/>
        <w:numPr>
          <w:ilvl w:val="0"/>
          <w:numId w:val="1039"/>
        </w:numPr>
      </w:pPr>
      <w:r>
        <w:t xml:space="preserve">Consumption layer</w:t>
      </w:r>
    </w:p>
    <w:bookmarkEnd w:id="85"/>
    <w:bookmarkStart w:id="86" w:name="data-flow"/>
    <w:p>
      <w:pPr>
        <w:pStyle w:val="Heading3"/>
      </w:pPr>
      <w:r>
        <w:t xml:space="preserve">6. Data Flow</w:t>
      </w:r>
    </w:p>
    <w:p>
      <w:pPr>
        <w:pStyle w:val="FirstParagraph"/>
      </w:pPr>
      <w:r>
        <w:t xml:space="preserve">Show the lifecycle from source to output.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SEC API</w:t>
      </w:r>
      <w:r>
        <w:br/>
      </w:r>
      <w:r>
        <w:rPr>
          <w:rStyle w:val="VerbatimChar"/>
        </w:rPr>
        <w:t xml:space="preserve">→ Raw JSON</w:t>
      </w:r>
      <w:r>
        <w:br/>
      </w:r>
      <w:r>
        <w:rPr>
          <w:rStyle w:val="VerbatimChar"/>
        </w:rPr>
        <w:t xml:space="preserve">→ S3</w:t>
      </w:r>
      <w:r>
        <w:br/>
      </w:r>
      <w:r>
        <w:rPr>
          <w:rStyle w:val="VerbatimChar"/>
        </w:rPr>
        <w:t xml:space="preserve">→ Python / Spark staging</w:t>
      </w:r>
      <w:r>
        <w:br/>
      </w:r>
      <w:r>
        <w:rPr>
          <w:rStyle w:val="VerbatimChar"/>
        </w:rPr>
        <w:t xml:space="preserve">→ Snowflake raw schema</w:t>
      </w:r>
      <w:r>
        <w:br/>
      </w:r>
      <w:r>
        <w:rPr>
          <w:rStyle w:val="VerbatimChar"/>
        </w:rPr>
        <w:t xml:space="preserve">→ dbt staging</w:t>
      </w:r>
      <w:r>
        <w:br/>
      </w:r>
      <w:r>
        <w:rPr>
          <w:rStyle w:val="VerbatimChar"/>
        </w:rPr>
        <w:t xml:space="preserve">→ dbt core</w:t>
      </w:r>
      <w:r>
        <w:br/>
      </w:r>
      <w:r>
        <w:rPr>
          <w:rStyle w:val="VerbatimChar"/>
        </w:rPr>
        <w:t xml:space="preserve">→ dbt marts</w:t>
      </w:r>
      <w:r>
        <w:br/>
      </w:r>
      <w:r>
        <w:rPr>
          <w:rStyle w:val="VerbatimChar"/>
        </w:rPr>
        <w:t xml:space="preserve">→ Data quality checks</w:t>
      </w:r>
      <w:r>
        <w:br/>
      </w:r>
      <w:r>
        <w:rPr>
          <w:rStyle w:val="VerbatimChar"/>
        </w:rPr>
        <w:t xml:space="preserve">→ Financial monitoring and dashboards</w:t>
      </w:r>
    </w:p>
    <w:bookmarkEnd w:id="86"/>
    <w:bookmarkStart w:id="87" w:name="data-modeling"/>
    <w:p>
      <w:pPr>
        <w:pStyle w:val="Heading3"/>
      </w:pPr>
      <w:r>
        <w:t xml:space="preserve">7. Data Modeling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40"/>
        </w:numPr>
      </w:pPr>
      <w:r>
        <w:t xml:space="preserve">Grain</w:t>
      </w:r>
    </w:p>
    <w:p>
      <w:pPr>
        <w:pStyle w:val="Compact"/>
        <w:numPr>
          <w:ilvl w:val="0"/>
          <w:numId w:val="1040"/>
        </w:numPr>
      </w:pPr>
      <w:r>
        <w:t xml:space="preserve">Keys</w:t>
      </w:r>
    </w:p>
    <w:p>
      <w:pPr>
        <w:pStyle w:val="Compact"/>
        <w:numPr>
          <w:ilvl w:val="0"/>
          <w:numId w:val="1040"/>
        </w:numPr>
      </w:pPr>
      <w:r>
        <w:t xml:space="preserve">Dimensions</w:t>
      </w:r>
    </w:p>
    <w:p>
      <w:pPr>
        <w:pStyle w:val="Compact"/>
        <w:numPr>
          <w:ilvl w:val="0"/>
          <w:numId w:val="1040"/>
        </w:numPr>
      </w:pPr>
      <w:r>
        <w:t xml:space="preserve">Facts</w:t>
      </w:r>
    </w:p>
    <w:p>
      <w:pPr>
        <w:pStyle w:val="Compact"/>
        <w:numPr>
          <w:ilvl w:val="0"/>
          <w:numId w:val="1040"/>
        </w:numPr>
      </w:pPr>
      <w:r>
        <w:t xml:space="preserve">Layering</w:t>
      </w:r>
    </w:p>
    <w:p>
      <w:pPr>
        <w:pStyle w:val="Compact"/>
        <w:numPr>
          <w:ilvl w:val="0"/>
          <w:numId w:val="1040"/>
        </w:numPr>
      </w:pPr>
      <w:r>
        <w:t xml:space="preserve">Naming conventions</w:t>
      </w:r>
    </w:p>
    <w:p>
      <w:pPr>
        <w:pStyle w:val="Compact"/>
        <w:numPr>
          <w:ilvl w:val="0"/>
          <w:numId w:val="1040"/>
        </w:numPr>
      </w:pPr>
      <w:r>
        <w:t xml:space="preserve">Incremental strategy</w:t>
      </w:r>
    </w:p>
    <w:p>
      <w:pPr>
        <w:pStyle w:val="Compact"/>
        <w:numPr>
          <w:ilvl w:val="0"/>
          <w:numId w:val="1040"/>
        </w:numPr>
      </w:pPr>
      <w:r>
        <w:t xml:space="preserve">Business logic</w:t>
      </w:r>
    </w:p>
    <w:bookmarkEnd w:id="87"/>
    <w:bookmarkStart w:id="88" w:name="data-quality-and-validation"/>
    <w:p>
      <w:pPr>
        <w:pStyle w:val="Heading3"/>
      </w:pPr>
      <w:r>
        <w:t xml:space="preserve">8. Data Quality and Validation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1"/>
        </w:numPr>
      </w:pPr>
      <w:r>
        <w:t xml:space="preserve">Validation rules</w:t>
      </w:r>
    </w:p>
    <w:p>
      <w:pPr>
        <w:pStyle w:val="Compact"/>
        <w:numPr>
          <w:ilvl w:val="0"/>
          <w:numId w:val="1041"/>
        </w:numPr>
      </w:pPr>
      <w:r>
        <w:t xml:space="preserve">Failure handling</w:t>
      </w:r>
    </w:p>
    <w:p>
      <w:pPr>
        <w:pStyle w:val="Compact"/>
        <w:numPr>
          <w:ilvl w:val="0"/>
          <w:numId w:val="1041"/>
        </w:numPr>
      </w:pPr>
      <w:r>
        <w:t xml:space="preserve">Anomaly detection</w:t>
      </w:r>
    </w:p>
    <w:p>
      <w:pPr>
        <w:pStyle w:val="Compact"/>
        <w:numPr>
          <w:ilvl w:val="0"/>
          <w:numId w:val="1041"/>
        </w:numPr>
      </w:pPr>
      <w:r>
        <w:t xml:space="preserve">Missing data handling</w:t>
      </w:r>
    </w:p>
    <w:p>
      <w:pPr>
        <w:pStyle w:val="Compact"/>
        <w:numPr>
          <w:ilvl w:val="0"/>
          <w:numId w:val="1041"/>
        </w:numPr>
      </w:pPr>
      <w:r>
        <w:t xml:space="preserve">Duplicate handling</w:t>
      </w:r>
    </w:p>
    <w:p>
      <w:pPr>
        <w:pStyle w:val="Compact"/>
        <w:numPr>
          <w:ilvl w:val="0"/>
          <w:numId w:val="1041"/>
        </w:numPr>
      </w:pPr>
      <w:r>
        <w:t xml:space="preserve">Test results</w:t>
      </w:r>
    </w:p>
    <w:p>
      <w:pPr>
        <w:pStyle w:val="Compact"/>
        <w:numPr>
          <w:ilvl w:val="0"/>
          <w:numId w:val="1041"/>
        </w:numPr>
      </w:pPr>
      <w:r>
        <w:t xml:space="preserve">Great Expectations or dbt tests where applicable</w:t>
      </w:r>
    </w:p>
    <w:bookmarkEnd w:id="88"/>
    <w:bookmarkStart w:id="89" w:name="key-engineering-decisions"/>
    <w:p>
      <w:pPr>
        <w:pStyle w:val="Heading3"/>
      </w:pPr>
      <w:r>
        <w:t xml:space="preserve">9. Key Engineering Decisions</w:t>
      </w:r>
    </w:p>
    <w:p>
      <w:pPr>
        <w:pStyle w:val="FirstParagraph"/>
      </w:pPr>
      <w:r>
        <w:t xml:space="preserve">Each decision should use this format:</w:t>
      </w:r>
    </w:p>
    <w:p>
      <w:pPr>
        <w:pStyle w:val="BodyText"/>
      </w:pPr>
      <w:r>
        <w:rPr>
          <w:b/>
          <w:bCs/>
        </w:rPr>
        <w:t xml:space="preserve">Decision</w:t>
      </w:r>
      <w:r>
        <w:br/>
      </w:r>
      <w:r>
        <w:t xml:space="preserve">What was selected.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Why it was selected.</w:t>
      </w:r>
    </w:p>
    <w:p>
      <w:pPr>
        <w:pStyle w:val="BodyText"/>
      </w:pPr>
      <w:r>
        <w:rPr>
          <w:b/>
          <w:bCs/>
        </w:rPr>
        <w:t xml:space="preserve">Alternative</w:t>
      </w:r>
      <w:r>
        <w:br/>
      </w:r>
      <w:r>
        <w:t xml:space="preserve">What other approach was considered.</w:t>
      </w:r>
    </w:p>
    <w:p>
      <w:pPr>
        <w:pStyle w:val="BodyText"/>
      </w:pPr>
      <w:r>
        <w:rPr>
          <w:b/>
          <w:bCs/>
        </w:rPr>
        <w:t xml:space="preserve">Trade-off</w:t>
      </w:r>
      <w:r>
        <w:br/>
      </w:r>
      <w:r>
        <w:t xml:space="preserve">What limitation was accepted.</w:t>
      </w:r>
    </w:p>
    <w:bookmarkEnd w:id="89"/>
    <w:bookmarkStart w:id="90" w:name="challenges"/>
    <w:p>
      <w:pPr>
        <w:pStyle w:val="Heading3"/>
      </w:pPr>
      <w:r>
        <w:t xml:space="preserve">10. Challenges</w:t>
      </w:r>
    </w:p>
    <w:p>
      <w:pPr>
        <w:pStyle w:val="FirstParagraph"/>
      </w:pPr>
      <w:r>
        <w:t xml:space="preserve">Describe real technical difficulties.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2"/>
        </w:numPr>
      </w:pPr>
      <w:r>
        <w:t xml:space="preserve">SEC taxonomy variation</w:t>
      </w:r>
    </w:p>
    <w:p>
      <w:pPr>
        <w:pStyle w:val="Compact"/>
        <w:numPr>
          <w:ilvl w:val="0"/>
          <w:numId w:val="1042"/>
        </w:numPr>
      </w:pPr>
      <w:r>
        <w:t xml:space="preserve">Period classification</w:t>
      </w:r>
    </w:p>
    <w:p>
      <w:pPr>
        <w:pStyle w:val="Compact"/>
        <w:numPr>
          <w:ilvl w:val="0"/>
          <w:numId w:val="1042"/>
        </w:numPr>
      </w:pPr>
      <w:r>
        <w:t xml:space="preserve">Schema evolution</w:t>
      </w:r>
    </w:p>
    <w:p>
      <w:pPr>
        <w:pStyle w:val="Compact"/>
        <w:numPr>
          <w:ilvl w:val="0"/>
          <w:numId w:val="1042"/>
        </w:numPr>
      </w:pPr>
      <w:r>
        <w:t xml:space="preserve">Duplicate filings</w:t>
      </w:r>
    </w:p>
    <w:p>
      <w:pPr>
        <w:pStyle w:val="Compact"/>
        <w:numPr>
          <w:ilvl w:val="0"/>
          <w:numId w:val="1042"/>
        </w:numPr>
      </w:pPr>
      <w:r>
        <w:t xml:space="preserve">Source inconsistencies</w:t>
      </w:r>
    </w:p>
    <w:p>
      <w:pPr>
        <w:pStyle w:val="Compact"/>
        <w:numPr>
          <w:ilvl w:val="0"/>
          <w:numId w:val="1042"/>
        </w:numPr>
      </w:pPr>
      <w:r>
        <w:t xml:space="preserve">Batch size</w:t>
      </w:r>
    </w:p>
    <w:p>
      <w:pPr>
        <w:pStyle w:val="Compact"/>
        <w:numPr>
          <w:ilvl w:val="0"/>
          <w:numId w:val="1042"/>
        </w:numPr>
      </w:pPr>
      <w:r>
        <w:t xml:space="preserve">Memory constraints</w:t>
      </w:r>
    </w:p>
    <w:p>
      <w:pPr>
        <w:pStyle w:val="Compact"/>
        <w:numPr>
          <w:ilvl w:val="0"/>
          <w:numId w:val="1042"/>
        </w:numPr>
      </w:pPr>
      <w:r>
        <w:t xml:space="preserve">Idempotency</w:t>
      </w:r>
    </w:p>
    <w:p>
      <w:pPr>
        <w:pStyle w:val="Compact"/>
        <w:numPr>
          <w:ilvl w:val="0"/>
          <w:numId w:val="1042"/>
        </w:numPr>
      </w:pPr>
      <w:r>
        <w:t xml:space="preserve">Backfill strategy</w:t>
      </w:r>
    </w:p>
    <w:bookmarkEnd w:id="90"/>
    <w:bookmarkStart w:id="91" w:name="outputs"/>
    <w:p>
      <w:pPr>
        <w:pStyle w:val="Heading3"/>
      </w:pPr>
      <w:r>
        <w:t xml:space="preserve">11. Outputs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3"/>
        </w:numPr>
      </w:pPr>
      <w:r>
        <w:t xml:space="preserve">Tables</w:t>
      </w:r>
    </w:p>
    <w:p>
      <w:pPr>
        <w:pStyle w:val="Compact"/>
        <w:numPr>
          <w:ilvl w:val="0"/>
          <w:numId w:val="1043"/>
        </w:numPr>
      </w:pPr>
      <w:r>
        <w:t xml:space="preserve">Dashboards</w:t>
      </w:r>
    </w:p>
    <w:p>
      <w:pPr>
        <w:pStyle w:val="Compact"/>
        <w:numPr>
          <w:ilvl w:val="0"/>
          <w:numId w:val="1043"/>
        </w:numPr>
      </w:pPr>
      <w:r>
        <w:t xml:space="preserve">Monitoring output</w:t>
      </w:r>
    </w:p>
    <w:p>
      <w:pPr>
        <w:pStyle w:val="Compact"/>
        <w:numPr>
          <w:ilvl w:val="0"/>
          <w:numId w:val="1043"/>
        </w:numPr>
      </w:pPr>
      <w:r>
        <w:t xml:space="preserve">Data quality reports</w:t>
      </w:r>
    </w:p>
    <w:p>
      <w:pPr>
        <w:pStyle w:val="Compact"/>
        <w:numPr>
          <w:ilvl w:val="0"/>
          <w:numId w:val="1043"/>
        </w:numPr>
      </w:pPr>
      <w:r>
        <w:t xml:space="preserve">Generated files</w:t>
      </w:r>
    </w:p>
    <w:p>
      <w:pPr>
        <w:pStyle w:val="Compact"/>
        <w:numPr>
          <w:ilvl w:val="0"/>
          <w:numId w:val="1043"/>
        </w:numPr>
      </w:pPr>
      <w:r>
        <w:t xml:space="preserve">Business metrics</w:t>
      </w:r>
    </w:p>
    <w:p>
      <w:pPr>
        <w:pStyle w:val="Compact"/>
        <w:numPr>
          <w:ilvl w:val="0"/>
          <w:numId w:val="1043"/>
        </w:numPr>
      </w:pPr>
      <w:r>
        <w:t xml:space="preserve">Screenshots</w:t>
      </w:r>
    </w:p>
    <w:bookmarkEnd w:id="91"/>
    <w:bookmarkStart w:id="92" w:name="lessons-learned"/>
    <w:p>
      <w:pPr>
        <w:pStyle w:val="Heading3"/>
      </w:pPr>
      <w:r>
        <w:t xml:space="preserve">12. Lessons Learned</w:t>
      </w:r>
    </w:p>
    <w:p>
      <w:pPr>
        <w:pStyle w:val="FirstParagraph"/>
      </w:pPr>
      <w:r>
        <w:t xml:space="preserve">Focus on engineering understanding rather than generic self-reflection.</w:t>
      </w:r>
    </w:p>
    <w:bookmarkEnd w:id="92"/>
    <w:bookmarkStart w:id="93" w:name="next-improvements"/>
    <w:p>
      <w:pPr>
        <w:pStyle w:val="Heading3"/>
      </w:pPr>
      <w:r>
        <w:t xml:space="preserve">13. Next Improvements</w:t>
      </w:r>
    </w:p>
    <w:p>
      <w:pPr>
        <w:pStyle w:val="FirstParagraph"/>
      </w:pPr>
      <w:r>
        <w:t xml:space="preserve">State what a production expansion would include.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4"/>
        </w:numPr>
      </w:pPr>
      <w:r>
        <w:t xml:space="preserve">CI/CD</w:t>
      </w:r>
    </w:p>
    <w:p>
      <w:pPr>
        <w:pStyle w:val="Compact"/>
        <w:numPr>
          <w:ilvl w:val="0"/>
          <w:numId w:val="1044"/>
        </w:numPr>
      </w:pPr>
      <w:r>
        <w:t xml:space="preserve">Infrastructure as code</w:t>
      </w:r>
    </w:p>
    <w:p>
      <w:pPr>
        <w:pStyle w:val="Compact"/>
        <w:numPr>
          <w:ilvl w:val="0"/>
          <w:numId w:val="1044"/>
        </w:numPr>
      </w:pPr>
      <w:r>
        <w:t xml:space="preserve">Incremental ingestion</w:t>
      </w:r>
    </w:p>
    <w:p>
      <w:pPr>
        <w:pStyle w:val="Compact"/>
        <w:numPr>
          <w:ilvl w:val="0"/>
          <w:numId w:val="1044"/>
        </w:numPr>
      </w:pPr>
      <w:r>
        <w:t xml:space="preserve">Alerting</w:t>
      </w:r>
    </w:p>
    <w:p>
      <w:pPr>
        <w:pStyle w:val="Compact"/>
        <w:numPr>
          <w:ilvl w:val="0"/>
          <w:numId w:val="1044"/>
        </w:numPr>
      </w:pPr>
      <w:r>
        <w:t xml:space="preserve">Metadata catalog</w:t>
      </w:r>
    </w:p>
    <w:p>
      <w:pPr>
        <w:pStyle w:val="Compact"/>
        <w:numPr>
          <w:ilvl w:val="0"/>
          <w:numId w:val="1044"/>
        </w:numPr>
      </w:pPr>
      <w:r>
        <w:t xml:space="preserve">Improved lineage</w:t>
      </w:r>
    </w:p>
    <w:p>
      <w:pPr>
        <w:pStyle w:val="Compact"/>
        <w:numPr>
          <w:ilvl w:val="0"/>
          <w:numId w:val="1044"/>
        </w:numPr>
      </w:pPr>
      <w:r>
        <w:t xml:space="preserve">Automated backfills</w:t>
      </w:r>
    </w:p>
    <w:p>
      <w:pPr>
        <w:pStyle w:val="Compact"/>
        <w:numPr>
          <w:ilvl w:val="0"/>
          <w:numId w:val="1044"/>
        </w:numPr>
      </w:pPr>
      <w:r>
        <w:t xml:space="preserve">Cloud cost monitoring</w:t>
      </w:r>
    </w:p>
    <w:bookmarkEnd w:id="93"/>
    <w:bookmarkStart w:id="94" w:name="repository-and-documentation"/>
    <w:p>
      <w:pPr>
        <w:pStyle w:val="Heading3"/>
      </w:pPr>
      <w:r>
        <w:t xml:space="preserve">14. Repository and Documentation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5"/>
        </w:numPr>
      </w:pPr>
      <w:r>
        <w:t xml:space="preserve">GitHub</w:t>
      </w:r>
    </w:p>
    <w:p>
      <w:pPr>
        <w:pStyle w:val="Compact"/>
        <w:numPr>
          <w:ilvl w:val="0"/>
          <w:numId w:val="1045"/>
        </w:numPr>
      </w:pPr>
      <w:r>
        <w:t xml:space="preserve">README</w:t>
      </w:r>
    </w:p>
    <w:p>
      <w:pPr>
        <w:pStyle w:val="Compact"/>
        <w:numPr>
          <w:ilvl w:val="0"/>
          <w:numId w:val="1045"/>
        </w:numPr>
      </w:pPr>
      <w:r>
        <w:t xml:space="preserve">Architecture diagram</w:t>
      </w:r>
    </w:p>
    <w:p>
      <w:pPr>
        <w:pStyle w:val="Compact"/>
        <w:numPr>
          <w:ilvl w:val="0"/>
          <w:numId w:val="1045"/>
        </w:numPr>
      </w:pPr>
      <w:r>
        <w:t xml:space="preserve">Data dictionary</w:t>
      </w:r>
    </w:p>
    <w:p>
      <w:pPr>
        <w:pStyle w:val="Compact"/>
        <w:numPr>
          <w:ilvl w:val="0"/>
          <w:numId w:val="1045"/>
        </w:numPr>
      </w:pPr>
      <w:r>
        <w:t xml:space="preserve">Dashboard</w:t>
      </w:r>
    </w:p>
    <w:p>
      <w:pPr>
        <w:pStyle w:val="Compact"/>
        <w:numPr>
          <w:ilvl w:val="0"/>
          <w:numId w:val="1045"/>
        </w:numPr>
      </w:pPr>
      <w:r>
        <w:t xml:space="preserve">Relevant notebook or code directory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0" w:name="lab-index"/>
    <w:p>
      <w:pPr>
        <w:pStyle w:val="Heading1"/>
      </w:pPr>
      <w:r>
        <w:t xml:space="preserve">11.4 Lab Index</w:t>
      </w:r>
    </w:p>
    <w:bookmarkStart w:id="9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Show Jonathan’s ability to build practical tools, prototypes and workflow products outside conventional data pipeline projects.</w:t>
      </w:r>
    </w:p>
    <w:bookmarkEnd w:id="97"/>
    <w:bookmarkStart w:id="98" w:name="initial-lab-projects"/>
    <w:p>
      <w:pPr>
        <w:pStyle w:val="Heading2"/>
      </w:pPr>
      <w:r>
        <w:t xml:space="preserve">Initial Lab Projects</w:t>
      </w:r>
    </w:p>
    <w:p>
      <w:pPr>
        <w:pStyle w:val="Compact"/>
        <w:numPr>
          <w:ilvl w:val="0"/>
          <w:numId w:val="1046"/>
        </w:numPr>
      </w:pPr>
      <w:r>
        <w:t xml:space="preserve">Job Search OS</w:t>
      </w:r>
    </w:p>
    <w:p>
      <w:pPr>
        <w:pStyle w:val="Compact"/>
        <w:numPr>
          <w:ilvl w:val="0"/>
          <w:numId w:val="1046"/>
        </w:numPr>
      </w:pPr>
      <w:r>
        <w:t xml:space="preserve">Profit Distribution Calculator</w:t>
      </w:r>
    </w:p>
    <w:p>
      <w:pPr>
        <w:pStyle w:val="Compact"/>
        <w:numPr>
          <w:ilvl w:val="0"/>
          <w:numId w:val="1046"/>
        </w:numPr>
      </w:pPr>
      <w:r>
        <w:t xml:space="preserve">Selected internal or operational experiments</w:t>
      </w:r>
    </w:p>
    <w:bookmarkEnd w:id="98"/>
    <w:bookmarkStart w:id="99" w:name="lab-positioning"/>
    <w:p>
      <w:pPr>
        <w:pStyle w:val="Heading2"/>
      </w:pPr>
      <w:r>
        <w:t xml:space="preserve">Lab Positioning</w:t>
      </w:r>
    </w:p>
    <w:p>
      <w:pPr>
        <w:pStyle w:val="FirstParagraph"/>
      </w:pPr>
      <w:r>
        <w:t xml:space="preserve">The Lab must not compete with the Work section.</w:t>
      </w:r>
    </w:p>
    <w:p>
      <w:pPr>
        <w:pStyle w:val="BodyText"/>
      </w:pPr>
      <w:r>
        <w:t xml:space="preserve">Its role is to communicate:</w:t>
      </w:r>
    </w:p>
    <w:p>
      <w:pPr>
        <w:pStyle w:val="BlockText"/>
      </w:pPr>
      <w:r>
        <w:t xml:space="preserve">Jonathan identifies recurring problems and builds usable systems to solve them.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job-search-os-case-study"/>
    <w:p>
      <w:pPr>
        <w:pStyle w:val="Heading1"/>
      </w:pPr>
      <w:r>
        <w:t xml:space="preserve">11.5 Job Search OS Case Study</w:t>
      </w:r>
    </w:p>
    <w:bookmarkStart w:id="10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Demonstrate product thinking, workflow design, data persistence and practical automation.</w:t>
      </w:r>
    </w:p>
    <w:bookmarkEnd w:id="101"/>
    <w:bookmarkStart w:id="102" w:name="recommended-structure"/>
    <w:p>
      <w:pPr>
        <w:pStyle w:val="Heading2"/>
      </w:pPr>
      <w:r>
        <w:t xml:space="preserve">Recommended Structure</w:t>
      </w:r>
    </w:p>
    <w:p>
      <w:pPr>
        <w:pStyle w:val="Compact"/>
        <w:numPr>
          <w:ilvl w:val="0"/>
          <w:numId w:val="1047"/>
        </w:numPr>
      </w:pPr>
      <w:r>
        <w:t xml:space="preserve">Problem</w:t>
      </w:r>
    </w:p>
    <w:p>
      <w:pPr>
        <w:pStyle w:val="Compact"/>
        <w:numPr>
          <w:ilvl w:val="0"/>
          <w:numId w:val="1047"/>
        </w:numPr>
      </w:pPr>
      <w:r>
        <w:t xml:space="preserve">Users and workflow</w:t>
      </w:r>
    </w:p>
    <w:p>
      <w:pPr>
        <w:pStyle w:val="Compact"/>
        <w:numPr>
          <w:ilvl w:val="0"/>
          <w:numId w:val="1047"/>
        </w:numPr>
      </w:pPr>
      <w:r>
        <w:t xml:space="preserve">Product requirements</w:t>
      </w:r>
    </w:p>
    <w:p>
      <w:pPr>
        <w:pStyle w:val="Compact"/>
        <w:numPr>
          <w:ilvl w:val="0"/>
          <w:numId w:val="1047"/>
        </w:numPr>
      </w:pPr>
      <w:r>
        <w:t xml:space="preserve">System architecture</w:t>
      </w:r>
    </w:p>
    <w:p>
      <w:pPr>
        <w:pStyle w:val="Compact"/>
        <w:numPr>
          <w:ilvl w:val="0"/>
          <w:numId w:val="1047"/>
        </w:numPr>
      </w:pPr>
      <w:r>
        <w:t xml:space="preserve">Job ingestion methods</w:t>
      </w:r>
    </w:p>
    <w:p>
      <w:pPr>
        <w:pStyle w:val="Compact"/>
        <w:numPr>
          <w:ilvl w:val="0"/>
          <w:numId w:val="1047"/>
        </w:numPr>
      </w:pPr>
      <w:r>
        <w:t xml:space="preserve">Evidence-based scoring</w:t>
      </w:r>
    </w:p>
    <w:p>
      <w:pPr>
        <w:pStyle w:val="Compact"/>
        <w:numPr>
          <w:ilvl w:val="0"/>
          <w:numId w:val="1047"/>
        </w:numPr>
      </w:pPr>
      <w:r>
        <w:t xml:space="preserve">Duplicate detection</w:t>
      </w:r>
    </w:p>
    <w:p>
      <w:pPr>
        <w:pStyle w:val="Compact"/>
        <w:numPr>
          <w:ilvl w:val="0"/>
          <w:numId w:val="1047"/>
        </w:numPr>
      </w:pPr>
      <w:r>
        <w:t xml:space="preserve">SQLite persistence</w:t>
      </w:r>
    </w:p>
    <w:p>
      <w:pPr>
        <w:pStyle w:val="Compact"/>
        <w:numPr>
          <w:ilvl w:val="0"/>
          <w:numId w:val="1047"/>
        </w:numPr>
      </w:pPr>
      <w:r>
        <w:t xml:space="preserve">Browser extension</w:t>
      </w:r>
    </w:p>
    <w:p>
      <w:pPr>
        <w:pStyle w:val="Compact"/>
        <w:numPr>
          <w:ilvl w:val="0"/>
          <w:numId w:val="1047"/>
        </w:numPr>
      </w:pPr>
      <w:r>
        <w:t xml:space="preserve">Import Inbox</w:t>
      </w:r>
    </w:p>
    <w:p>
      <w:pPr>
        <w:pStyle w:val="Compact"/>
        <w:numPr>
          <w:ilvl w:val="0"/>
          <w:numId w:val="1047"/>
        </w:numPr>
      </w:pPr>
      <w:r>
        <w:t xml:space="preserve">Tracker workflow</w:t>
      </w:r>
    </w:p>
    <w:p>
      <w:pPr>
        <w:pStyle w:val="Compact"/>
        <w:numPr>
          <w:ilvl w:val="0"/>
          <w:numId w:val="1047"/>
        </w:numPr>
      </w:pPr>
      <w:r>
        <w:t xml:space="preserve">UI evolution</w:t>
      </w:r>
    </w:p>
    <w:p>
      <w:pPr>
        <w:pStyle w:val="Compact"/>
        <w:numPr>
          <w:ilvl w:val="0"/>
          <w:numId w:val="1047"/>
        </w:numPr>
      </w:pPr>
      <w:r>
        <w:t xml:space="preserve">Fit-score consistency issue</w:t>
      </w:r>
    </w:p>
    <w:p>
      <w:pPr>
        <w:pStyle w:val="Compact"/>
        <w:numPr>
          <w:ilvl w:val="0"/>
          <w:numId w:val="1047"/>
        </w:numPr>
      </w:pPr>
      <w:r>
        <w:t xml:space="preserve">Human-in-the-loop design</w:t>
      </w:r>
    </w:p>
    <w:p>
      <w:pPr>
        <w:pStyle w:val="Compact"/>
        <w:numPr>
          <w:ilvl w:val="0"/>
          <w:numId w:val="1047"/>
        </w:numPr>
      </w:pPr>
      <w:r>
        <w:t xml:space="preserve">Privacy and local-first decisions</w:t>
      </w:r>
    </w:p>
    <w:p>
      <w:pPr>
        <w:pStyle w:val="Compact"/>
        <w:numPr>
          <w:ilvl w:val="0"/>
          <w:numId w:val="1047"/>
        </w:numPr>
      </w:pPr>
      <w:r>
        <w:t xml:space="preserve">Current limitations</w:t>
      </w:r>
    </w:p>
    <w:p>
      <w:pPr>
        <w:pStyle w:val="Compact"/>
        <w:numPr>
          <w:ilvl w:val="0"/>
          <w:numId w:val="1047"/>
        </w:numPr>
      </w:pPr>
      <w:r>
        <w:t xml:space="preserve">Planned development</w:t>
      </w:r>
    </w:p>
    <w:bookmarkEnd w:id="102"/>
    <w:bookmarkStart w:id="103" w:name="required-screenshots"/>
    <w:p>
      <w:pPr>
        <w:pStyle w:val="Heading2"/>
      </w:pPr>
      <w:r>
        <w:t xml:space="preserve">Required Screenshots</w:t>
      </w:r>
    </w:p>
    <w:p>
      <w:pPr>
        <w:pStyle w:val="Compact"/>
        <w:numPr>
          <w:ilvl w:val="0"/>
          <w:numId w:val="1048"/>
        </w:numPr>
      </w:pPr>
      <w:r>
        <w:t xml:space="preserve">Job analyzer</w:t>
      </w:r>
    </w:p>
    <w:p>
      <w:pPr>
        <w:pStyle w:val="Compact"/>
        <w:numPr>
          <w:ilvl w:val="0"/>
          <w:numId w:val="1048"/>
        </w:numPr>
      </w:pPr>
      <w:r>
        <w:t xml:space="preserve">Fit score result</w:t>
      </w:r>
    </w:p>
    <w:p>
      <w:pPr>
        <w:pStyle w:val="Compact"/>
        <w:numPr>
          <w:ilvl w:val="0"/>
          <w:numId w:val="1048"/>
        </w:numPr>
      </w:pPr>
      <w:r>
        <w:t xml:space="preserve">Evidence section</w:t>
      </w:r>
    </w:p>
    <w:p>
      <w:pPr>
        <w:pStyle w:val="Compact"/>
        <w:numPr>
          <w:ilvl w:val="0"/>
          <w:numId w:val="1048"/>
        </w:numPr>
      </w:pPr>
      <w:r>
        <w:t xml:space="preserve">Tracker</w:t>
      </w:r>
    </w:p>
    <w:p>
      <w:pPr>
        <w:pStyle w:val="Compact"/>
        <w:numPr>
          <w:ilvl w:val="0"/>
          <w:numId w:val="1048"/>
        </w:numPr>
      </w:pPr>
      <w:r>
        <w:t xml:space="preserve">URL import</w:t>
      </w:r>
    </w:p>
    <w:p>
      <w:pPr>
        <w:pStyle w:val="Compact"/>
        <w:numPr>
          <w:ilvl w:val="0"/>
          <w:numId w:val="1048"/>
        </w:numPr>
      </w:pPr>
      <w:r>
        <w:t xml:space="preserve">Import Inbox</w:t>
      </w:r>
    </w:p>
    <w:p>
      <w:pPr>
        <w:pStyle w:val="Compact"/>
        <w:numPr>
          <w:ilvl w:val="0"/>
          <w:numId w:val="1048"/>
        </w:numPr>
      </w:pPr>
      <w:r>
        <w:t xml:space="preserve">Chrome extension</w:t>
      </w:r>
    </w:p>
    <w:p>
      <w:pPr>
        <w:pStyle w:val="Compact"/>
        <w:numPr>
          <w:ilvl w:val="0"/>
          <w:numId w:val="1048"/>
        </w:numPr>
      </w:pPr>
      <w:r>
        <w:t xml:space="preserve">Bilingual UI where relevant</w:t>
      </w:r>
    </w:p>
    <w:bookmarkEnd w:id="103"/>
    <w:bookmarkStart w:id="104" w:name="important-positioning"/>
    <w:p>
      <w:pPr>
        <w:pStyle w:val="Heading2"/>
      </w:pPr>
      <w:r>
        <w:t xml:space="preserve">Important Positioning</w:t>
      </w:r>
    </w:p>
    <w:p>
      <w:pPr>
        <w:pStyle w:val="FirstParagraph"/>
      </w:pPr>
      <w:r>
        <w:t xml:space="preserve">The case study should not imply that the tool automatically submits applications without review.</w:t>
      </w:r>
    </w:p>
    <w:p>
      <w:pPr>
        <w:pStyle w:val="BodyText"/>
      </w:pPr>
      <w:r>
        <w:t xml:space="preserve">It should emphasize:</w:t>
      </w:r>
    </w:p>
    <w:p>
      <w:pPr>
        <w:pStyle w:val="Compact"/>
        <w:numPr>
          <w:ilvl w:val="0"/>
          <w:numId w:val="1049"/>
        </w:numPr>
      </w:pPr>
      <w:r>
        <w:t xml:space="preserve">Local-first storage</w:t>
      </w:r>
    </w:p>
    <w:p>
      <w:pPr>
        <w:pStyle w:val="Compact"/>
        <w:numPr>
          <w:ilvl w:val="0"/>
          <w:numId w:val="1049"/>
        </w:numPr>
      </w:pPr>
      <w:r>
        <w:t xml:space="preserve">Human review</w:t>
      </w:r>
    </w:p>
    <w:p>
      <w:pPr>
        <w:pStyle w:val="Compact"/>
        <w:numPr>
          <w:ilvl w:val="0"/>
          <w:numId w:val="1049"/>
        </w:numPr>
      </w:pPr>
      <w:r>
        <w:t xml:space="preserve">Evidence-based scoring</w:t>
      </w:r>
    </w:p>
    <w:p>
      <w:pPr>
        <w:pStyle w:val="Compact"/>
        <w:numPr>
          <w:ilvl w:val="0"/>
          <w:numId w:val="1049"/>
        </w:numPr>
      </w:pPr>
      <w:r>
        <w:t xml:space="preserve">Workflow consistency</w:t>
      </w:r>
    </w:p>
    <w:p>
      <w:pPr>
        <w:pStyle w:val="Compact"/>
        <w:numPr>
          <w:ilvl w:val="0"/>
          <w:numId w:val="1049"/>
        </w:numPr>
      </w:pPr>
      <w:r>
        <w:t xml:space="preserve">Reduced repetitive work</w:t>
      </w:r>
    </w:p>
    <w:p>
      <w:pPr>
        <w:pStyle w:val="Compact"/>
        <w:numPr>
          <w:ilvl w:val="0"/>
          <w:numId w:val="1049"/>
        </w:numPr>
      </w:pPr>
      <w:r>
        <w:t xml:space="preserve">Intentional avoidance of indiscriminate job applications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4" w:name="about"/>
    <w:p>
      <w:pPr>
        <w:pStyle w:val="Heading1"/>
      </w:pPr>
      <w:r>
        <w:t xml:space="preserve">11.6 About</w:t>
      </w:r>
    </w:p>
    <w:bookmarkStart w:id="106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Explain Jonathan’s professional trajectory, current focus and approach to engineering.</w:t>
      </w:r>
    </w:p>
    <w:bookmarkEnd w:id="106"/>
    <w:bookmarkStart w:id="113" w:name="recommended-sections"/>
    <w:p>
      <w:pPr>
        <w:pStyle w:val="Heading2"/>
      </w:pPr>
      <w:r>
        <w:t xml:space="preserve">Recommended Sections</w:t>
      </w:r>
    </w:p>
    <w:bookmarkStart w:id="107" w:name="opening-summary"/>
    <w:p>
      <w:pPr>
        <w:pStyle w:val="Heading3"/>
      </w:pPr>
      <w:r>
        <w:t xml:space="preserve">Opening Summary</w:t>
      </w:r>
    </w:p>
    <w:p>
      <w:pPr>
        <w:pStyle w:val="FirstParagraph"/>
      </w:pPr>
      <w:r>
        <w:t xml:space="preserve">A concise present-tense professional introduction.</w:t>
      </w:r>
    </w:p>
    <w:bookmarkEnd w:id="107"/>
    <w:bookmarkStart w:id="108" w:name="professional-story"/>
    <w:p>
      <w:pPr>
        <w:pStyle w:val="Heading3"/>
      </w:pPr>
      <w:r>
        <w:t xml:space="preserve">Professional Story</w:t>
      </w:r>
    </w:p>
    <w:p>
      <w:pPr>
        <w:pStyle w:val="FirstParagraph"/>
      </w:pPr>
      <w:r>
        <w:t xml:space="preserve">Explain the transition toward data work without apologizing for a non-linear career.</w:t>
      </w:r>
    </w:p>
    <w:p>
      <w:pPr>
        <w:pStyle w:val="BodyText"/>
      </w:pPr>
      <w:r>
        <w:t xml:space="preserve">The story should emphasize:</w:t>
      </w:r>
    </w:p>
    <w:p>
      <w:pPr>
        <w:pStyle w:val="Compact"/>
        <w:numPr>
          <w:ilvl w:val="0"/>
          <w:numId w:val="1050"/>
        </w:numPr>
      </w:pPr>
      <w:r>
        <w:t xml:space="preserve">Business exposure</w:t>
      </w:r>
    </w:p>
    <w:p>
      <w:pPr>
        <w:pStyle w:val="Compact"/>
        <w:numPr>
          <w:ilvl w:val="0"/>
          <w:numId w:val="1050"/>
        </w:numPr>
      </w:pPr>
      <w:r>
        <w:t xml:space="preserve">Communication experience</w:t>
      </w:r>
    </w:p>
    <w:p>
      <w:pPr>
        <w:pStyle w:val="Compact"/>
        <w:numPr>
          <w:ilvl w:val="0"/>
          <w:numId w:val="1050"/>
        </w:numPr>
      </w:pPr>
      <w:r>
        <w:t xml:space="preserve">Data analysis</w:t>
      </w:r>
    </w:p>
    <w:p>
      <w:pPr>
        <w:pStyle w:val="Compact"/>
        <w:numPr>
          <w:ilvl w:val="0"/>
          <w:numId w:val="1050"/>
        </w:numPr>
      </w:pPr>
      <w:r>
        <w:t xml:space="preserve">System building</w:t>
      </w:r>
    </w:p>
    <w:p>
      <w:pPr>
        <w:pStyle w:val="Compact"/>
        <w:numPr>
          <w:ilvl w:val="0"/>
          <w:numId w:val="1050"/>
        </w:numPr>
      </w:pPr>
      <w:r>
        <w:t xml:space="preserve">Increasing technical depth</w:t>
      </w:r>
    </w:p>
    <w:p>
      <w:pPr>
        <w:pStyle w:val="Compact"/>
        <w:numPr>
          <w:ilvl w:val="0"/>
          <w:numId w:val="1050"/>
        </w:numPr>
      </w:pPr>
      <w:r>
        <w:t xml:space="preserve">Current focus on Data Engineering and Analytics Engineering</w:t>
      </w:r>
    </w:p>
    <w:bookmarkEnd w:id="108"/>
    <w:bookmarkStart w:id="109" w:name="how-i-work"/>
    <w:p>
      <w:pPr>
        <w:pStyle w:val="Heading3"/>
      </w:pPr>
      <w:r>
        <w:t xml:space="preserve">How I Work</w:t>
      </w:r>
    </w:p>
    <w:p>
      <w:pPr>
        <w:pStyle w:val="FirstParagraph"/>
      </w:pPr>
      <w:r>
        <w:t xml:space="preserve">Describe:</w:t>
      </w:r>
    </w:p>
    <w:p>
      <w:pPr>
        <w:pStyle w:val="Compact"/>
        <w:numPr>
          <w:ilvl w:val="0"/>
          <w:numId w:val="1051"/>
        </w:numPr>
      </w:pPr>
      <w:r>
        <w:t xml:space="preserve">Structured problem solving</w:t>
      </w:r>
    </w:p>
    <w:p>
      <w:pPr>
        <w:pStyle w:val="Compact"/>
        <w:numPr>
          <w:ilvl w:val="0"/>
          <w:numId w:val="1051"/>
        </w:numPr>
      </w:pPr>
      <w:r>
        <w:t xml:space="preserve">Business context</w:t>
      </w:r>
    </w:p>
    <w:p>
      <w:pPr>
        <w:pStyle w:val="Compact"/>
        <w:numPr>
          <w:ilvl w:val="0"/>
          <w:numId w:val="1051"/>
        </w:numPr>
      </w:pPr>
      <w:r>
        <w:t xml:space="preserve">Reliability</w:t>
      </w:r>
    </w:p>
    <w:p>
      <w:pPr>
        <w:pStyle w:val="Compact"/>
        <w:numPr>
          <w:ilvl w:val="0"/>
          <w:numId w:val="1051"/>
        </w:numPr>
      </w:pPr>
      <w:r>
        <w:t xml:space="preserve">Documentation</w:t>
      </w:r>
    </w:p>
    <w:p>
      <w:pPr>
        <w:pStyle w:val="Compact"/>
        <w:numPr>
          <w:ilvl w:val="0"/>
          <w:numId w:val="1051"/>
        </w:numPr>
      </w:pPr>
      <w:r>
        <w:t xml:space="preserve">Iterative building</w:t>
      </w:r>
    </w:p>
    <w:p>
      <w:pPr>
        <w:pStyle w:val="Compact"/>
        <w:numPr>
          <w:ilvl w:val="0"/>
          <w:numId w:val="1051"/>
        </w:numPr>
      </w:pPr>
      <w:r>
        <w:t xml:space="preserve">Clear communication</w:t>
      </w:r>
    </w:p>
    <w:bookmarkEnd w:id="109"/>
    <w:bookmarkStart w:id="110" w:name="current-focus"/>
    <w:p>
      <w:pPr>
        <w:pStyle w:val="Heading3"/>
      </w:pPr>
      <w:r>
        <w:t xml:space="preserve">Current Focus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52"/>
        </w:numPr>
      </w:pPr>
      <w:r>
        <w:t xml:space="preserve">SEC project</w:t>
      </w:r>
    </w:p>
    <w:p>
      <w:pPr>
        <w:pStyle w:val="Compact"/>
        <w:numPr>
          <w:ilvl w:val="0"/>
          <w:numId w:val="1052"/>
        </w:numPr>
      </w:pPr>
      <w:r>
        <w:t xml:space="preserve">Snowflake</w:t>
      </w:r>
    </w:p>
    <w:p>
      <w:pPr>
        <w:pStyle w:val="Compact"/>
        <w:numPr>
          <w:ilvl w:val="0"/>
          <w:numId w:val="1052"/>
        </w:numPr>
      </w:pPr>
      <w:r>
        <w:t xml:space="preserve">SnowPro Core</w:t>
      </w:r>
    </w:p>
    <w:p>
      <w:pPr>
        <w:pStyle w:val="Compact"/>
        <w:numPr>
          <w:ilvl w:val="0"/>
          <w:numId w:val="1052"/>
        </w:numPr>
      </w:pPr>
      <w:r>
        <w:t xml:space="preserve">Data engineering job search</w:t>
      </w:r>
    </w:p>
    <w:p>
      <w:pPr>
        <w:pStyle w:val="Compact"/>
        <w:numPr>
          <w:ilvl w:val="0"/>
          <w:numId w:val="1052"/>
        </w:numPr>
      </w:pPr>
      <w:r>
        <w:t xml:space="preserve">Job Search OS refinement</w:t>
      </w:r>
    </w:p>
    <w:bookmarkEnd w:id="110"/>
    <w:bookmarkStart w:id="111" w:name="solvia-one"/>
    <w:p>
      <w:pPr>
        <w:pStyle w:val="Heading3"/>
      </w:pPr>
      <w:r>
        <w:t xml:space="preserve">Solvia One</w:t>
      </w:r>
    </w:p>
    <w:p>
      <w:pPr>
        <w:pStyle w:val="FirstParagraph"/>
      </w:pPr>
      <w:r>
        <w:t xml:space="preserve">Present Solvia One as evidence of applied problem solving.</w:t>
      </w:r>
    </w:p>
    <w:p>
      <w:pPr>
        <w:pStyle w:val="BodyText"/>
      </w:pPr>
      <w:r>
        <w:t xml:space="preserve">Avoid making the section resemble a sales page.</w:t>
      </w:r>
    </w:p>
    <w:bookmarkEnd w:id="111"/>
    <w:bookmarkStart w:id="112" w:name="personal-context"/>
    <w:p>
      <w:pPr>
        <w:pStyle w:val="Heading3"/>
      </w:pPr>
      <w:r>
        <w:t xml:space="preserve">Personal Context</w:t>
      </w:r>
    </w:p>
    <w:p>
      <w:pPr>
        <w:pStyle w:val="FirstParagraph"/>
      </w:pPr>
      <w:r>
        <w:t xml:space="preserve">A small amount of human context is appropriate:</w:t>
      </w:r>
    </w:p>
    <w:p>
      <w:pPr>
        <w:pStyle w:val="Compact"/>
        <w:numPr>
          <w:ilvl w:val="0"/>
          <w:numId w:val="1053"/>
        </w:numPr>
      </w:pPr>
      <w:r>
        <w:t xml:space="preserve">Based in New York</w:t>
      </w:r>
    </w:p>
    <w:p>
      <w:pPr>
        <w:pStyle w:val="Compact"/>
        <w:numPr>
          <w:ilvl w:val="0"/>
          <w:numId w:val="1053"/>
        </w:numPr>
      </w:pPr>
      <w:r>
        <w:t xml:space="preserve">Interested in data, technology, film, reading and travel</w:t>
      </w:r>
    </w:p>
    <w:p>
      <w:pPr>
        <w:pStyle w:val="FirstParagraph"/>
      </w:pPr>
      <w:r>
        <w:t xml:space="preserve">The page should remain professional rather than biographical.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18" w:name="resume"/>
    <w:p>
      <w:pPr>
        <w:pStyle w:val="Heading1"/>
      </w:pPr>
      <w:r>
        <w:t xml:space="preserve">11.7 Resume</w:t>
      </w:r>
    </w:p>
    <w:bookmarkStart w:id="115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clear, recruiter-friendly résumé path.</w:t>
      </w:r>
    </w:p>
    <w:bookmarkEnd w:id="115"/>
    <w:bookmarkStart w:id="116" w:name="content"/>
    <w:p>
      <w:pPr>
        <w:pStyle w:val="Heading2"/>
      </w:pPr>
      <w:r>
        <w:t xml:space="preserve">Content</w:t>
      </w:r>
    </w:p>
    <w:p>
      <w:pPr>
        <w:pStyle w:val="Compact"/>
        <w:numPr>
          <w:ilvl w:val="0"/>
          <w:numId w:val="1054"/>
        </w:numPr>
      </w:pPr>
      <w:r>
        <w:t xml:space="preserve">Web résumé</w:t>
      </w:r>
    </w:p>
    <w:p>
      <w:pPr>
        <w:pStyle w:val="Compact"/>
        <w:numPr>
          <w:ilvl w:val="0"/>
          <w:numId w:val="1054"/>
        </w:numPr>
      </w:pPr>
      <w:r>
        <w:t xml:space="preserve">Download PDF</w:t>
      </w:r>
    </w:p>
    <w:p>
      <w:pPr>
        <w:pStyle w:val="Compact"/>
        <w:numPr>
          <w:ilvl w:val="0"/>
          <w:numId w:val="1054"/>
        </w:numPr>
      </w:pPr>
      <w:r>
        <w:t xml:space="preserve">LinkedIn</w:t>
      </w:r>
    </w:p>
    <w:p>
      <w:pPr>
        <w:pStyle w:val="Compact"/>
        <w:numPr>
          <w:ilvl w:val="0"/>
          <w:numId w:val="1054"/>
        </w:numPr>
      </w:pPr>
      <w:r>
        <w:t xml:space="preserve">GitHub</w:t>
      </w:r>
    </w:p>
    <w:p>
      <w:pPr>
        <w:pStyle w:val="Compact"/>
        <w:numPr>
          <w:ilvl w:val="0"/>
          <w:numId w:val="1054"/>
        </w:numPr>
      </w:pPr>
      <w:r>
        <w:t xml:space="preserve">Email</w:t>
      </w:r>
    </w:p>
    <w:bookmarkEnd w:id="116"/>
    <w:bookmarkStart w:id="117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55"/>
        </w:numPr>
      </w:pPr>
      <w:r>
        <w:t xml:space="preserve">Preserve ATS-friendly content order</w:t>
      </w:r>
    </w:p>
    <w:p>
      <w:pPr>
        <w:pStyle w:val="Compact"/>
        <w:numPr>
          <w:ilvl w:val="0"/>
          <w:numId w:val="1055"/>
        </w:numPr>
      </w:pPr>
      <w:r>
        <w:t xml:space="preserve">Use readable typography</w:t>
      </w:r>
    </w:p>
    <w:p>
      <w:pPr>
        <w:pStyle w:val="Compact"/>
        <w:numPr>
          <w:ilvl w:val="0"/>
          <w:numId w:val="1055"/>
        </w:numPr>
      </w:pPr>
      <w:r>
        <w:t xml:space="preserve">Avoid decorative elements that interfere with scanning</w:t>
      </w:r>
    </w:p>
    <w:p>
      <w:pPr>
        <w:pStyle w:val="Compact"/>
        <w:numPr>
          <w:ilvl w:val="0"/>
          <w:numId w:val="1055"/>
        </w:numPr>
      </w:pPr>
      <w:r>
        <w:t xml:space="preserve">Ensure PDF download works on desktop and mobile</w:t>
      </w:r>
    </w:p>
    <w:p>
      <w:pPr>
        <w:pStyle w:val="Compact"/>
        <w:numPr>
          <w:ilvl w:val="0"/>
          <w:numId w:val="1055"/>
        </w:numPr>
      </w:pPr>
      <w:r>
        <w:t xml:space="preserve">Include a visible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date</w:t>
      </w:r>
    </w:p>
    <w:p>
      <w:pPr>
        <w:pStyle w:val="Compact"/>
        <w:numPr>
          <w:ilvl w:val="0"/>
          <w:numId w:val="1055"/>
        </w:numPr>
      </w:pPr>
      <w:r>
        <w:t xml:space="preserve">Do not force users to submit a form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contact"/>
    <w:p>
      <w:pPr>
        <w:pStyle w:val="Heading1"/>
      </w:pPr>
      <w:r>
        <w:t xml:space="preserve">11.8 Contact</w:t>
      </w:r>
    </w:p>
    <w:bookmarkStart w:id="11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direct, low-friction path to Jonathan.</w:t>
      </w:r>
    </w:p>
    <w:bookmarkEnd w:id="119"/>
    <w:bookmarkStart w:id="120" w:name="recommended-contact-options"/>
    <w:p>
      <w:pPr>
        <w:pStyle w:val="Heading2"/>
      </w:pPr>
      <w:r>
        <w:t xml:space="preserve">Recommended Contact Options</w:t>
      </w:r>
    </w:p>
    <w:p>
      <w:pPr>
        <w:pStyle w:val="Compact"/>
        <w:numPr>
          <w:ilvl w:val="0"/>
          <w:numId w:val="1056"/>
        </w:numPr>
      </w:pPr>
      <w:r>
        <w:t xml:space="preserve">Email</w:t>
      </w:r>
    </w:p>
    <w:p>
      <w:pPr>
        <w:pStyle w:val="Compact"/>
        <w:numPr>
          <w:ilvl w:val="0"/>
          <w:numId w:val="1056"/>
        </w:numPr>
      </w:pPr>
      <w:r>
        <w:t xml:space="preserve">LinkedIn</w:t>
      </w:r>
    </w:p>
    <w:p>
      <w:pPr>
        <w:pStyle w:val="Compact"/>
        <w:numPr>
          <w:ilvl w:val="0"/>
          <w:numId w:val="1056"/>
        </w:numPr>
      </w:pPr>
      <w:r>
        <w:t xml:space="preserve">GitHub</w:t>
      </w:r>
    </w:p>
    <w:bookmarkEnd w:id="120"/>
    <w:bookmarkStart w:id="121" w:name="recommended-introductory-copy"/>
    <w:p>
      <w:pPr>
        <w:pStyle w:val="Heading2"/>
      </w:pPr>
      <w:r>
        <w:t xml:space="preserve">Recommended Introductory Copy</w:t>
      </w:r>
    </w:p>
    <w:p>
      <w:pPr>
        <w:pStyle w:val="BlockText"/>
      </w:pPr>
      <w:r>
        <w:t xml:space="preserve">I’m open to conversations about Data Engineer and Analytics Engineer roles, technical collaboration and practical data systems.</w:t>
      </w:r>
    </w:p>
    <w:bookmarkEnd w:id="121"/>
    <w:bookmarkStart w:id="122" w:name="contact-form-decision"/>
    <w:p>
      <w:pPr>
        <w:pStyle w:val="Heading2"/>
      </w:pPr>
      <w:r>
        <w:t xml:space="preserve">Contact Form Decision</w:t>
      </w:r>
    </w:p>
    <w:p>
      <w:pPr>
        <w:pStyle w:val="FirstParagraph"/>
      </w:pPr>
      <w:r>
        <w:t xml:space="preserve">No contact form in Version 1.0.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57"/>
        </w:numPr>
      </w:pPr>
      <w:r>
        <w:t xml:space="preserve">Additional maintenance</w:t>
      </w:r>
    </w:p>
    <w:p>
      <w:pPr>
        <w:pStyle w:val="Compact"/>
        <w:numPr>
          <w:ilvl w:val="0"/>
          <w:numId w:val="1057"/>
        </w:numPr>
      </w:pPr>
      <w:r>
        <w:t xml:space="preserve">Spam risk</w:t>
      </w:r>
    </w:p>
    <w:p>
      <w:pPr>
        <w:pStyle w:val="Compact"/>
        <w:numPr>
          <w:ilvl w:val="0"/>
          <w:numId w:val="1057"/>
        </w:numPr>
      </w:pPr>
      <w:r>
        <w:t xml:space="preserve">Unnecessary backend</w:t>
      </w:r>
    </w:p>
    <w:p>
      <w:pPr>
        <w:pStyle w:val="Compact"/>
        <w:numPr>
          <w:ilvl w:val="0"/>
          <w:numId w:val="1057"/>
        </w:numPr>
      </w:pPr>
      <w:r>
        <w:t xml:space="preserve">Email and LinkedIn are sufficient</w:t>
      </w:r>
    </w:p>
    <w:p>
      <w:pPr>
        <w:pStyle w:val="Compact"/>
        <w:numPr>
          <w:ilvl w:val="0"/>
          <w:numId w:val="1057"/>
        </w:numPr>
      </w:pPr>
      <w:r>
        <w:t xml:space="preserve">Direct contact is more transparent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5" w:name="visual-direction"/>
    <w:p>
      <w:pPr>
        <w:pStyle w:val="Heading1"/>
      </w:pPr>
      <w:r>
        <w:t xml:space="preserve">12. Visual Direction</w:t>
      </w:r>
    </w:p>
    <w:bookmarkStart w:id="124" w:name="design-concept"/>
    <w:p>
      <w:pPr>
        <w:pStyle w:val="Heading2"/>
      </w:pPr>
      <w:r>
        <w:t xml:space="preserve">12.1 Design Concept</w:t>
      </w:r>
    </w:p>
    <w:p>
      <w:pPr>
        <w:pStyle w:val="FirstParagraph"/>
      </w:pPr>
      <w:r>
        <w:rPr>
          <w:b/>
          <w:bCs/>
        </w:rPr>
        <w:t xml:space="preserve">Editorial Data Systems</w:t>
      </w:r>
    </w:p>
    <w:p>
      <w:pPr>
        <w:pStyle w:val="BodyText"/>
      </w:pPr>
      <w:r>
        <w:t xml:space="preserve">The website should combine editorial publishing structure with technical system documentation.</w:t>
      </w:r>
    </w:p>
    <w:p>
      <w:pPr>
        <w:pStyle w:val="BodyText"/>
      </w:pPr>
      <w:r>
        <w:t xml:space="preserve">The visual identity should feel like:</w:t>
      </w:r>
    </w:p>
    <w:p>
      <w:pPr>
        <w:pStyle w:val="Compact"/>
        <w:numPr>
          <w:ilvl w:val="0"/>
          <w:numId w:val="1058"/>
        </w:numPr>
      </w:pPr>
      <w:r>
        <w:t xml:space="preserve">A high-quality engineering journal</w:t>
      </w:r>
    </w:p>
    <w:p>
      <w:pPr>
        <w:pStyle w:val="Compact"/>
        <w:numPr>
          <w:ilvl w:val="0"/>
          <w:numId w:val="1058"/>
        </w:numPr>
      </w:pPr>
      <w:r>
        <w:t xml:space="preserve">A system architecture document</w:t>
      </w:r>
    </w:p>
    <w:p>
      <w:pPr>
        <w:pStyle w:val="Compact"/>
        <w:numPr>
          <w:ilvl w:val="0"/>
          <w:numId w:val="1058"/>
        </w:numPr>
      </w:pPr>
      <w:r>
        <w:t xml:space="preserve">A carefully designed technical publication</w:t>
      </w:r>
    </w:p>
    <w:p>
      <w:pPr>
        <w:pStyle w:val="Compact"/>
        <w:numPr>
          <w:ilvl w:val="0"/>
          <w:numId w:val="1058"/>
        </w:numPr>
      </w:pPr>
      <w:r>
        <w:t xml:space="preserve">A living project archive</w:t>
      </w:r>
    </w:p>
    <w:p>
      <w:pPr>
        <w:pStyle w:val="FirstParagraph"/>
      </w:pPr>
      <w:r>
        <w:t xml:space="preserve">It should not look like:</w:t>
      </w:r>
    </w:p>
    <w:p>
      <w:pPr>
        <w:pStyle w:val="Compact"/>
        <w:numPr>
          <w:ilvl w:val="0"/>
          <w:numId w:val="1059"/>
        </w:numPr>
      </w:pPr>
      <w:r>
        <w:t xml:space="preserve">A résumé template</w:t>
      </w:r>
    </w:p>
    <w:p>
      <w:pPr>
        <w:pStyle w:val="Compact"/>
        <w:numPr>
          <w:ilvl w:val="0"/>
          <w:numId w:val="1059"/>
        </w:numPr>
      </w:pPr>
      <w:r>
        <w:t xml:space="preserve">A SaaS landing page</w:t>
      </w:r>
    </w:p>
    <w:p>
      <w:pPr>
        <w:pStyle w:val="Compact"/>
        <w:numPr>
          <w:ilvl w:val="0"/>
          <w:numId w:val="1059"/>
        </w:numPr>
      </w:pPr>
      <w:r>
        <w:t xml:space="preserve">A dark hacker interface</w:t>
      </w:r>
    </w:p>
    <w:p>
      <w:pPr>
        <w:pStyle w:val="Compact"/>
        <w:numPr>
          <w:ilvl w:val="0"/>
          <w:numId w:val="1059"/>
        </w:numPr>
      </w:pPr>
      <w:r>
        <w:t xml:space="preserve">A generic React developer portfolio</w:t>
      </w:r>
    </w:p>
    <w:p>
      <w:pPr>
        <w:pStyle w:val="Compact"/>
        <w:numPr>
          <w:ilvl w:val="0"/>
          <w:numId w:val="1059"/>
        </w:numPr>
      </w:pPr>
      <w:r>
        <w:t xml:space="preserve">A collection of floating cards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6" w:name="visual-system"/>
    <w:p>
      <w:pPr>
        <w:pStyle w:val="Heading1"/>
      </w:pPr>
      <w:r>
        <w:t xml:space="preserve">13. Visual System</w:t>
      </w:r>
    </w:p>
    <w:bookmarkStart w:id="134" w:name="color-palette"/>
    <w:p>
      <w:pPr>
        <w:pStyle w:val="Heading2"/>
      </w:pPr>
      <w:r>
        <w:t xml:space="preserve">13.1 Color Palette</w:t>
      </w:r>
    </w:p>
    <w:bookmarkStart w:id="126" w:name="primary-background"/>
    <w:p>
      <w:pPr>
        <w:pStyle w:val="Heading3"/>
      </w:pPr>
      <w:r>
        <w:t xml:space="preserve">Primary Background</w:t>
      </w:r>
    </w:p>
    <w:p>
      <w:pPr>
        <w:pStyle w:val="FirstParagraph"/>
      </w:pPr>
      <w:r>
        <w:rPr>
          <w:b/>
          <w:bCs/>
        </w:rPr>
        <w:t xml:space="preserve">Warm Paper</w:t>
      </w:r>
      <w:r>
        <w:br/>
      </w:r>
      <w:r>
        <w:rPr>
          <w:rStyle w:val="VerbatimChar"/>
        </w:rPr>
        <w:t xml:space="preserve">#F3F0E9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60"/>
        </w:numPr>
      </w:pPr>
      <w:r>
        <w:t xml:space="preserve">Primary page backgrounds</w:t>
      </w:r>
    </w:p>
    <w:p>
      <w:pPr>
        <w:pStyle w:val="Compact"/>
        <w:numPr>
          <w:ilvl w:val="0"/>
          <w:numId w:val="1060"/>
        </w:numPr>
      </w:pPr>
      <w:r>
        <w:t xml:space="preserve">Large editorial sections</w:t>
      </w:r>
    </w:p>
    <w:p>
      <w:pPr>
        <w:pStyle w:val="Compact"/>
        <w:numPr>
          <w:ilvl w:val="0"/>
          <w:numId w:val="1060"/>
        </w:numPr>
      </w:pPr>
      <w:r>
        <w:t xml:space="preserve">About page</w:t>
      </w:r>
    </w:p>
    <w:p>
      <w:pPr>
        <w:pStyle w:val="Compact"/>
        <w:numPr>
          <w:ilvl w:val="0"/>
          <w:numId w:val="1060"/>
        </w:numPr>
      </w:pPr>
      <w:r>
        <w:t xml:space="preserve">Case study narrative sections</w:t>
      </w:r>
    </w:p>
    <w:bookmarkEnd w:id="126"/>
    <w:bookmarkStart w:id="127" w:name="primary-text"/>
    <w:p>
      <w:pPr>
        <w:pStyle w:val="Heading3"/>
      </w:pPr>
      <w:r>
        <w:t xml:space="preserve">Primary Text</w:t>
      </w:r>
    </w:p>
    <w:p>
      <w:pPr>
        <w:pStyle w:val="FirstParagraph"/>
      </w:pPr>
      <w:r>
        <w:rPr>
          <w:b/>
          <w:bCs/>
        </w:rPr>
        <w:t xml:space="preserve">Carbon</w:t>
      </w:r>
      <w:r>
        <w:br/>
      </w:r>
      <w:r>
        <w:rPr>
          <w:rStyle w:val="VerbatimChar"/>
        </w:rPr>
        <w:t xml:space="preserve">#17191C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61"/>
        </w:numPr>
      </w:pPr>
      <w:r>
        <w:t xml:space="preserve">Main headings</w:t>
      </w:r>
    </w:p>
    <w:p>
      <w:pPr>
        <w:pStyle w:val="Compact"/>
        <w:numPr>
          <w:ilvl w:val="0"/>
          <w:numId w:val="1061"/>
        </w:numPr>
      </w:pPr>
      <w:r>
        <w:t xml:space="preserve">Body copy</w:t>
      </w:r>
    </w:p>
    <w:p>
      <w:pPr>
        <w:pStyle w:val="Compact"/>
        <w:numPr>
          <w:ilvl w:val="0"/>
          <w:numId w:val="1061"/>
        </w:numPr>
      </w:pPr>
      <w:r>
        <w:t xml:space="preserve">Navigation</w:t>
      </w:r>
    </w:p>
    <w:p>
      <w:pPr>
        <w:pStyle w:val="Compact"/>
        <w:numPr>
          <w:ilvl w:val="0"/>
          <w:numId w:val="1061"/>
        </w:numPr>
      </w:pPr>
      <w:r>
        <w:t xml:space="preserve">Strong borders</w:t>
      </w:r>
    </w:p>
    <w:bookmarkEnd w:id="127"/>
    <w:bookmarkStart w:id="128" w:name="secondary-text"/>
    <w:p>
      <w:pPr>
        <w:pStyle w:val="Heading3"/>
      </w:pPr>
      <w:r>
        <w:t xml:space="preserve">Secondary Text</w:t>
      </w:r>
    </w:p>
    <w:p>
      <w:pPr>
        <w:pStyle w:val="FirstParagraph"/>
      </w:pPr>
      <w:r>
        <w:rPr>
          <w:b/>
          <w:bCs/>
        </w:rPr>
        <w:t xml:space="preserve">Slate</w:t>
      </w:r>
      <w:r>
        <w:br/>
      </w:r>
      <w:r>
        <w:rPr>
          <w:rStyle w:val="VerbatimChar"/>
        </w:rPr>
        <w:t xml:space="preserve">#5B6168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62"/>
        </w:numPr>
      </w:pPr>
      <w:r>
        <w:t xml:space="preserve">Metadata</w:t>
      </w:r>
    </w:p>
    <w:p>
      <w:pPr>
        <w:pStyle w:val="Compact"/>
        <w:numPr>
          <w:ilvl w:val="0"/>
          <w:numId w:val="1062"/>
        </w:numPr>
      </w:pPr>
      <w:r>
        <w:t xml:space="preserve">Captions</w:t>
      </w:r>
    </w:p>
    <w:p>
      <w:pPr>
        <w:pStyle w:val="Compact"/>
        <w:numPr>
          <w:ilvl w:val="0"/>
          <w:numId w:val="1062"/>
        </w:numPr>
      </w:pPr>
      <w:r>
        <w:t xml:space="preserve">Secondary descriptions</w:t>
      </w:r>
    </w:p>
    <w:p>
      <w:pPr>
        <w:pStyle w:val="Compact"/>
        <w:numPr>
          <w:ilvl w:val="0"/>
          <w:numId w:val="1062"/>
        </w:numPr>
      </w:pPr>
      <w:r>
        <w:t xml:space="preserve">Dates</w:t>
      </w:r>
    </w:p>
    <w:p>
      <w:pPr>
        <w:pStyle w:val="Compact"/>
        <w:numPr>
          <w:ilvl w:val="0"/>
          <w:numId w:val="1062"/>
        </w:numPr>
      </w:pPr>
      <w:r>
        <w:t xml:space="preserve">Status details</w:t>
      </w:r>
    </w:p>
    <w:bookmarkEnd w:id="128"/>
    <w:bookmarkStart w:id="129" w:name="primary-accent"/>
    <w:p>
      <w:pPr>
        <w:pStyle w:val="Heading3"/>
      </w:pPr>
      <w:r>
        <w:t xml:space="preserve">Primary Accent</w:t>
      </w:r>
    </w:p>
    <w:p>
      <w:pPr>
        <w:pStyle w:val="FirstParagraph"/>
      </w:pPr>
      <w:r>
        <w:rPr>
          <w:b/>
          <w:bCs/>
        </w:rPr>
        <w:t xml:space="preserve">Data Teal</w:t>
      </w:r>
      <w:r>
        <w:br/>
      </w:r>
      <w:r>
        <w:rPr>
          <w:rStyle w:val="VerbatimChar"/>
        </w:rPr>
        <w:t xml:space="preserve">#146B68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63"/>
        </w:numPr>
      </w:pPr>
      <w:r>
        <w:t xml:space="preserve">Primary links</w:t>
      </w:r>
    </w:p>
    <w:p>
      <w:pPr>
        <w:pStyle w:val="Compact"/>
        <w:numPr>
          <w:ilvl w:val="0"/>
          <w:numId w:val="1063"/>
        </w:numPr>
      </w:pPr>
      <w:r>
        <w:t xml:space="preserve">Active navigation</w:t>
      </w:r>
    </w:p>
    <w:p>
      <w:pPr>
        <w:pStyle w:val="Compact"/>
        <w:numPr>
          <w:ilvl w:val="0"/>
          <w:numId w:val="1063"/>
        </w:numPr>
      </w:pPr>
      <w:r>
        <w:t xml:space="preserve">System nodes</w:t>
      </w:r>
    </w:p>
    <w:p>
      <w:pPr>
        <w:pStyle w:val="Compact"/>
        <w:numPr>
          <w:ilvl w:val="0"/>
          <w:numId w:val="1063"/>
        </w:numPr>
      </w:pPr>
      <w:r>
        <w:t xml:space="preserve">Selected labels</w:t>
      </w:r>
    </w:p>
    <w:p>
      <w:pPr>
        <w:pStyle w:val="Compact"/>
        <w:numPr>
          <w:ilvl w:val="0"/>
          <w:numId w:val="1063"/>
        </w:numPr>
      </w:pPr>
      <w:r>
        <w:t xml:space="preserve">Important diagrams</w:t>
      </w:r>
    </w:p>
    <w:p>
      <w:pPr>
        <w:pStyle w:val="Compact"/>
        <w:numPr>
          <w:ilvl w:val="0"/>
          <w:numId w:val="1063"/>
        </w:numPr>
      </w:pPr>
      <w:r>
        <w:t xml:space="preserve">Restrained emphasis</w:t>
      </w:r>
    </w:p>
    <w:bookmarkEnd w:id="129"/>
    <w:bookmarkStart w:id="130" w:name="secondary-accent"/>
    <w:p>
      <w:pPr>
        <w:pStyle w:val="Heading3"/>
      </w:pPr>
      <w:r>
        <w:t xml:space="preserve">Secondary Accent</w:t>
      </w:r>
    </w:p>
    <w:p>
      <w:pPr>
        <w:pStyle w:val="FirstParagraph"/>
      </w:pPr>
      <w:r>
        <w:rPr>
          <w:b/>
          <w:bCs/>
        </w:rPr>
        <w:t xml:space="preserve">Signal Rust</w:t>
      </w:r>
      <w:r>
        <w:br/>
      </w:r>
      <w:r>
        <w:rPr>
          <w:rStyle w:val="VerbatimChar"/>
        </w:rPr>
        <w:t xml:space="preserve">#B45335</w:t>
      </w:r>
    </w:p>
    <w:p>
      <w:pPr>
        <w:pStyle w:val="BodyText"/>
      </w:pPr>
      <w:r>
        <w:t xml:space="preserve">Use sparingly for:</w:t>
      </w:r>
    </w:p>
    <w:p>
      <w:pPr>
        <w:pStyle w:val="Compact"/>
        <w:numPr>
          <w:ilvl w:val="0"/>
          <w:numId w:val="1064"/>
        </w:numPr>
      </w:pPr>
      <w:r>
        <w:t xml:space="preserve">Warnings</w:t>
      </w:r>
    </w:p>
    <w:p>
      <w:pPr>
        <w:pStyle w:val="Compact"/>
        <w:numPr>
          <w:ilvl w:val="0"/>
          <w:numId w:val="1064"/>
        </w:numPr>
      </w:pPr>
      <w:r>
        <w:t xml:space="preserve">Anomaly callouts</w:t>
      </w:r>
    </w:p>
    <w:p>
      <w:pPr>
        <w:pStyle w:val="Compact"/>
        <w:numPr>
          <w:ilvl w:val="0"/>
          <w:numId w:val="1064"/>
        </w:numPr>
      </w:pPr>
      <w:r>
        <w:t xml:space="preserve">Selected highlights</w:t>
      </w:r>
    </w:p>
    <w:p>
      <w:pPr>
        <w:pStyle w:val="Compact"/>
        <w:numPr>
          <w:ilvl w:val="0"/>
          <w:numId w:val="1064"/>
        </w:numPr>
      </w:pPr>
      <w:r>
        <w:t xml:space="preserve">Important project decisions</w:t>
      </w:r>
    </w:p>
    <w:p>
      <w:pPr>
        <w:pStyle w:val="Compact"/>
        <w:numPr>
          <w:ilvl w:val="0"/>
          <w:numId w:val="1064"/>
        </w:numPr>
      </w:pPr>
      <w:r>
        <w:t xml:space="preserve">Data quality failures</w:t>
      </w:r>
    </w:p>
    <w:bookmarkEnd w:id="130"/>
    <w:bookmarkStart w:id="131" w:name="technical-panel-background"/>
    <w:p>
      <w:pPr>
        <w:pStyle w:val="Heading3"/>
      </w:pPr>
      <w:r>
        <w:t xml:space="preserve">Technical Panel Background</w:t>
      </w:r>
    </w:p>
    <w:p>
      <w:pPr>
        <w:pStyle w:val="FirstParagraph"/>
      </w:pPr>
      <w:r>
        <w:rPr>
          <w:b/>
          <w:bCs/>
        </w:rPr>
        <w:t xml:space="preserve">System Black</w:t>
      </w:r>
      <w:r>
        <w:br/>
      </w:r>
      <w:r>
        <w:rPr>
          <w:rStyle w:val="VerbatimChar"/>
        </w:rPr>
        <w:t xml:space="preserve">#111619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65"/>
        </w:numPr>
      </w:pPr>
      <w:r>
        <w:t xml:space="preserve">Architecture panels</w:t>
      </w:r>
    </w:p>
    <w:p>
      <w:pPr>
        <w:pStyle w:val="Compact"/>
        <w:numPr>
          <w:ilvl w:val="0"/>
          <w:numId w:val="1065"/>
        </w:numPr>
      </w:pPr>
      <w:r>
        <w:t xml:space="preserve">Code examples</w:t>
      </w:r>
    </w:p>
    <w:p>
      <w:pPr>
        <w:pStyle w:val="Compact"/>
        <w:numPr>
          <w:ilvl w:val="0"/>
          <w:numId w:val="1065"/>
        </w:numPr>
      </w:pPr>
      <w:r>
        <w:t xml:space="preserve">System diagrams</w:t>
      </w:r>
    </w:p>
    <w:p>
      <w:pPr>
        <w:pStyle w:val="Compact"/>
        <w:numPr>
          <w:ilvl w:val="0"/>
          <w:numId w:val="1065"/>
        </w:numPr>
      </w:pPr>
      <w:r>
        <w:t xml:space="preserve">Lab feature areas</w:t>
      </w:r>
    </w:p>
    <w:p>
      <w:pPr>
        <w:pStyle w:val="Compact"/>
        <w:numPr>
          <w:ilvl w:val="0"/>
          <w:numId w:val="1065"/>
        </w:numPr>
      </w:pPr>
      <w:r>
        <w:t xml:space="preserve">Technical screenshots</w:t>
      </w:r>
    </w:p>
    <w:bookmarkEnd w:id="131"/>
    <w:bookmarkStart w:id="132" w:name="technical-panel-text"/>
    <w:p>
      <w:pPr>
        <w:pStyle w:val="Heading3"/>
      </w:pPr>
      <w:r>
        <w:t xml:space="preserve">Technical Panel Text</w:t>
      </w:r>
    </w:p>
    <w:p>
      <w:pPr>
        <w:pStyle w:val="FirstParagraph"/>
      </w:pPr>
      <w:r>
        <w:rPr>
          <w:b/>
          <w:bCs/>
        </w:rPr>
        <w:t xml:space="preserve">Soft White</w:t>
      </w:r>
      <w:r>
        <w:br/>
      </w:r>
      <w:r>
        <w:rPr>
          <w:rStyle w:val="VerbatimChar"/>
        </w:rPr>
        <w:t xml:space="preserve">#ECEDE8</w:t>
      </w:r>
    </w:p>
    <w:bookmarkEnd w:id="132"/>
    <w:bookmarkStart w:id="133" w:name="border-color"/>
    <w:p>
      <w:pPr>
        <w:pStyle w:val="Heading3"/>
      </w:pPr>
      <w:r>
        <w:t xml:space="preserve">Border Color</w:t>
      </w:r>
    </w:p>
    <w:p>
      <w:pPr>
        <w:pStyle w:val="FirstParagraph"/>
      </w:pPr>
      <w:r>
        <w:rPr>
          <w:b/>
          <w:bCs/>
        </w:rPr>
        <w:t xml:space="preserve">Archive Line</w:t>
      </w:r>
      <w:r>
        <w:br/>
      </w:r>
      <w:r>
        <w:rPr>
          <w:rStyle w:val="VerbatimChar"/>
        </w:rPr>
        <w:t xml:space="preserve">#C9C5BC</w:t>
      </w:r>
    </w:p>
    <w:bookmarkEnd w:id="133"/>
    <w:bookmarkEnd w:id="134"/>
    <w:bookmarkStart w:id="135" w:name="color-usage-rule"/>
    <w:p>
      <w:pPr>
        <w:pStyle w:val="Heading2"/>
      </w:pPr>
      <w:r>
        <w:t xml:space="preserve">13.2 Color Usage Rule</w:t>
      </w:r>
    </w:p>
    <w:p>
      <w:pPr>
        <w:pStyle w:val="FirstParagraph"/>
      </w:pPr>
      <w:r>
        <w:t xml:space="preserve">The site should remain primarily warm-light.</w:t>
      </w:r>
    </w:p>
    <w:p>
      <w:pPr>
        <w:pStyle w:val="BodyText"/>
      </w:pPr>
      <w:r>
        <w:t xml:space="preserve">Dark technical panels should create rhythm and depth, not dominate every page.</w:t>
      </w:r>
    </w:p>
    <w:p>
      <w:pPr>
        <w:pStyle w:val="BodyText"/>
      </w:pPr>
      <w:r>
        <w:t xml:space="preserve">Accent colors should occupy a small visual percentage of each page.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typography"/>
    <w:p>
      <w:pPr>
        <w:pStyle w:val="Heading1"/>
      </w:pPr>
      <w:r>
        <w:t xml:space="preserve">14. Typography</w:t>
      </w:r>
    </w:p>
    <w:bookmarkStart w:id="137" w:name="display-typeface"/>
    <w:p>
      <w:pPr>
        <w:pStyle w:val="Heading2"/>
      </w:pPr>
      <w:r>
        <w:t xml:space="preserve">14.1 Display Typeface</w:t>
      </w:r>
    </w:p>
    <w:p>
      <w:pPr>
        <w:pStyle w:val="FirstParagraph"/>
      </w:pPr>
      <w:r>
        <w:t xml:space="preserve">Preferred options:</w:t>
      </w:r>
    </w:p>
    <w:p>
      <w:pPr>
        <w:pStyle w:val="Compact"/>
        <w:numPr>
          <w:ilvl w:val="0"/>
          <w:numId w:val="1066"/>
        </w:numPr>
      </w:pPr>
      <w:r>
        <w:t xml:space="preserve">Instrument Serif</w:t>
      </w:r>
    </w:p>
    <w:p>
      <w:pPr>
        <w:pStyle w:val="Compact"/>
        <w:numPr>
          <w:ilvl w:val="0"/>
          <w:numId w:val="1066"/>
        </w:numPr>
      </w:pPr>
      <w:r>
        <w:t xml:space="preserve">Newsreader</w:t>
      </w:r>
    </w:p>
    <w:p>
      <w:pPr>
        <w:pStyle w:val="Compact"/>
        <w:numPr>
          <w:ilvl w:val="0"/>
          <w:numId w:val="1066"/>
        </w:numPr>
      </w:pPr>
      <w:r>
        <w:t xml:space="preserve">Source Serif 4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67"/>
        </w:numPr>
      </w:pPr>
      <w:r>
        <w:t xml:space="preserve">Hero headline</w:t>
      </w:r>
    </w:p>
    <w:p>
      <w:pPr>
        <w:pStyle w:val="Compact"/>
        <w:numPr>
          <w:ilvl w:val="0"/>
          <w:numId w:val="1067"/>
        </w:numPr>
      </w:pPr>
      <w:r>
        <w:t xml:space="preserve">Major page titles</w:t>
      </w:r>
    </w:p>
    <w:p>
      <w:pPr>
        <w:pStyle w:val="Compact"/>
        <w:numPr>
          <w:ilvl w:val="0"/>
          <w:numId w:val="1067"/>
        </w:numPr>
      </w:pPr>
      <w:r>
        <w:t xml:space="preserve">Selected editorial statements</w:t>
      </w:r>
    </w:p>
    <w:p>
      <w:pPr>
        <w:pStyle w:val="Compact"/>
        <w:numPr>
          <w:ilvl w:val="0"/>
          <w:numId w:val="1067"/>
        </w:numPr>
      </w:pPr>
      <w:r>
        <w:t xml:space="preserve">Large project titles</w:t>
      </w:r>
    </w:p>
    <w:bookmarkEnd w:id="137"/>
    <w:bookmarkStart w:id="138" w:name="body-typeface"/>
    <w:p>
      <w:pPr>
        <w:pStyle w:val="Heading2"/>
      </w:pPr>
      <w:r>
        <w:t xml:space="preserve">14.2 Body Typeface</w:t>
      </w:r>
    </w:p>
    <w:p>
      <w:pPr>
        <w:pStyle w:val="FirstParagraph"/>
      </w:pPr>
      <w:r>
        <w:t xml:space="preserve">Preferred options:</w:t>
      </w:r>
    </w:p>
    <w:p>
      <w:pPr>
        <w:pStyle w:val="Compact"/>
        <w:numPr>
          <w:ilvl w:val="0"/>
          <w:numId w:val="1068"/>
        </w:numPr>
      </w:pPr>
      <w:r>
        <w:t xml:space="preserve">Inter</w:t>
      </w:r>
    </w:p>
    <w:p>
      <w:pPr>
        <w:pStyle w:val="Compact"/>
        <w:numPr>
          <w:ilvl w:val="0"/>
          <w:numId w:val="1068"/>
        </w:numPr>
      </w:pPr>
      <w:r>
        <w:t xml:space="preserve">IBM Plex Sans</w:t>
      </w:r>
    </w:p>
    <w:p>
      <w:pPr>
        <w:pStyle w:val="Compact"/>
        <w:numPr>
          <w:ilvl w:val="0"/>
          <w:numId w:val="1068"/>
        </w:numPr>
      </w:pPr>
      <w:r>
        <w:t xml:space="preserve">Manrope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69"/>
        </w:numPr>
      </w:pPr>
      <w:r>
        <w:t xml:space="preserve">Body copy</w:t>
      </w:r>
    </w:p>
    <w:p>
      <w:pPr>
        <w:pStyle w:val="Compact"/>
        <w:numPr>
          <w:ilvl w:val="0"/>
          <w:numId w:val="1069"/>
        </w:numPr>
      </w:pPr>
      <w:r>
        <w:t xml:space="preserve">Navigation</w:t>
      </w:r>
    </w:p>
    <w:p>
      <w:pPr>
        <w:pStyle w:val="Compact"/>
        <w:numPr>
          <w:ilvl w:val="0"/>
          <w:numId w:val="1069"/>
        </w:numPr>
      </w:pPr>
      <w:r>
        <w:t xml:space="preserve">Buttons</w:t>
      </w:r>
    </w:p>
    <w:p>
      <w:pPr>
        <w:pStyle w:val="Compact"/>
        <w:numPr>
          <w:ilvl w:val="0"/>
          <w:numId w:val="1069"/>
        </w:numPr>
      </w:pPr>
      <w:r>
        <w:t xml:space="preserve">Case study explanations</w:t>
      </w:r>
    </w:p>
    <w:p>
      <w:pPr>
        <w:pStyle w:val="Compact"/>
        <w:numPr>
          <w:ilvl w:val="0"/>
          <w:numId w:val="1069"/>
        </w:numPr>
      </w:pPr>
      <w:r>
        <w:t xml:space="preserve">Metadata</w:t>
      </w:r>
    </w:p>
    <w:bookmarkEnd w:id="138"/>
    <w:bookmarkStart w:id="139" w:name="monospace-typeface"/>
    <w:p>
      <w:pPr>
        <w:pStyle w:val="Heading2"/>
      </w:pPr>
      <w:r>
        <w:t xml:space="preserve">14.3 Monospace Typeface</w:t>
      </w:r>
    </w:p>
    <w:p>
      <w:pPr>
        <w:pStyle w:val="FirstParagraph"/>
      </w:pPr>
      <w:r>
        <w:t xml:space="preserve">Preferred options:</w:t>
      </w:r>
    </w:p>
    <w:p>
      <w:pPr>
        <w:pStyle w:val="Compact"/>
        <w:numPr>
          <w:ilvl w:val="0"/>
          <w:numId w:val="1070"/>
        </w:numPr>
      </w:pPr>
      <w:r>
        <w:t xml:space="preserve">IBM Plex Mono</w:t>
      </w:r>
    </w:p>
    <w:p>
      <w:pPr>
        <w:pStyle w:val="Compact"/>
        <w:numPr>
          <w:ilvl w:val="0"/>
          <w:numId w:val="1070"/>
        </w:numPr>
      </w:pPr>
      <w:r>
        <w:t xml:space="preserve">Geist Mono</w:t>
      </w:r>
    </w:p>
    <w:p>
      <w:pPr>
        <w:pStyle w:val="Compact"/>
        <w:numPr>
          <w:ilvl w:val="0"/>
          <w:numId w:val="1070"/>
        </w:numPr>
      </w:pPr>
      <w:r>
        <w:t xml:space="preserve">JetBrains Mono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71"/>
        </w:numPr>
      </w:pPr>
      <w:r>
        <w:t xml:space="preserve">Technology labels</w:t>
      </w:r>
    </w:p>
    <w:p>
      <w:pPr>
        <w:pStyle w:val="Compact"/>
        <w:numPr>
          <w:ilvl w:val="0"/>
          <w:numId w:val="1071"/>
        </w:numPr>
      </w:pPr>
      <w:r>
        <w:t xml:space="preserve">Section numbers</w:t>
      </w:r>
    </w:p>
    <w:p>
      <w:pPr>
        <w:pStyle w:val="Compact"/>
        <w:numPr>
          <w:ilvl w:val="0"/>
          <w:numId w:val="1071"/>
        </w:numPr>
      </w:pPr>
      <w:r>
        <w:t xml:space="preserve">Status labels</w:t>
      </w:r>
    </w:p>
    <w:p>
      <w:pPr>
        <w:pStyle w:val="Compact"/>
        <w:numPr>
          <w:ilvl w:val="0"/>
          <w:numId w:val="1071"/>
        </w:numPr>
      </w:pPr>
      <w:r>
        <w:t xml:space="preserve">Figure captions</w:t>
      </w:r>
    </w:p>
    <w:p>
      <w:pPr>
        <w:pStyle w:val="Compact"/>
        <w:numPr>
          <w:ilvl w:val="0"/>
          <w:numId w:val="1071"/>
        </w:numPr>
      </w:pPr>
      <w:r>
        <w:t xml:space="preserve">Code</w:t>
      </w:r>
    </w:p>
    <w:p>
      <w:pPr>
        <w:pStyle w:val="Compact"/>
        <w:numPr>
          <w:ilvl w:val="0"/>
          <w:numId w:val="1071"/>
        </w:numPr>
      </w:pPr>
      <w:r>
        <w:t xml:space="preserve">Architecture annotations</w:t>
      </w:r>
    </w:p>
    <w:bookmarkEnd w:id="139"/>
    <w:bookmarkStart w:id="140" w:name="typography-principles"/>
    <w:p>
      <w:pPr>
        <w:pStyle w:val="Heading2"/>
      </w:pPr>
      <w:r>
        <w:t xml:space="preserve">14.4 Typography Principles</w:t>
      </w:r>
    </w:p>
    <w:p>
      <w:pPr>
        <w:pStyle w:val="Compact"/>
        <w:numPr>
          <w:ilvl w:val="0"/>
          <w:numId w:val="1072"/>
        </w:numPr>
      </w:pPr>
      <w:r>
        <w:t xml:space="preserve">Large headings should be confident but not oversized for spectacle.</w:t>
      </w:r>
    </w:p>
    <w:p>
      <w:pPr>
        <w:pStyle w:val="Compact"/>
        <w:numPr>
          <w:ilvl w:val="0"/>
          <w:numId w:val="1072"/>
        </w:numPr>
      </w:pPr>
      <w:r>
        <w:t xml:space="preserve">Body text should remain highly readable.</w:t>
      </w:r>
    </w:p>
    <w:p>
      <w:pPr>
        <w:pStyle w:val="Compact"/>
        <w:numPr>
          <w:ilvl w:val="0"/>
          <w:numId w:val="1072"/>
        </w:numPr>
      </w:pPr>
      <w:r>
        <w:t xml:space="preserve">Line length should generally remain between 60 and 80 characters.</w:t>
      </w:r>
    </w:p>
    <w:p>
      <w:pPr>
        <w:pStyle w:val="Compact"/>
        <w:numPr>
          <w:ilvl w:val="0"/>
          <w:numId w:val="1072"/>
        </w:numPr>
      </w:pPr>
      <w:r>
        <w:t xml:space="preserve">Monospace should be used as a technical accent, not for full paragraphs.</w:t>
      </w:r>
    </w:p>
    <w:p>
      <w:pPr>
        <w:pStyle w:val="Compact"/>
        <w:numPr>
          <w:ilvl w:val="0"/>
          <w:numId w:val="1072"/>
        </w:numPr>
      </w:pPr>
      <w:r>
        <w:t xml:space="preserve">Uppercase should be reserved for labels and metadata.</w:t>
      </w:r>
    </w:p>
    <w:p>
      <w:pPr>
        <w:pStyle w:val="Compact"/>
        <w:numPr>
          <w:ilvl w:val="0"/>
          <w:numId w:val="1072"/>
        </w:numPr>
      </w:pPr>
      <w:r>
        <w:t xml:space="preserve">Typography must create hierarchy without excessive font weights.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layout-system"/>
    <w:p>
      <w:pPr>
        <w:pStyle w:val="Heading1"/>
      </w:pPr>
      <w:r>
        <w:t xml:space="preserve">15. Layout System</w:t>
      </w:r>
    </w:p>
    <w:bookmarkStart w:id="142" w:name="grid"/>
    <w:p>
      <w:pPr>
        <w:pStyle w:val="Heading2"/>
      </w:pPr>
      <w:r>
        <w:t xml:space="preserve">15.1 Grid</w:t>
      </w:r>
    </w:p>
    <w:p>
      <w:pPr>
        <w:pStyle w:val="FirstParagraph"/>
      </w:pPr>
      <w:r>
        <w:t xml:space="preserve">Use a 12-column desktop grid.</w:t>
      </w:r>
    </w:p>
    <w:p>
      <w:pPr>
        <w:pStyle w:val="BodyText"/>
      </w:pPr>
      <w:r>
        <w:t xml:space="preserve">Recommended maximum content width:</w:t>
      </w:r>
    </w:p>
    <w:p>
      <w:pPr>
        <w:pStyle w:val="BodyText"/>
      </w:pPr>
      <w:r>
        <w:rPr>
          <w:rStyle w:val="VerbatimChar"/>
        </w:rPr>
        <w:t xml:space="preserve">1280px–1360px</w:t>
      </w:r>
    </w:p>
    <w:p>
      <w:pPr>
        <w:pStyle w:val="BodyText"/>
      </w:pPr>
      <w:r>
        <w:t xml:space="preserve">Recommended narrative text width:</w:t>
      </w:r>
    </w:p>
    <w:p>
      <w:pPr>
        <w:pStyle w:val="BodyText"/>
      </w:pPr>
      <w:r>
        <w:rPr>
          <w:rStyle w:val="VerbatimChar"/>
        </w:rPr>
        <w:t xml:space="preserve">680px–760px</w:t>
      </w:r>
    </w:p>
    <w:bookmarkEnd w:id="142"/>
    <w:bookmarkStart w:id="143" w:name="spacing"/>
    <w:p>
      <w:pPr>
        <w:pStyle w:val="Heading2"/>
      </w:pPr>
      <w:r>
        <w:t xml:space="preserve">15.2 Spacing</w:t>
      </w:r>
    </w:p>
    <w:p>
      <w:pPr>
        <w:pStyle w:val="FirstParagraph"/>
      </w:pPr>
      <w:r>
        <w:t xml:space="preserve">Use generous vertical spacing between major sections.</w:t>
      </w:r>
    </w:p>
    <w:p>
      <w:pPr>
        <w:pStyle w:val="BodyText"/>
      </w:pPr>
      <w:r>
        <w:t xml:space="preserve">Preferred spacing scale: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24</w:t>
      </w:r>
      <w:r>
        <w:br/>
      </w: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48</w:t>
      </w:r>
      <w:r>
        <w:br/>
      </w:r>
      <w:r>
        <w:rPr>
          <w:rStyle w:val="VerbatimChar"/>
        </w:rPr>
        <w:t xml:space="preserve">64</w:t>
      </w:r>
      <w:r>
        <w:br/>
      </w:r>
      <w:r>
        <w:rPr>
          <w:rStyle w:val="VerbatimChar"/>
        </w:rPr>
        <w:t xml:space="preserve">96</w:t>
      </w:r>
      <w:r>
        <w:br/>
      </w:r>
      <w:r>
        <w:rPr>
          <w:rStyle w:val="VerbatimChar"/>
        </w:rPr>
        <w:t xml:space="preserve">128</w:t>
      </w:r>
    </w:p>
    <w:bookmarkEnd w:id="143"/>
    <w:bookmarkStart w:id="144" w:name="structural-characteristics"/>
    <w:p>
      <w:pPr>
        <w:pStyle w:val="Heading2"/>
      </w:pPr>
      <w:r>
        <w:t xml:space="preserve">15.3 Structural Characteristics</w:t>
      </w:r>
    </w:p>
    <w:p>
      <w:pPr>
        <w:pStyle w:val="FirstParagraph"/>
      </w:pPr>
      <w:r>
        <w:t xml:space="preserve">The layout should use:</w:t>
      </w:r>
    </w:p>
    <w:p>
      <w:pPr>
        <w:pStyle w:val="Compact"/>
        <w:numPr>
          <w:ilvl w:val="0"/>
          <w:numId w:val="1073"/>
        </w:numPr>
      </w:pPr>
      <w:r>
        <w:t xml:space="preserve">Large section numbers</w:t>
      </w:r>
    </w:p>
    <w:p>
      <w:pPr>
        <w:pStyle w:val="Compact"/>
        <w:numPr>
          <w:ilvl w:val="0"/>
          <w:numId w:val="1073"/>
        </w:numPr>
      </w:pPr>
      <w:r>
        <w:t xml:space="preserve">Thin horizontal rules</w:t>
      </w:r>
    </w:p>
    <w:p>
      <w:pPr>
        <w:pStyle w:val="Compact"/>
        <w:numPr>
          <w:ilvl w:val="0"/>
          <w:numId w:val="1073"/>
        </w:numPr>
      </w:pPr>
      <w:r>
        <w:t xml:space="preserve">Asymmetric text and image placement</w:t>
      </w:r>
    </w:p>
    <w:p>
      <w:pPr>
        <w:pStyle w:val="Compact"/>
        <w:numPr>
          <w:ilvl w:val="0"/>
          <w:numId w:val="1073"/>
        </w:numPr>
      </w:pPr>
      <w:r>
        <w:t xml:space="preserve">Clear figure labels</w:t>
      </w:r>
    </w:p>
    <w:p>
      <w:pPr>
        <w:pStyle w:val="Compact"/>
        <w:numPr>
          <w:ilvl w:val="0"/>
          <w:numId w:val="1073"/>
        </w:numPr>
      </w:pPr>
      <w:r>
        <w:t xml:space="preserve">Wide margins</w:t>
      </w:r>
    </w:p>
    <w:p>
      <w:pPr>
        <w:pStyle w:val="Compact"/>
        <w:numPr>
          <w:ilvl w:val="0"/>
          <w:numId w:val="1073"/>
        </w:numPr>
      </w:pPr>
      <w:r>
        <w:t xml:space="preserve">Alternating editorial compositions</w:t>
      </w:r>
    </w:p>
    <w:p>
      <w:pPr>
        <w:pStyle w:val="Compact"/>
        <w:numPr>
          <w:ilvl w:val="0"/>
          <w:numId w:val="1073"/>
        </w:numPr>
      </w:pPr>
      <w:r>
        <w:t xml:space="preserve">Full-width technical panels</w:t>
      </w:r>
    </w:p>
    <w:p>
      <w:pPr>
        <w:pStyle w:val="Compact"/>
        <w:numPr>
          <w:ilvl w:val="0"/>
          <w:numId w:val="1073"/>
        </w:numPr>
      </w:pPr>
      <w:r>
        <w:t xml:space="preserve">Strong alignment</w:t>
      </w:r>
    </w:p>
    <w:p>
      <w:pPr>
        <w:pStyle w:val="Compact"/>
        <w:numPr>
          <w:ilvl w:val="0"/>
          <w:numId w:val="1073"/>
        </w:numPr>
      </w:pPr>
      <w:r>
        <w:t xml:space="preserve">Limited card grids</w:t>
      </w:r>
    </w:p>
    <w:bookmarkEnd w:id="144"/>
    <w:bookmarkStart w:id="145" w:name="border-and-radius"/>
    <w:p>
      <w:pPr>
        <w:pStyle w:val="Heading2"/>
      </w:pPr>
      <w:r>
        <w:t xml:space="preserve">15.4 Border and Radius</w:t>
      </w:r>
    </w:p>
    <w:p>
      <w:pPr>
        <w:pStyle w:val="FirstParagraph"/>
      </w:pPr>
      <w:r>
        <w:t xml:space="preserve">Borders:</w:t>
      </w:r>
    </w:p>
    <w:p>
      <w:pPr>
        <w:pStyle w:val="Compact"/>
        <w:numPr>
          <w:ilvl w:val="0"/>
          <w:numId w:val="1074"/>
        </w:numPr>
      </w:pPr>
      <w:r>
        <w:t xml:space="preserve">Thin</w:t>
      </w:r>
    </w:p>
    <w:p>
      <w:pPr>
        <w:pStyle w:val="Compact"/>
        <w:numPr>
          <w:ilvl w:val="0"/>
          <w:numId w:val="1074"/>
        </w:numPr>
      </w:pPr>
      <w:r>
        <w:t xml:space="preserve">Precise</w:t>
      </w:r>
    </w:p>
    <w:p>
      <w:pPr>
        <w:pStyle w:val="Compact"/>
        <w:numPr>
          <w:ilvl w:val="0"/>
          <w:numId w:val="1074"/>
        </w:numPr>
      </w:pPr>
      <w:r>
        <w:t xml:space="preserve">Mostly neutral</w:t>
      </w:r>
    </w:p>
    <w:p>
      <w:pPr>
        <w:pStyle w:val="FirstParagraph"/>
      </w:pPr>
      <w:r>
        <w:t xml:space="preserve">Corner radius:</w:t>
      </w:r>
    </w:p>
    <w:p>
      <w:pPr>
        <w:pStyle w:val="Compact"/>
        <w:numPr>
          <w:ilvl w:val="0"/>
          <w:numId w:val="1075"/>
        </w:numPr>
      </w:pPr>
      <w:r>
        <w:t xml:space="preserve">Small to medium</w:t>
      </w:r>
    </w:p>
    <w:p>
      <w:pPr>
        <w:pStyle w:val="Compact"/>
        <w:numPr>
          <w:ilvl w:val="0"/>
          <w:numId w:val="1075"/>
        </w:numPr>
      </w:pPr>
      <w:r>
        <w:t xml:space="preserve">Avoid highly rounded SaaS cards</w:t>
      </w:r>
    </w:p>
    <w:p>
      <w:pPr>
        <w:pStyle w:val="Compact"/>
        <w:numPr>
          <w:ilvl w:val="0"/>
          <w:numId w:val="1075"/>
        </w:numPr>
      </w:pPr>
      <w:r>
        <w:t xml:space="preserve">Recommended range:</w:t>
      </w:r>
      <w:r>
        <w:t xml:space="preserve"> </w:t>
      </w:r>
      <w:r>
        <w:rPr>
          <w:rStyle w:val="VerbatimChar"/>
        </w:rPr>
        <w:t xml:space="preserve">2px–10px</w:t>
      </w:r>
    </w:p>
    <w:p>
      <w:pPr>
        <w:pStyle w:val="FirstParagraph"/>
      </w:pPr>
      <w:r>
        <w:t xml:space="preserve">Buttons should not resemble pills unless used for compact status tags.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component-language"/>
    <w:p>
      <w:pPr>
        <w:pStyle w:val="Heading1"/>
      </w:pPr>
      <w:r>
        <w:t xml:space="preserve">16. Component Language</w:t>
      </w:r>
    </w:p>
    <w:p>
      <w:pPr>
        <w:pStyle w:val="FirstParagraph"/>
      </w:pPr>
      <w:r>
        <w:t xml:space="preserve">The design system should include the following reusable components:</w:t>
      </w:r>
    </w:p>
    <w:p>
      <w:pPr>
        <w:pStyle w:val="Compact"/>
        <w:numPr>
          <w:ilvl w:val="0"/>
          <w:numId w:val="1076"/>
        </w:numPr>
      </w:pPr>
      <w:r>
        <w:t xml:space="preserve">Main navigation</w:t>
      </w:r>
    </w:p>
    <w:p>
      <w:pPr>
        <w:pStyle w:val="Compact"/>
        <w:numPr>
          <w:ilvl w:val="0"/>
          <w:numId w:val="1076"/>
        </w:numPr>
      </w:pPr>
      <w:r>
        <w:t xml:space="preserve">Mobile navigation</w:t>
      </w:r>
    </w:p>
    <w:p>
      <w:pPr>
        <w:pStyle w:val="Compact"/>
        <w:numPr>
          <w:ilvl w:val="0"/>
          <w:numId w:val="1076"/>
        </w:numPr>
      </w:pPr>
      <w:r>
        <w:t xml:space="preserve">Hero statement</w:t>
      </w:r>
    </w:p>
    <w:p>
      <w:pPr>
        <w:pStyle w:val="Compact"/>
        <w:numPr>
          <w:ilvl w:val="0"/>
          <w:numId w:val="1076"/>
        </w:numPr>
      </w:pPr>
      <w:r>
        <w:t xml:space="preserve">Primary button</w:t>
      </w:r>
    </w:p>
    <w:p>
      <w:pPr>
        <w:pStyle w:val="Compact"/>
        <w:numPr>
          <w:ilvl w:val="0"/>
          <w:numId w:val="1076"/>
        </w:numPr>
      </w:pPr>
      <w:r>
        <w:t xml:space="preserve">Secondary text link</w:t>
      </w:r>
    </w:p>
    <w:p>
      <w:pPr>
        <w:pStyle w:val="Compact"/>
        <w:numPr>
          <w:ilvl w:val="0"/>
          <w:numId w:val="1076"/>
        </w:numPr>
      </w:pPr>
      <w:r>
        <w:t xml:space="preserve">Section label</w:t>
      </w:r>
    </w:p>
    <w:p>
      <w:pPr>
        <w:pStyle w:val="Compact"/>
        <w:numPr>
          <w:ilvl w:val="0"/>
          <w:numId w:val="1076"/>
        </w:numPr>
      </w:pPr>
      <w:r>
        <w:t xml:space="preserve">Section number</w:t>
      </w:r>
    </w:p>
    <w:p>
      <w:pPr>
        <w:pStyle w:val="Compact"/>
        <w:numPr>
          <w:ilvl w:val="0"/>
          <w:numId w:val="1076"/>
        </w:numPr>
      </w:pPr>
      <w:r>
        <w:t xml:space="preserve">Project preview</w:t>
      </w:r>
    </w:p>
    <w:p>
      <w:pPr>
        <w:pStyle w:val="Compact"/>
        <w:numPr>
          <w:ilvl w:val="0"/>
          <w:numId w:val="1076"/>
        </w:numPr>
      </w:pPr>
      <w:r>
        <w:t xml:space="preserve">Project metadata row</w:t>
      </w:r>
    </w:p>
    <w:p>
      <w:pPr>
        <w:pStyle w:val="Compact"/>
        <w:numPr>
          <w:ilvl w:val="0"/>
          <w:numId w:val="1076"/>
        </w:numPr>
      </w:pPr>
      <w:r>
        <w:t xml:space="preserve">Technology label</w:t>
      </w:r>
    </w:p>
    <w:p>
      <w:pPr>
        <w:pStyle w:val="Compact"/>
        <w:numPr>
          <w:ilvl w:val="0"/>
          <w:numId w:val="1076"/>
        </w:numPr>
      </w:pPr>
      <w:r>
        <w:t xml:space="preserve">Status label</w:t>
      </w:r>
    </w:p>
    <w:p>
      <w:pPr>
        <w:pStyle w:val="Compact"/>
        <w:numPr>
          <w:ilvl w:val="0"/>
          <w:numId w:val="1076"/>
        </w:numPr>
      </w:pPr>
      <w:r>
        <w:t xml:space="preserve">Architecture figure</w:t>
      </w:r>
    </w:p>
    <w:p>
      <w:pPr>
        <w:pStyle w:val="Compact"/>
        <w:numPr>
          <w:ilvl w:val="0"/>
          <w:numId w:val="1076"/>
        </w:numPr>
      </w:pPr>
      <w:r>
        <w:t xml:space="preserve">Screenshot frame</w:t>
      </w:r>
    </w:p>
    <w:p>
      <w:pPr>
        <w:pStyle w:val="Compact"/>
        <w:numPr>
          <w:ilvl w:val="0"/>
          <w:numId w:val="1076"/>
        </w:numPr>
      </w:pPr>
      <w:r>
        <w:t xml:space="preserve">Code block</w:t>
      </w:r>
    </w:p>
    <w:p>
      <w:pPr>
        <w:pStyle w:val="Compact"/>
        <w:numPr>
          <w:ilvl w:val="0"/>
          <w:numId w:val="1076"/>
        </w:numPr>
      </w:pPr>
      <w:r>
        <w:t xml:space="preserve">Decision callout</w:t>
      </w:r>
    </w:p>
    <w:p>
      <w:pPr>
        <w:pStyle w:val="Compact"/>
        <w:numPr>
          <w:ilvl w:val="0"/>
          <w:numId w:val="1076"/>
        </w:numPr>
      </w:pPr>
      <w:r>
        <w:t xml:space="preserve">Trade-off callout</w:t>
      </w:r>
    </w:p>
    <w:p>
      <w:pPr>
        <w:pStyle w:val="Compact"/>
        <w:numPr>
          <w:ilvl w:val="0"/>
          <w:numId w:val="1076"/>
        </w:numPr>
      </w:pPr>
      <w:r>
        <w:t xml:space="preserve">Data quality callout</w:t>
      </w:r>
    </w:p>
    <w:p>
      <w:pPr>
        <w:pStyle w:val="Compact"/>
        <w:numPr>
          <w:ilvl w:val="0"/>
          <w:numId w:val="1076"/>
        </w:numPr>
      </w:pPr>
      <w:r>
        <w:t xml:space="preserve">Metric block</w:t>
      </w:r>
    </w:p>
    <w:p>
      <w:pPr>
        <w:pStyle w:val="Compact"/>
        <w:numPr>
          <w:ilvl w:val="0"/>
          <w:numId w:val="1076"/>
        </w:numPr>
      </w:pPr>
      <w:r>
        <w:t xml:space="preserve">Current focus row</w:t>
      </w:r>
    </w:p>
    <w:p>
      <w:pPr>
        <w:pStyle w:val="Compact"/>
        <w:numPr>
          <w:ilvl w:val="0"/>
          <w:numId w:val="1076"/>
        </w:numPr>
      </w:pPr>
      <w:r>
        <w:t xml:space="preserve">Engineering principle</w:t>
      </w:r>
    </w:p>
    <w:p>
      <w:pPr>
        <w:pStyle w:val="Compact"/>
        <w:numPr>
          <w:ilvl w:val="0"/>
          <w:numId w:val="1076"/>
        </w:numPr>
      </w:pPr>
      <w:r>
        <w:t xml:space="preserve">Resume download block</w:t>
      </w:r>
    </w:p>
    <w:p>
      <w:pPr>
        <w:pStyle w:val="Compact"/>
        <w:numPr>
          <w:ilvl w:val="0"/>
          <w:numId w:val="1076"/>
        </w:numPr>
      </w:pPr>
      <w:r>
        <w:t xml:space="preserve">Contact link group</w:t>
      </w:r>
    </w:p>
    <w:p>
      <w:pPr>
        <w:pStyle w:val="Compact"/>
        <w:numPr>
          <w:ilvl w:val="0"/>
          <w:numId w:val="1076"/>
        </w:numPr>
      </w:pPr>
      <w:r>
        <w:t xml:space="preserve">Footer</w:t>
      </w:r>
    </w:p>
    <w:p>
      <w:pPr>
        <w:pStyle w:val="Compact"/>
        <w:numPr>
          <w:ilvl w:val="0"/>
          <w:numId w:val="1076"/>
        </w:numPr>
      </w:pPr>
      <w:r>
        <w:t xml:space="preserve">Previous / next project navigation</w:t>
      </w:r>
    </w:p>
    <w:p>
      <w:pPr>
        <w:pStyle w:val="FirstParagraph"/>
      </w:pPr>
      <w:r>
        <w:t xml:space="preserve">Each visual component should support the overall editorial and technical identity.</w:t>
      </w:r>
    </w:p>
    <w:p>
      <w:r>
        <w:pict>
          <v:rect style="width:0;height:1.5pt" o:hralign="center" o:hrstd="t" o:hr="t"/>
        </w:pict>
      </w:r>
    </w:p>
    <w:bookmarkEnd w:id="147"/>
    <w:bookmarkStart w:id="152" w:name="image-and-diagram-direction"/>
    <w:p>
      <w:pPr>
        <w:pStyle w:val="Heading1"/>
      </w:pPr>
      <w:r>
        <w:t xml:space="preserve">17. Image and Diagram Direction</w:t>
      </w:r>
    </w:p>
    <w:bookmarkStart w:id="148" w:name="primary-visual-evidence"/>
    <w:p>
      <w:pPr>
        <w:pStyle w:val="Heading2"/>
      </w:pPr>
      <w:r>
        <w:t xml:space="preserve">17.1 Primary Visual Evidence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77"/>
        </w:numPr>
      </w:pPr>
      <w:r>
        <w:t xml:space="preserve">Architecture diagrams</w:t>
      </w:r>
    </w:p>
    <w:p>
      <w:pPr>
        <w:pStyle w:val="Compact"/>
        <w:numPr>
          <w:ilvl w:val="0"/>
          <w:numId w:val="1077"/>
        </w:numPr>
      </w:pPr>
      <w:r>
        <w:t xml:space="preserve">Data flow diagrams</w:t>
      </w:r>
    </w:p>
    <w:p>
      <w:pPr>
        <w:pStyle w:val="Compact"/>
        <w:numPr>
          <w:ilvl w:val="0"/>
          <w:numId w:val="1077"/>
        </w:numPr>
      </w:pPr>
      <w:r>
        <w:t xml:space="preserve">dbt lineage</w:t>
      </w:r>
    </w:p>
    <w:p>
      <w:pPr>
        <w:pStyle w:val="Compact"/>
        <w:numPr>
          <w:ilvl w:val="0"/>
          <w:numId w:val="1077"/>
        </w:numPr>
      </w:pPr>
      <w:r>
        <w:t xml:space="preserve">Table structures</w:t>
      </w:r>
    </w:p>
    <w:p>
      <w:pPr>
        <w:pStyle w:val="Compact"/>
        <w:numPr>
          <w:ilvl w:val="0"/>
          <w:numId w:val="1077"/>
        </w:numPr>
      </w:pPr>
      <w:r>
        <w:t xml:space="preserve">Pipeline screenshots</w:t>
      </w:r>
    </w:p>
    <w:p>
      <w:pPr>
        <w:pStyle w:val="Compact"/>
        <w:numPr>
          <w:ilvl w:val="0"/>
          <w:numId w:val="1077"/>
        </w:numPr>
      </w:pPr>
      <w:r>
        <w:t xml:space="preserve">Application screenshots</w:t>
      </w:r>
    </w:p>
    <w:p>
      <w:pPr>
        <w:pStyle w:val="Compact"/>
        <w:numPr>
          <w:ilvl w:val="0"/>
          <w:numId w:val="1077"/>
        </w:numPr>
      </w:pPr>
      <w:r>
        <w:t xml:space="preserve">Dashboard fragments</w:t>
      </w:r>
    </w:p>
    <w:p>
      <w:pPr>
        <w:pStyle w:val="Compact"/>
        <w:numPr>
          <w:ilvl w:val="0"/>
          <w:numId w:val="1077"/>
        </w:numPr>
      </w:pPr>
      <w:r>
        <w:t xml:space="preserve">CLI output</w:t>
      </w:r>
    </w:p>
    <w:p>
      <w:pPr>
        <w:pStyle w:val="Compact"/>
        <w:numPr>
          <w:ilvl w:val="0"/>
          <w:numId w:val="1077"/>
        </w:numPr>
      </w:pPr>
      <w:r>
        <w:t xml:space="preserve">Validation summaries</w:t>
      </w:r>
    </w:p>
    <w:p>
      <w:pPr>
        <w:pStyle w:val="Compact"/>
        <w:numPr>
          <w:ilvl w:val="0"/>
          <w:numId w:val="1077"/>
        </w:numPr>
      </w:pPr>
      <w:r>
        <w:t xml:space="preserve">Code excerpts</w:t>
      </w:r>
    </w:p>
    <w:p>
      <w:pPr>
        <w:pStyle w:val="Compact"/>
        <w:numPr>
          <w:ilvl w:val="0"/>
          <w:numId w:val="1077"/>
        </w:numPr>
      </w:pPr>
      <w:r>
        <w:t xml:space="preserve">Repository structures</w:t>
      </w:r>
    </w:p>
    <w:bookmarkEnd w:id="148"/>
    <w:bookmarkStart w:id="149" w:name="screenshot-treatment"/>
    <w:p>
      <w:pPr>
        <w:pStyle w:val="Heading2"/>
      </w:pPr>
      <w:r>
        <w:t xml:space="preserve">17.2 Screenshot Treatment</w:t>
      </w:r>
    </w:p>
    <w:p>
      <w:pPr>
        <w:pStyle w:val="FirstParagraph"/>
      </w:pPr>
      <w:r>
        <w:t xml:space="preserve">Screenshots should not be pasted directly onto the page without context.</w:t>
      </w:r>
    </w:p>
    <w:p>
      <w:pPr>
        <w:pStyle w:val="BodyText"/>
      </w:pPr>
      <w:r>
        <w:t xml:space="preserve">Each screenshot should use a standardized frame containing:</w:t>
      </w:r>
    </w:p>
    <w:p>
      <w:pPr>
        <w:pStyle w:val="Compact"/>
        <w:numPr>
          <w:ilvl w:val="0"/>
          <w:numId w:val="1078"/>
        </w:numPr>
      </w:pPr>
      <w:r>
        <w:t xml:space="preserve">Project name</w:t>
      </w:r>
    </w:p>
    <w:p>
      <w:pPr>
        <w:pStyle w:val="Compact"/>
        <w:numPr>
          <w:ilvl w:val="0"/>
          <w:numId w:val="1078"/>
        </w:numPr>
      </w:pPr>
      <w:r>
        <w:t xml:space="preserve">Figure number</w:t>
      </w:r>
    </w:p>
    <w:p>
      <w:pPr>
        <w:pStyle w:val="Compact"/>
        <w:numPr>
          <w:ilvl w:val="0"/>
          <w:numId w:val="1078"/>
        </w:numPr>
      </w:pPr>
      <w:r>
        <w:t xml:space="preserve">Figure title</w:t>
      </w:r>
    </w:p>
    <w:p>
      <w:pPr>
        <w:pStyle w:val="Compact"/>
        <w:numPr>
          <w:ilvl w:val="0"/>
          <w:numId w:val="1078"/>
        </w:numPr>
      </w:pPr>
      <w:r>
        <w:t xml:space="preserve">Optional environment label</w:t>
      </w:r>
    </w:p>
    <w:p>
      <w:pPr>
        <w:pStyle w:val="Compact"/>
        <w:numPr>
          <w:ilvl w:val="0"/>
          <w:numId w:val="1078"/>
        </w:numPr>
      </w:pPr>
      <w:r>
        <w:t xml:space="preserve">Short explanatory caption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SEC PLATFORM / DATA QUALITY / FIG. 04</w:t>
      </w:r>
      <w:r>
        <w:br/>
      </w:r>
      <w:r>
        <w:rPr>
          <w:rStyle w:val="VerbatimChar"/>
        </w:rPr>
        <w:t xml:space="preserve">Quarterly duration classification validation</w:t>
      </w:r>
    </w:p>
    <w:bookmarkEnd w:id="149"/>
    <w:bookmarkStart w:id="150" w:name="architecture-diagram-style"/>
    <w:p>
      <w:pPr>
        <w:pStyle w:val="Heading2"/>
      </w:pPr>
      <w:r>
        <w:t xml:space="preserve">17.3 Architecture Diagram Style</w:t>
      </w:r>
    </w:p>
    <w:p>
      <w:pPr>
        <w:pStyle w:val="FirstParagraph"/>
      </w:pPr>
      <w:r>
        <w:t xml:space="preserve">Architecture diagrams should use:</w:t>
      </w:r>
    </w:p>
    <w:p>
      <w:pPr>
        <w:pStyle w:val="Compact"/>
        <w:numPr>
          <w:ilvl w:val="0"/>
          <w:numId w:val="1079"/>
        </w:numPr>
      </w:pPr>
      <w:r>
        <w:t xml:space="preserve">Simple geometric nodes</w:t>
      </w:r>
    </w:p>
    <w:p>
      <w:pPr>
        <w:pStyle w:val="Compact"/>
        <w:numPr>
          <w:ilvl w:val="0"/>
          <w:numId w:val="1079"/>
        </w:numPr>
      </w:pPr>
      <w:r>
        <w:t xml:space="preserve">Clear directional arrows</w:t>
      </w:r>
    </w:p>
    <w:p>
      <w:pPr>
        <w:pStyle w:val="Compact"/>
        <w:numPr>
          <w:ilvl w:val="0"/>
          <w:numId w:val="1079"/>
        </w:numPr>
      </w:pPr>
      <w:r>
        <w:t xml:space="preserve">Limited color</w:t>
      </w:r>
    </w:p>
    <w:p>
      <w:pPr>
        <w:pStyle w:val="Compact"/>
        <w:numPr>
          <w:ilvl w:val="0"/>
          <w:numId w:val="1079"/>
        </w:numPr>
      </w:pPr>
      <w:r>
        <w:t xml:space="preserve">Consistent labels</w:t>
      </w:r>
    </w:p>
    <w:p>
      <w:pPr>
        <w:pStyle w:val="Compact"/>
        <w:numPr>
          <w:ilvl w:val="0"/>
          <w:numId w:val="1079"/>
        </w:numPr>
      </w:pPr>
      <w:r>
        <w:t xml:space="preserve">No decorative cloud icon overload</w:t>
      </w:r>
    </w:p>
    <w:p>
      <w:pPr>
        <w:pStyle w:val="Compact"/>
        <w:numPr>
          <w:ilvl w:val="0"/>
          <w:numId w:val="1079"/>
        </w:numPr>
      </w:pPr>
      <w:r>
        <w:t xml:space="preserve">Grouping by system layer</w:t>
      </w:r>
    </w:p>
    <w:p>
      <w:pPr>
        <w:pStyle w:val="Compact"/>
        <w:numPr>
          <w:ilvl w:val="0"/>
          <w:numId w:val="1079"/>
        </w:numPr>
      </w:pPr>
      <w:r>
        <w:t xml:space="preserve">Visible boundaries between source, storage, processing and consumption</w:t>
      </w:r>
    </w:p>
    <w:bookmarkEnd w:id="150"/>
    <w:bookmarkStart w:id="151" w:name="personal-photography"/>
    <w:p>
      <w:pPr>
        <w:pStyle w:val="Heading2"/>
      </w:pPr>
      <w:r>
        <w:t xml:space="preserve">17.4 Personal Photography</w:t>
      </w:r>
    </w:p>
    <w:p>
      <w:pPr>
        <w:pStyle w:val="FirstParagraph"/>
      </w:pPr>
      <w:r>
        <w:t xml:space="preserve">A professional photograph is optional.</w:t>
      </w:r>
    </w:p>
    <w:p>
      <w:pPr>
        <w:pStyle w:val="BodyText"/>
      </w:pPr>
      <w:r>
        <w:t xml:space="preserve">It should not dominate the homepage.</w:t>
      </w:r>
    </w:p>
    <w:p>
      <w:pPr>
        <w:pStyle w:val="BodyText"/>
      </w:pPr>
      <w:r>
        <w:t xml:space="preserve">Preferred locations:</w:t>
      </w:r>
    </w:p>
    <w:p>
      <w:pPr>
        <w:pStyle w:val="Compact"/>
        <w:numPr>
          <w:ilvl w:val="0"/>
          <w:numId w:val="1080"/>
        </w:numPr>
      </w:pPr>
      <w:r>
        <w:t xml:space="preserve">About page</w:t>
      </w:r>
    </w:p>
    <w:p>
      <w:pPr>
        <w:pStyle w:val="Compact"/>
        <w:numPr>
          <w:ilvl w:val="0"/>
          <w:numId w:val="1080"/>
        </w:numPr>
      </w:pPr>
      <w:r>
        <w:t xml:space="preserve">Small footer or profile area</w:t>
      </w:r>
    </w:p>
    <w:p>
      <w:pPr>
        <w:pStyle w:val="FirstParagraph"/>
      </w:pPr>
      <w:r>
        <w:t xml:space="preserve">The website should derive identity primarily from work and visual system rather than photography.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motion-and-interaction"/>
    <w:p>
      <w:pPr>
        <w:pStyle w:val="Heading1"/>
      </w:pPr>
      <w:r>
        <w:t xml:space="preserve">18. Motion and Interaction</w:t>
      </w:r>
    </w:p>
    <w:bookmarkStart w:id="153" w:name="approved-motion"/>
    <w:p>
      <w:pPr>
        <w:pStyle w:val="Heading2"/>
      </w:pPr>
      <w:r>
        <w:t xml:space="preserve">18.1 Approved Motion</w:t>
      </w:r>
    </w:p>
    <w:p>
      <w:pPr>
        <w:pStyle w:val="FirstParagraph"/>
      </w:pPr>
      <w:r>
        <w:t xml:space="preserve">Use only restrained motion:</w:t>
      </w:r>
    </w:p>
    <w:p>
      <w:pPr>
        <w:pStyle w:val="Compact"/>
        <w:numPr>
          <w:ilvl w:val="0"/>
          <w:numId w:val="1081"/>
        </w:numPr>
      </w:pPr>
      <w:r>
        <w:t xml:space="preserve">Initial fade and slight upward movement</w:t>
      </w:r>
    </w:p>
    <w:p>
      <w:pPr>
        <w:pStyle w:val="Compact"/>
        <w:numPr>
          <w:ilvl w:val="0"/>
          <w:numId w:val="1081"/>
        </w:numPr>
      </w:pPr>
      <w:r>
        <w:t xml:space="preserve">Project image scale on hover</w:t>
      </w:r>
    </w:p>
    <w:p>
      <w:pPr>
        <w:pStyle w:val="Compact"/>
        <w:numPr>
          <w:ilvl w:val="0"/>
          <w:numId w:val="1081"/>
        </w:numPr>
      </w:pPr>
      <w:r>
        <w:t xml:space="preserve">Link underline movement</w:t>
      </w:r>
    </w:p>
    <w:p>
      <w:pPr>
        <w:pStyle w:val="Compact"/>
        <w:numPr>
          <w:ilvl w:val="0"/>
          <w:numId w:val="1081"/>
        </w:numPr>
      </w:pPr>
      <w:r>
        <w:t xml:space="preserve">Navigation state transition</w:t>
      </w:r>
    </w:p>
    <w:p>
      <w:pPr>
        <w:pStyle w:val="Compact"/>
        <w:numPr>
          <w:ilvl w:val="0"/>
          <w:numId w:val="1081"/>
        </w:numPr>
      </w:pPr>
      <w:r>
        <w:t xml:space="preserve">One-time pipeline-node activation</w:t>
      </w:r>
    </w:p>
    <w:p>
      <w:pPr>
        <w:pStyle w:val="Compact"/>
        <w:numPr>
          <w:ilvl w:val="0"/>
          <w:numId w:val="1081"/>
        </w:numPr>
      </w:pPr>
      <w:r>
        <w:t xml:space="preserve">Subtle figure reveal</w:t>
      </w:r>
    </w:p>
    <w:p>
      <w:pPr>
        <w:pStyle w:val="Compact"/>
        <w:numPr>
          <w:ilvl w:val="0"/>
          <w:numId w:val="1081"/>
        </w:numPr>
      </w:pPr>
      <w:r>
        <w:t xml:space="preserve">Smooth but fast page transitions</w:t>
      </w:r>
    </w:p>
    <w:bookmarkEnd w:id="153"/>
    <w:bookmarkStart w:id="154" w:name="motion-timing"/>
    <w:p>
      <w:pPr>
        <w:pStyle w:val="Heading2"/>
      </w:pPr>
      <w:r>
        <w:t xml:space="preserve">18.2 Motion Timing</w:t>
      </w:r>
    </w:p>
    <w:p>
      <w:pPr>
        <w:pStyle w:val="FirstParagraph"/>
      </w:pPr>
      <w:r>
        <w:t xml:space="preserve">Recommended duration:</w:t>
      </w:r>
    </w:p>
    <w:p>
      <w:pPr>
        <w:pStyle w:val="Compact"/>
        <w:numPr>
          <w:ilvl w:val="0"/>
          <w:numId w:val="1082"/>
        </w:numPr>
      </w:pPr>
      <w:r>
        <w:t xml:space="preserve">Micro-interactions:</w:t>
      </w:r>
      <w:r>
        <w:t xml:space="preserve"> </w:t>
      </w:r>
      <w:r>
        <w:rPr>
          <w:rStyle w:val="VerbatimChar"/>
        </w:rPr>
        <w:t xml:space="preserve">120–200ms</w:t>
      </w:r>
    </w:p>
    <w:p>
      <w:pPr>
        <w:pStyle w:val="Compact"/>
        <w:numPr>
          <w:ilvl w:val="0"/>
          <w:numId w:val="1082"/>
        </w:numPr>
      </w:pPr>
      <w:r>
        <w:t xml:space="preserve">Content reveal:</w:t>
      </w:r>
      <w:r>
        <w:t xml:space="preserve"> </w:t>
      </w:r>
      <w:r>
        <w:rPr>
          <w:rStyle w:val="VerbatimChar"/>
        </w:rPr>
        <w:t xml:space="preserve">250–450ms</w:t>
      </w:r>
    </w:p>
    <w:p>
      <w:pPr>
        <w:pStyle w:val="Compact"/>
        <w:numPr>
          <w:ilvl w:val="0"/>
          <w:numId w:val="1082"/>
        </w:numPr>
      </w:pPr>
      <w:r>
        <w:t xml:space="preserve">Diagram sequence: under</w:t>
      </w:r>
      <w:r>
        <w:t xml:space="preserve"> </w:t>
      </w:r>
      <w:r>
        <w:rPr>
          <w:rStyle w:val="VerbatimChar"/>
        </w:rPr>
        <w:t xml:space="preserve">1500ms</w:t>
      </w:r>
    </w:p>
    <w:bookmarkEnd w:id="154"/>
    <w:bookmarkStart w:id="155" w:name="motion-to-avoid"/>
    <w:p>
      <w:pPr>
        <w:pStyle w:val="Heading2"/>
      </w:pPr>
      <w:r>
        <w:t xml:space="preserve">18.3 Motion to Avoid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83"/>
        </w:numPr>
      </w:pPr>
      <w:r>
        <w:t xml:space="preserve">Cursor trails</w:t>
      </w:r>
    </w:p>
    <w:p>
      <w:pPr>
        <w:pStyle w:val="Compact"/>
        <w:numPr>
          <w:ilvl w:val="0"/>
          <w:numId w:val="1083"/>
        </w:numPr>
      </w:pPr>
      <w:r>
        <w:t xml:space="preserve">Code rain</w:t>
      </w:r>
    </w:p>
    <w:p>
      <w:pPr>
        <w:pStyle w:val="Compact"/>
        <w:numPr>
          <w:ilvl w:val="0"/>
          <w:numId w:val="1083"/>
        </w:numPr>
      </w:pPr>
      <w:r>
        <w:t xml:space="preserve">Background particles</w:t>
      </w:r>
    </w:p>
    <w:p>
      <w:pPr>
        <w:pStyle w:val="Compact"/>
        <w:numPr>
          <w:ilvl w:val="0"/>
          <w:numId w:val="1083"/>
        </w:numPr>
      </w:pPr>
      <w:r>
        <w:t xml:space="preserve">3D globes</w:t>
      </w:r>
    </w:p>
    <w:p>
      <w:pPr>
        <w:pStyle w:val="Compact"/>
        <w:numPr>
          <w:ilvl w:val="0"/>
          <w:numId w:val="1083"/>
        </w:numPr>
      </w:pPr>
      <w:r>
        <w:t xml:space="preserve">Continuous marquee text</w:t>
      </w:r>
    </w:p>
    <w:p>
      <w:pPr>
        <w:pStyle w:val="Compact"/>
        <w:numPr>
          <w:ilvl w:val="0"/>
          <w:numId w:val="1083"/>
        </w:numPr>
      </w:pPr>
      <w:r>
        <w:t xml:space="preserve">Scroll hijacking</w:t>
      </w:r>
    </w:p>
    <w:p>
      <w:pPr>
        <w:pStyle w:val="Compact"/>
        <w:numPr>
          <w:ilvl w:val="0"/>
          <w:numId w:val="1083"/>
        </w:numPr>
      </w:pPr>
      <w:r>
        <w:t xml:space="preserve">Long cinematic transitions</w:t>
      </w:r>
    </w:p>
    <w:p>
      <w:pPr>
        <w:pStyle w:val="Compact"/>
        <w:numPr>
          <w:ilvl w:val="0"/>
          <w:numId w:val="1083"/>
        </w:numPr>
      </w:pPr>
      <w:r>
        <w:t xml:space="preserve">Excessive parallax</w:t>
      </w:r>
    </w:p>
    <w:p>
      <w:pPr>
        <w:pStyle w:val="Compact"/>
        <w:numPr>
          <w:ilvl w:val="0"/>
          <w:numId w:val="1083"/>
        </w:numPr>
      </w:pPr>
      <w:r>
        <w:t xml:space="preserve">Animated skill bars</w:t>
      </w:r>
    </w:p>
    <w:p>
      <w:pPr>
        <w:pStyle w:val="Compact"/>
        <w:numPr>
          <w:ilvl w:val="0"/>
          <w:numId w:val="1083"/>
        </w:numPr>
      </w:pPr>
      <w:r>
        <w:t xml:space="preserve">Auto-playing video</w:t>
      </w:r>
    </w:p>
    <w:p>
      <w:pPr>
        <w:pStyle w:val="Compact"/>
        <w:numPr>
          <w:ilvl w:val="0"/>
          <w:numId w:val="1083"/>
        </w:numPr>
      </w:pPr>
      <w:r>
        <w:t xml:space="preserve">Constantly moving diagrams</w:t>
      </w:r>
    </w:p>
    <w:bookmarkEnd w:id="155"/>
    <w:bookmarkStart w:id="156" w:name="reduced-motion"/>
    <w:p>
      <w:pPr>
        <w:pStyle w:val="Heading2"/>
      </w:pPr>
      <w:r>
        <w:t xml:space="preserve">18.4 Reduced Motion</w:t>
      </w:r>
    </w:p>
    <w:p>
      <w:pPr>
        <w:pStyle w:val="FirstParagraph"/>
      </w:pPr>
      <w:r>
        <w:t xml:space="preserve">The site must respect the user’s reduced-motion preference.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voice-and-tone"/>
    <w:p>
      <w:pPr>
        <w:pStyle w:val="Heading1"/>
      </w:pPr>
      <w:r>
        <w:t xml:space="preserve">19. Voice and Tone</w:t>
      </w:r>
    </w:p>
    <w:bookmarkStart w:id="158" w:name="voice"/>
    <w:p>
      <w:pPr>
        <w:pStyle w:val="Heading2"/>
      </w:pPr>
      <w:r>
        <w:t xml:space="preserve">19.1 Voice</w:t>
      </w:r>
    </w:p>
    <w:p>
      <w:pPr>
        <w:pStyle w:val="FirstParagraph"/>
      </w:pPr>
      <w:r>
        <w:t xml:space="preserve">The writing should be:</w:t>
      </w:r>
    </w:p>
    <w:p>
      <w:pPr>
        <w:pStyle w:val="Compact"/>
        <w:numPr>
          <w:ilvl w:val="0"/>
          <w:numId w:val="1084"/>
        </w:numPr>
      </w:pPr>
      <w:r>
        <w:t xml:space="preserve">Direct</w:t>
      </w:r>
    </w:p>
    <w:p>
      <w:pPr>
        <w:pStyle w:val="Compact"/>
        <w:numPr>
          <w:ilvl w:val="0"/>
          <w:numId w:val="1084"/>
        </w:numPr>
      </w:pPr>
      <w:r>
        <w:t xml:space="preserve">Specific</w:t>
      </w:r>
    </w:p>
    <w:p>
      <w:pPr>
        <w:pStyle w:val="Compact"/>
        <w:numPr>
          <w:ilvl w:val="0"/>
          <w:numId w:val="1084"/>
        </w:numPr>
      </w:pPr>
      <w:r>
        <w:t xml:space="preserve">Evidence-based</w:t>
      </w:r>
    </w:p>
    <w:p>
      <w:pPr>
        <w:pStyle w:val="Compact"/>
        <w:numPr>
          <w:ilvl w:val="0"/>
          <w:numId w:val="1084"/>
        </w:numPr>
      </w:pPr>
      <w:r>
        <w:t xml:space="preserve">Calm</w:t>
      </w:r>
    </w:p>
    <w:p>
      <w:pPr>
        <w:pStyle w:val="Compact"/>
        <w:numPr>
          <w:ilvl w:val="0"/>
          <w:numId w:val="1084"/>
        </w:numPr>
      </w:pPr>
      <w:r>
        <w:t xml:space="preserve">Technically literate</w:t>
      </w:r>
    </w:p>
    <w:p>
      <w:pPr>
        <w:pStyle w:val="Compact"/>
        <w:numPr>
          <w:ilvl w:val="0"/>
          <w:numId w:val="1084"/>
        </w:numPr>
      </w:pPr>
      <w:r>
        <w:t xml:space="preserve">Honest about limitations</w:t>
      </w:r>
    </w:p>
    <w:p>
      <w:pPr>
        <w:pStyle w:val="Compact"/>
        <w:numPr>
          <w:ilvl w:val="0"/>
          <w:numId w:val="1084"/>
        </w:numPr>
      </w:pPr>
      <w:r>
        <w:t xml:space="preserve">Free of inflated marketing language</w:t>
      </w:r>
    </w:p>
    <w:bookmarkEnd w:id="158"/>
    <w:bookmarkStart w:id="159" w:name="preferred-language"/>
    <w:p>
      <w:pPr>
        <w:pStyle w:val="Heading2"/>
      </w:pPr>
      <w:r>
        <w:t xml:space="preserve">19.2 Preferred Language</w:t>
      </w:r>
    </w:p>
    <w:p>
      <w:pPr>
        <w:pStyle w:val="FirstParagraph"/>
      </w:pPr>
      <w:r>
        <w:t xml:space="preserve">Use statements such as:</w:t>
      </w:r>
    </w:p>
    <w:p>
      <w:pPr>
        <w:pStyle w:val="Compact"/>
        <w:numPr>
          <w:ilvl w:val="0"/>
          <w:numId w:val="1085"/>
        </w:numPr>
      </w:pPr>
      <w:r>
        <w:t xml:space="preserve">“Built an ingestion workflow for…”</w:t>
      </w:r>
    </w:p>
    <w:p>
      <w:pPr>
        <w:pStyle w:val="Compact"/>
        <w:numPr>
          <w:ilvl w:val="0"/>
          <w:numId w:val="1085"/>
        </w:numPr>
      </w:pPr>
      <w:r>
        <w:t xml:space="preserve">“Selected this approach because…”</w:t>
      </w:r>
    </w:p>
    <w:p>
      <w:pPr>
        <w:pStyle w:val="Compact"/>
        <w:numPr>
          <w:ilvl w:val="0"/>
          <w:numId w:val="1085"/>
        </w:numPr>
      </w:pPr>
      <w:r>
        <w:t xml:space="preserve">“The current implementation handles…”</w:t>
      </w:r>
    </w:p>
    <w:p>
      <w:pPr>
        <w:pStyle w:val="Compact"/>
        <w:numPr>
          <w:ilvl w:val="0"/>
          <w:numId w:val="1085"/>
        </w:numPr>
      </w:pPr>
      <w:r>
        <w:t xml:space="preserve">“A production version would require…”</w:t>
      </w:r>
    </w:p>
    <w:p>
      <w:pPr>
        <w:pStyle w:val="Compact"/>
        <w:numPr>
          <w:ilvl w:val="0"/>
          <w:numId w:val="1085"/>
        </w:numPr>
      </w:pPr>
      <w:r>
        <w:t xml:space="preserve">“The primary constraint was…”</w:t>
      </w:r>
    </w:p>
    <w:p>
      <w:pPr>
        <w:pStyle w:val="Compact"/>
        <w:numPr>
          <w:ilvl w:val="0"/>
          <w:numId w:val="1085"/>
        </w:numPr>
      </w:pPr>
      <w:r>
        <w:t xml:space="preserve">“This decision reduced…”</w:t>
      </w:r>
    </w:p>
    <w:p>
      <w:pPr>
        <w:pStyle w:val="Compact"/>
        <w:numPr>
          <w:ilvl w:val="0"/>
          <w:numId w:val="1085"/>
        </w:numPr>
      </w:pPr>
      <w:r>
        <w:t xml:space="preserve">“The trade-off is…”</w:t>
      </w:r>
    </w:p>
    <w:bookmarkEnd w:id="159"/>
    <w:bookmarkStart w:id="160" w:name="language-to-avoid"/>
    <w:p>
      <w:pPr>
        <w:pStyle w:val="Heading2"/>
      </w:pPr>
      <w:r>
        <w:t xml:space="preserve">19.3 Language to Avoid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6"/>
        </w:numPr>
      </w:pPr>
      <w:r>
        <w:t xml:space="preserve">Passionate</w:t>
      </w:r>
    </w:p>
    <w:p>
      <w:pPr>
        <w:pStyle w:val="Compact"/>
        <w:numPr>
          <w:ilvl w:val="0"/>
          <w:numId w:val="1086"/>
        </w:numPr>
      </w:pPr>
      <w:r>
        <w:t xml:space="preserve">Guru</w:t>
      </w:r>
    </w:p>
    <w:p>
      <w:pPr>
        <w:pStyle w:val="Compact"/>
        <w:numPr>
          <w:ilvl w:val="0"/>
          <w:numId w:val="1086"/>
        </w:numPr>
      </w:pPr>
      <w:r>
        <w:t xml:space="preserve">Ninja</w:t>
      </w:r>
    </w:p>
    <w:p>
      <w:pPr>
        <w:pStyle w:val="Compact"/>
        <w:numPr>
          <w:ilvl w:val="0"/>
          <w:numId w:val="1086"/>
        </w:numPr>
      </w:pPr>
      <w:r>
        <w:t xml:space="preserve">Rockstar</w:t>
      </w:r>
    </w:p>
    <w:p>
      <w:pPr>
        <w:pStyle w:val="Compact"/>
        <w:numPr>
          <w:ilvl w:val="0"/>
          <w:numId w:val="1086"/>
        </w:numPr>
      </w:pPr>
      <w:r>
        <w:t xml:space="preserve">World-class</w:t>
      </w:r>
    </w:p>
    <w:p>
      <w:pPr>
        <w:pStyle w:val="Compact"/>
        <w:numPr>
          <w:ilvl w:val="0"/>
          <w:numId w:val="1086"/>
        </w:numPr>
      </w:pPr>
      <w:r>
        <w:t xml:space="preserve">Revolutionary</w:t>
      </w:r>
    </w:p>
    <w:p>
      <w:pPr>
        <w:pStyle w:val="Compact"/>
        <w:numPr>
          <w:ilvl w:val="0"/>
          <w:numId w:val="1086"/>
        </w:numPr>
      </w:pPr>
      <w:r>
        <w:t xml:space="preserve">Cutting-edge</w:t>
      </w:r>
    </w:p>
    <w:p>
      <w:pPr>
        <w:pStyle w:val="Compact"/>
        <w:numPr>
          <w:ilvl w:val="0"/>
          <w:numId w:val="1086"/>
        </w:numPr>
      </w:pPr>
      <w:r>
        <w:t xml:space="preserve">Best-in-class</w:t>
      </w:r>
    </w:p>
    <w:p>
      <w:pPr>
        <w:pStyle w:val="Compact"/>
        <w:numPr>
          <w:ilvl w:val="0"/>
          <w:numId w:val="1086"/>
        </w:numPr>
      </w:pPr>
      <w:r>
        <w:t xml:space="preserve">Expert in everything</w:t>
      </w:r>
    </w:p>
    <w:p>
      <w:pPr>
        <w:pStyle w:val="Compact"/>
        <w:numPr>
          <w:ilvl w:val="0"/>
          <w:numId w:val="1086"/>
        </w:numPr>
      </w:pPr>
      <w:r>
        <w:t xml:space="preserve">Scalable without evidence</w:t>
      </w:r>
    </w:p>
    <w:p>
      <w:pPr>
        <w:pStyle w:val="Compact"/>
        <w:numPr>
          <w:ilvl w:val="0"/>
          <w:numId w:val="1086"/>
        </w:numPr>
      </w:pPr>
      <w:r>
        <w:t xml:space="preserve">Production-ready without qualification</w:t>
      </w:r>
    </w:p>
    <w:p>
      <w:pPr>
        <w:pStyle w:val="Compact"/>
        <w:numPr>
          <w:ilvl w:val="0"/>
          <w:numId w:val="1086"/>
        </w:numPr>
      </w:pPr>
      <w:r>
        <w:t xml:space="preserve">Leveraged synergies</w:t>
      </w:r>
    </w:p>
    <w:p>
      <w:pPr>
        <w:pStyle w:val="Compact"/>
        <w:numPr>
          <w:ilvl w:val="0"/>
          <w:numId w:val="1086"/>
        </w:numPr>
      </w:pPr>
      <w:r>
        <w:t xml:space="preserve">Disruptive</w:t>
      </w:r>
    </w:p>
    <w:bookmarkEnd w:id="160"/>
    <w:bookmarkStart w:id="161" w:name="first-person-usage"/>
    <w:p>
      <w:pPr>
        <w:pStyle w:val="Heading2"/>
      </w:pPr>
      <w:r>
        <w:t xml:space="preserve">19.4 First-Person Usage</w:t>
      </w:r>
    </w:p>
    <w:p>
      <w:pPr>
        <w:pStyle w:val="FirstParagraph"/>
      </w:pPr>
      <w:r>
        <w:t xml:space="preserve">Use first person where ownership and decisions matter.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I selected a layered dbt model because the raw SEC structure required separation between source normalization and business-level financial metrics.</w:t>
      </w:r>
    </w:p>
    <w:p>
      <w:pPr>
        <w:pStyle w:val="FirstParagraph"/>
      </w:pPr>
      <w:r>
        <w:t xml:space="preserve">Avoid repetitive sentences beginning with</w:t>
      </w:r>
      <w:r>
        <w:t xml:space="preserve"> </w:t>
      </w:r>
      <w:r>
        <w:t xml:space="preserve">“I.”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responsive-design"/>
    <w:p>
      <w:pPr>
        <w:pStyle w:val="Heading1"/>
      </w:pPr>
      <w:r>
        <w:t xml:space="preserve">20. Responsive Design</w:t>
      </w:r>
    </w:p>
    <w:bookmarkStart w:id="163" w:name="desktop"/>
    <w:p>
      <w:pPr>
        <w:pStyle w:val="Heading2"/>
      </w:pPr>
      <w:r>
        <w:t xml:space="preserve">20.1 Desktop</w:t>
      </w:r>
    </w:p>
    <w:p>
      <w:pPr>
        <w:pStyle w:val="FirstParagraph"/>
      </w:pPr>
      <w:r>
        <w:t xml:space="preserve">Desktop should preserve:</w:t>
      </w:r>
    </w:p>
    <w:p>
      <w:pPr>
        <w:pStyle w:val="Compact"/>
        <w:numPr>
          <w:ilvl w:val="0"/>
          <w:numId w:val="1087"/>
        </w:numPr>
      </w:pPr>
      <w:r>
        <w:t xml:space="preserve">Editorial asymmetry</w:t>
      </w:r>
    </w:p>
    <w:p>
      <w:pPr>
        <w:pStyle w:val="Compact"/>
        <w:numPr>
          <w:ilvl w:val="0"/>
          <w:numId w:val="1087"/>
        </w:numPr>
      </w:pPr>
      <w:r>
        <w:t xml:space="preserve">Large diagrams</w:t>
      </w:r>
    </w:p>
    <w:p>
      <w:pPr>
        <w:pStyle w:val="Compact"/>
        <w:numPr>
          <w:ilvl w:val="0"/>
          <w:numId w:val="1087"/>
        </w:numPr>
      </w:pPr>
      <w:r>
        <w:t xml:space="preserve">Multi-column project layouts</w:t>
      </w:r>
    </w:p>
    <w:p>
      <w:pPr>
        <w:pStyle w:val="Compact"/>
        <w:numPr>
          <w:ilvl w:val="0"/>
          <w:numId w:val="1087"/>
        </w:numPr>
      </w:pPr>
      <w:r>
        <w:t xml:space="preserve">Visible navigation</w:t>
      </w:r>
    </w:p>
    <w:p>
      <w:pPr>
        <w:pStyle w:val="Compact"/>
        <w:numPr>
          <w:ilvl w:val="0"/>
          <w:numId w:val="1087"/>
        </w:numPr>
      </w:pPr>
      <w:r>
        <w:t xml:space="preserve">Strong section numbering</w:t>
      </w:r>
    </w:p>
    <w:bookmarkEnd w:id="163"/>
    <w:bookmarkStart w:id="164" w:name="tablet"/>
    <w:p>
      <w:pPr>
        <w:pStyle w:val="Heading2"/>
      </w:pPr>
      <w:r>
        <w:t xml:space="preserve">20.2 Tablet</w:t>
      </w:r>
    </w:p>
    <w:p>
      <w:pPr>
        <w:pStyle w:val="FirstParagraph"/>
      </w:pPr>
      <w:r>
        <w:t xml:space="preserve">Tablet should:</w:t>
      </w:r>
    </w:p>
    <w:p>
      <w:pPr>
        <w:pStyle w:val="Compact"/>
        <w:numPr>
          <w:ilvl w:val="0"/>
          <w:numId w:val="1088"/>
        </w:numPr>
      </w:pPr>
      <w:r>
        <w:t xml:space="preserve">Reduce column complexity</w:t>
      </w:r>
    </w:p>
    <w:p>
      <w:pPr>
        <w:pStyle w:val="Compact"/>
        <w:numPr>
          <w:ilvl w:val="0"/>
          <w:numId w:val="1088"/>
        </w:numPr>
      </w:pPr>
      <w:r>
        <w:t xml:space="preserve">Preserve diagram readability</w:t>
      </w:r>
    </w:p>
    <w:p>
      <w:pPr>
        <w:pStyle w:val="Compact"/>
        <w:numPr>
          <w:ilvl w:val="0"/>
          <w:numId w:val="1088"/>
        </w:numPr>
      </w:pPr>
      <w:r>
        <w:t xml:space="preserve">Stack content where necessary</w:t>
      </w:r>
    </w:p>
    <w:p>
      <w:pPr>
        <w:pStyle w:val="Compact"/>
        <w:numPr>
          <w:ilvl w:val="0"/>
          <w:numId w:val="1088"/>
        </w:numPr>
      </w:pPr>
      <w:r>
        <w:t xml:space="preserve">Maintain generous spacing</w:t>
      </w:r>
    </w:p>
    <w:bookmarkEnd w:id="164"/>
    <w:bookmarkStart w:id="165" w:name="mobile"/>
    <w:p>
      <w:pPr>
        <w:pStyle w:val="Heading2"/>
      </w:pPr>
      <w:r>
        <w:t xml:space="preserve">20.3 Mobile</w:t>
      </w:r>
    </w:p>
    <w:p>
      <w:pPr>
        <w:pStyle w:val="FirstParagraph"/>
      </w:pPr>
      <w:r>
        <w:t xml:space="preserve">Mobile should prioritize:</w:t>
      </w:r>
    </w:p>
    <w:p>
      <w:pPr>
        <w:pStyle w:val="Compact"/>
        <w:numPr>
          <w:ilvl w:val="0"/>
          <w:numId w:val="1089"/>
        </w:numPr>
      </w:pPr>
      <w:r>
        <w:t xml:space="preserve">Clear identity</w:t>
      </w:r>
    </w:p>
    <w:p>
      <w:pPr>
        <w:pStyle w:val="Compact"/>
        <w:numPr>
          <w:ilvl w:val="0"/>
          <w:numId w:val="1089"/>
        </w:numPr>
      </w:pPr>
      <w:r>
        <w:t xml:space="preserve">Short summaries</w:t>
      </w:r>
    </w:p>
    <w:p>
      <w:pPr>
        <w:pStyle w:val="Compact"/>
        <w:numPr>
          <w:ilvl w:val="0"/>
          <w:numId w:val="1089"/>
        </w:numPr>
      </w:pPr>
      <w:r>
        <w:t xml:space="preserve">Tap-friendly navigation</w:t>
      </w:r>
    </w:p>
    <w:p>
      <w:pPr>
        <w:pStyle w:val="Compact"/>
        <w:numPr>
          <w:ilvl w:val="0"/>
          <w:numId w:val="1089"/>
        </w:numPr>
      </w:pPr>
      <w:r>
        <w:t xml:space="preserve">Legible diagrams</w:t>
      </w:r>
    </w:p>
    <w:p>
      <w:pPr>
        <w:pStyle w:val="Compact"/>
        <w:numPr>
          <w:ilvl w:val="0"/>
          <w:numId w:val="1089"/>
        </w:numPr>
      </w:pPr>
      <w:r>
        <w:t xml:space="preserve">Single-column project flow</w:t>
      </w:r>
    </w:p>
    <w:p>
      <w:pPr>
        <w:pStyle w:val="Compact"/>
        <w:numPr>
          <w:ilvl w:val="0"/>
          <w:numId w:val="1089"/>
        </w:numPr>
      </w:pPr>
      <w:r>
        <w:t xml:space="preserve">Fast access to résumé and contact</w:t>
      </w:r>
    </w:p>
    <w:p>
      <w:pPr>
        <w:pStyle w:val="FirstParagraph"/>
      </w:pPr>
      <w:r>
        <w:t xml:space="preserve">Large technical diagrams may use:</w:t>
      </w:r>
    </w:p>
    <w:p>
      <w:pPr>
        <w:pStyle w:val="Compact"/>
        <w:numPr>
          <w:ilvl w:val="0"/>
          <w:numId w:val="1090"/>
        </w:numPr>
      </w:pPr>
      <w:r>
        <w:t xml:space="preserve">Horizontal scrolling</w:t>
      </w:r>
    </w:p>
    <w:p>
      <w:pPr>
        <w:pStyle w:val="Compact"/>
        <w:numPr>
          <w:ilvl w:val="0"/>
          <w:numId w:val="1090"/>
        </w:numPr>
      </w:pPr>
      <w:r>
        <w:t xml:space="preserve">Simplified mobile versions</w:t>
      </w:r>
    </w:p>
    <w:p>
      <w:pPr>
        <w:pStyle w:val="Compact"/>
        <w:numPr>
          <w:ilvl w:val="0"/>
          <w:numId w:val="1090"/>
        </w:numPr>
      </w:pPr>
      <w:r>
        <w:t xml:space="preserve">Tap-to-expand behavior</w:t>
      </w:r>
    </w:p>
    <w:p>
      <w:pPr>
        <w:pStyle w:val="FirstParagraph"/>
      </w:pPr>
      <w:r>
        <w:t xml:space="preserve">The mobile version must not simply shrink the desktop layout.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accessibility-requirements"/>
    <w:p>
      <w:pPr>
        <w:pStyle w:val="Heading1"/>
      </w:pPr>
      <w:r>
        <w:t xml:space="preserve">21. Accessibility Requirements</w:t>
      </w:r>
    </w:p>
    <w:p>
      <w:pPr>
        <w:pStyle w:val="FirstParagraph"/>
      </w:pPr>
      <w:r>
        <w:t xml:space="preserve">Version 1.0 should meet the following standards:</w:t>
      </w:r>
    </w:p>
    <w:p>
      <w:pPr>
        <w:pStyle w:val="Compact"/>
        <w:numPr>
          <w:ilvl w:val="0"/>
          <w:numId w:val="1091"/>
        </w:numPr>
      </w:pPr>
      <w:r>
        <w:t xml:space="preserve">Semantic heading hierarchy</w:t>
      </w:r>
    </w:p>
    <w:p>
      <w:pPr>
        <w:pStyle w:val="Compact"/>
        <w:numPr>
          <w:ilvl w:val="0"/>
          <w:numId w:val="1091"/>
        </w:numPr>
      </w:pPr>
      <w:r>
        <w:t xml:space="preserve">Keyboard-accessible navigation</w:t>
      </w:r>
    </w:p>
    <w:p>
      <w:pPr>
        <w:pStyle w:val="Compact"/>
        <w:numPr>
          <w:ilvl w:val="0"/>
          <w:numId w:val="1091"/>
        </w:numPr>
      </w:pPr>
      <w:r>
        <w:t xml:space="preserve">Visible focus states</w:t>
      </w:r>
    </w:p>
    <w:p>
      <w:pPr>
        <w:pStyle w:val="Compact"/>
        <w:numPr>
          <w:ilvl w:val="0"/>
          <w:numId w:val="1091"/>
        </w:numPr>
      </w:pPr>
      <w:r>
        <w:t xml:space="preserve">Sufficient color contrast</w:t>
      </w:r>
    </w:p>
    <w:p>
      <w:pPr>
        <w:pStyle w:val="Compact"/>
        <w:numPr>
          <w:ilvl w:val="0"/>
          <w:numId w:val="1091"/>
        </w:numPr>
      </w:pPr>
      <w:r>
        <w:t xml:space="preserve">Alt text for meaningful images</w:t>
      </w:r>
    </w:p>
    <w:p>
      <w:pPr>
        <w:pStyle w:val="Compact"/>
        <w:numPr>
          <w:ilvl w:val="0"/>
          <w:numId w:val="1091"/>
        </w:numPr>
      </w:pPr>
      <w:r>
        <w:t xml:space="preserve">Captions for architecture diagrams</w:t>
      </w:r>
    </w:p>
    <w:p>
      <w:pPr>
        <w:pStyle w:val="Compact"/>
        <w:numPr>
          <w:ilvl w:val="0"/>
          <w:numId w:val="1091"/>
        </w:numPr>
      </w:pPr>
      <w:r>
        <w:t xml:space="preserve">No information communicated by color alone</w:t>
      </w:r>
    </w:p>
    <w:p>
      <w:pPr>
        <w:pStyle w:val="Compact"/>
        <w:numPr>
          <w:ilvl w:val="0"/>
          <w:numId w:val="1091"/>
        </w:numPr>
      </w:pPr>
      <w:r>
        <w:t xml:space="preserve">Reduced-motion support</w:t>
      </w:r>
    </w:p>
    <w:p>
      <w:pPr>
        <w:pStyle w:val="Compact"/>
        <w:numPr>
          <w:ilvl w:val="0"/>
          <w:numId w:val="1091"/>
        </w:numPr>
      </w:pPr>
      <w:r>
        <w:t xml:space="preserve">Minimum readable mobile font size</w:t>
      </w:r>
    </w:p>
    <w:p>
      <w:pPr>
        <w:pStyle w:val="Compact"/>
        <w:numPr>
          <w:ilvl w:val="0"/>
          <w:numId w:val="1091"/>
        </w:numPr>
      </w:pPr>
      <w:r>
        <w:t xml:space="preserve">Descriptive link labels</w:t>
      </w:r>
    </w:p>
    <w:p>
      <w:pPr>
        <w:pStyle w:val="Compact"/>
        <w:numPr>
          <w:ilvl w:val="0"/>
          <w:numId w:val="1091"/>
        </w:numPr>
      </w:pPr>
      <w:r>
        <w:t xml:space="preserve">Accessible PDF link</w:t>
      </w:r>
    </w:p>
    <w:p>
      <w:pPr>
        <w:pStyle w:val="Compact"/>
        <w:numPr>
          <w:ilvl w:val="0"/>
          <w:numId w:val="1091"/>
        </w:numPr>
      </w:pPr>
      <w:r>
        <w:t xml:space="preserve">Logical content order without CSS</w:t>
      </w:r>
    </w:p>
    <w:p>
      <w:pPr>
        <w:pStyle w:val="FirstParagraph"/>
      </w:pPr>
      <w:r>
        <w:t xml:space="preserve">Target standard:</w:t>
      </w:r>
    </w:p>
    <w:p>
      <w:pPr>
        <w:pStyle w:val="BodyText"/>
      </w:pPr>
      <w:r>
        <w:rPr>
          <w:b/>
          <w:bCs/>
        </w:rPr>
        <w:t xml:space="preserve">WCAG 2.1 AA</w:t>
      </w:r>
    </w:p>
    <w:p>
      <w:r>
        <w:pict>
          <v:rect style="width:0;height:1.5pt" o:hralign="center" o:hrstd="t" o:hr="t"/>
        </w:pict>
      </w:r>
    </w:p>
    <w:bookmarkEnd w:id="167"/>
    <w:bookmarkStart w:id="168" w:name="performance-requirements"/>
    <w:p>
      <w:pPr>
        <w:pStyle w:val="Heading1"/>
      </w:pPr>
      <w:r>
        <w:t xml:space="preserve">22. Performance Requirements</w:t>
      </w:r>
    </w:p>
    <w:p>
      <w:pPr>
        <w:pStyle w:val="FirstParagraph"/>
      </w:pPr>
      <w:r>
        <w:t xml:space="preserve">The site should feel fast and technically disciplined.</w:t>
      </w:r>
    </w:p>
    <w:p>
      <w:pPr>
        <w:pStyle w:val="BodyText"/>
      </w:pPr>
      <w:r>
        <w:t xml:space="preserve">Targets:</w:t>
      </w:r>
    </w:p>
    <w:p>
      <w:pPr>
        <w:pStyle w:val="Compact"/>
        <w:numPr>
          <w:ilvl w:val="0"/>
          <w:numId w:val="1092"/>
        </w:numPr>
      </w:pPr>
      <w:r>
        <w:t xml:space="preserve">Strong Core Web Vitals</w:t>
      </w:r>
    </w:p>
    <w:p>
      <w:pPr>
        <w:pStyle w:val="Compact"/>
        <w:numPr>
          <w:ilvl w:val="0"/>
          <w:numId w:val="1092"/>
        </w:numPr>
      </w:pPr>
      <w:r>
        <w:t xml:space="preserve">Optimized images</w:t>
      </w:r>
    </w:p>
    <w:p>
      <w:pPr>
        <w:pStyle w:val="Compact"/>
        <w:numPr>
          <w:ilvl w:val="0"/>
          <w:numId w:val="1092"/>
        </w:numPr>
      </w:pPr>
      <w:r>
        <w:t xml:space="preserve">Minimal JavaScript for static pages</w:t>
      </w:r>
    </w:p>
    <w:p>
      <w:pPr>
        <w:pStyle w:val="Compact"/>
        <w:numPr>
          <w:ilvl w:val="0"/>
          <w:numId w:val="1092"/>
        </w:numPr>
      </w:pPr>
      <w:r>
        <w:t xml:space="preserve">Lazy-load noncritical media</w:t>
      </w:r>
    </w:p>
    <w:p>
      <w:pPr>
        <w:pStyle w:val="Compact"/>
        <w:numPr>
          <w:ilvl w:val="0"/>
          <w:numId w:val="1092"/>
        </w:numPr>
      </w:pPr>
      <w:r>
        <w:t xml:space="preserve">Avoid large animation libraries</w:t>
      </w:r>
    </w:p>
    <w:p>
      <w:pPr>
        <w:pStyle w:val="Compact"/>
        <w:numPr>
          <w:ilvl w:val="0"/>
          <w:numId w:val="1092"/>
        </w:numPr>
      </w:pPr>
      <w:r>
        <w:t xml:space="preserve">Use local or optimized font delivery</w:t>
      </w:r>
    </w:p>
    <w:p>
      <w:pPr>
        <w:pStyle w:val="Compact"/>
        <w:numPr>
          <w:ilvl w:val="0"/>
          <w:numId w:val="1092"/>
        </w:numPr>
      </w:pPr>
      <w:r>
        <w:t xml:space="preserve">Avoid unnecessary analytics scripts</w:t>
      </w:r>
    </w:p>
    <w:p>
      <w:pPr>
        <w:pStyle w:val="Compact"/>
        <w:numPr>
          <w:ilvl w:val="0"/>
          <w:numId w:val="1092"/>
        </w:numPr>
      </w:pPr>
      <w:r>
        <w:t xml:space="preserve">Use static generation where appropriate</w:t>
      </w:r>
    </w:p>
    <w:p>
      <w:pPr>
        <w:pStyle w:val="Compact"/>
        <w:numPr>
          <w:ilvl w:val="0"/>
          <w:numId w:val="1092"/>
        </w:numPr>
      </w:pPr>
      <w:r>
        <w:t xml:space="preserve">Provide responsive image sizes</w:t>
      </w:r>
    </w:p>
    <w:p>
      <w:pPr>
        <w:pStyle w:val="FirstParagraph"/>
      </w:pPr>
      <w:r>
        <w:t xml:space="preserve">The site’s implementation quality should reinforce Jonathan’s engineering credibility.</w:t>
      </w:r>
    </w:p>
    <w:p>
      <w:r>
        <w:pict>
          <v:rect style="width:0;height:1.5pt" o:hralign="center" o:hrstd="t" o:hr="t"/>
        </w:pict>
      </w:r>
    </w:p>
    <w:bookmarkEnd w:id="168"/>
    <w:bookmarkStart w:id="169" w:name="search-and-metadata"/>
    <w:p>
      <w:pPr>
        <w:pStyle w:val="Heading1"/>
      </w:pPr>
      <w:r>
        <w:t xml:space="preserve">23. Search and Metadata</w:t>
      </w:r>
    </w:p>
    <w:p>
      <w:pPr>
        <w:pStyle w:val="FirstParagraph"/>
      </w:pPr>
      <w:r>
        <w:t xml:space="preserve">Each page should include:</w:t>
      </w:r>
    </w:p>
    <w:p>
      <w:pPr>
        <w:pStyle w:val="Compact"/>
        <w:numPr>
          <w:ilvl w:val="0"/>
          <w:numId w:val="1093"/>
        </w:numPr>
      </w:pPr>
      <w:r>
        <w:t xml:space="preserve">Unique page title</w:t>
      </w:r>
    </w:p>
    <w:p>
      <w:pPr>
        <w:pStyle w:val="Compact"/>
        <w:numPr>
          <w:ilvl w:val="0"/>
          <w:numId w:val="1093"/>
        </w:numPr>
      </w:pPr>
      <w:r>
        <w:t xml:space="preserve">Meta description</w:t>
      </w:r>
    </w:p>
    <w:p>
      <w:pPr>
        <w:pStyle w:val="Compact"/>
        <w:numPr>
          <w:ilvl w:val="0"/>
          <w:numId w:val="1093"/>
        </w:numPr>
      </w:pPr>
      <w:r>
        <w:t xml:space="preserve">Open Graph title</w:t>
      </w:r>
    </w:p>
    <w:p>
      <w:pPr>
        <w:pStyle w:val="Compact"/>
        <w:numPr>
          <w:ilvl w:val="0"/>
          <w:numId w:val="1093"/>
        </w:numPr>
      </w:pPr>
      <w:r>
        <w:t xml:space="preserve">Open Graph image</w:t>
      </w:r>
    </w:p>
    <w:p>
      <w:pPr>
        <w:pStyle w:val="Compact"/>
        <w:numPr>
          <w:ilvl w:val="0"/>
          <w:numId w:val="1093"/>
        </w:numPr>
      </w:pPr>
      <w:r>
        <w:t xml:space="preserve">Canonical URL</w:t>
      </w:r>
    </w:p>
    <w:p>
      <w:pPr>
        <w:pStyle w:val="Compact"/>
        <w:numPr>
          <w:ilvl w:val="0"/>
          <w:numId w:val="1093"/>
        </w:numPr>
      </w:pPr>
      <w:r>
        <w:t xml:space="preserve">Structured project summary</w:t>
      </w:r>
    </w:p>
    <w:p>
      <w:pPr>
        <w:pStyle w:val="Compact"/>
        <w:numPr>
          <w:ilvl w:val="0"/>
          <w:numId w:val="1093"/>
        </w:numPr>
      </w:pPr>
      <w:r>
        <w:t xml:space="preserve">Descriptive URL slug</w:t>
      </w:r>
    </w:p>
    <w:p>
      <w:pPr>
        <w:pStyle w:val="FirstParagraph"/>
      </w:pPr>
      <w:r>
        <w:t xml:space="preserve">Example homepage title:</w:t>
      </w:r>
    </w:p>
    <w:p>
      <w:pPr>
        <w:pStyle w:val="BlockText"/>
      </w:pPr>
      <w:r>
        <w:t xml:space="preserve">Jonathan Lee | Data Engineer &amp; Analytics Systems Builder</w:t>
      </w:r>
    </w:p>
    <w:p>
      <w:pPr>
        <w:pStyle w:val="FirstParagraph"/>
      </w:pPr>
      <w:r>
        <w:t xml:space="preserve">Example meta description:</w:t>
      </w:r>
    </w:p>
    <w:p>
      <w:pPr>
        <w:pStyle w:val="BlockText"/>
      </w:pPr>
      <w:r>
        <w:t xml:space="preserve">New York–based data engineer building reliable data platforms, analytics systems and practical automation with Python, SQL, Snowflake, dbt and Airflow.</w:t>
      </w:r>
    </w:p>
    <w:p>
      <w:r>
        <w:pict>
          <v:rect style="width:0;height:1.5pt" o:hralign="center" o:hrstd="t" o:hr="t"/>
        </w:pict>
      </w:r>
    </w:p>
    <w:bookmarkEnd w:id="169"/>
    <w:bookmarkStart w:id="170" w:name="content-model"/>
    <w:p>
      <w:pPr>
        <w:pStyle w:val="Heading1"/>
      </w:pPr>
      <w:r>
        <w:t xml:space="preserve">24. Content Model</w:t>
      </w:r>
    </w:p>
    <w:p>
      <w:pPr>
        <w:pStyle w:val="FirstParagraph"/>
      </w:pPr>
      <w:r>
        <w:t xml:space="preserve">Projects should be stored using a reusable structure.</w:t>
      </w:r>
    </w:p>
    <w:p>
      <w:pPr>
        <w:pStyle w:val="BodyText"/>
      </w:pPr>
      <w:r>
        <w:t xml:space="preserve">Recommended project schema: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year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featured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architecture_image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data_flow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stack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data_model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quality_controls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key_decisions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tradeoffs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challenges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lessons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next_steps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github_url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demo_url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dashboard_url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figures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Lab projects may add:</w:t>
      </w:r>
    </w:p>
    <w:p>
      <w:pPr>
        <w:pStyle w:val="SourceCode"/>
      </w:pPr>
      <w:r>
        <w:rPr>
          <w:rStyle w:val="FunctionTok"/>
        </w:rPr>
        <w:t xml:space="preserve">product_stage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privacy_model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human_review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known_limitations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roadmap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This structure should allow future projects to be added without redesigning the website.</w:t>
      </w:r>
    </w:p>
    <w:p>
      <w:r>
        <w:pict>
          <v:rect style="width:0;height:1.5pt" o:hralign="center" o:hrstd="t" o:hr="t"/>
        </w:pict>
      </w:r>
    </w:p>
    <w:bookmarkEnd w:id="170"/>
    <w:bookmarkStart w:id="171" w:name="technical-direction"/>
    <w:p>
      <w:pPr>
        <w:pStyle w:val="Heading1"/>
      </w:pPr>
      <w:r>
        <w:t xml:space="preserve">25. Technical Direction</w:t>
      </w:r>
    </w:p>
    <w:p>
      <w:pPr>
        <w:pStyle w:val="FirstParagraph"/>
      </w:pPr>
      <w:r>
        <w:t xml:space="preserve">The final implementation decision will follow wireframing, but the preferred direction is:</w:t>
      </w:r>
    </w:p>
    <w:p>
      <w:pPr>
        <w:pStyle w:val="Compact"/>
        <w:numPr>
          <w:ilvl w:val="0"/>
          <w:numId w:val="1094"/>
        </w:numPr>
      </w:pPr>
      <w:r>
        <w:t xml:space="preserve">Next.js</w:t>
      </w:r>
    </w:p>
    <w:p>
      <w:pPr>
        <w:pStyle w:val="Compact"/>
        <w:numPr>
          <w:ilvl w:val="0"/>
          <w:numId w:val="1094"/>
        </w:numPr>
      </w:pPr>
      <w:r>
        <w:t xml:space="preserve">TypeScript</w:t>
      </w:r>
    </w:p>
    <w:p>
      <w:pPr>
        <w:pStyle w:val="Compact"/>
        <w:numPr>
          <w:ilvl w:val="0"/>
          <w:numId w:val="1094"/>
        </w:numPr>
      </w:pPr>
      <w:r>
        <w:t xml:space="preserve">Tailwind CSS or a small custom CSS design system</w:t>
      </w:r>
    </w:p>
    <w:p>
      <w:pPr>
        <w:pStyle w:val="Compact"/>
        <w:numPr>
          <w:ilvl w:val="0"/>
          <w:numId w:val="1094"/>
        </w:numPr>
      </w:pPr>
      <w:r>
        <w:t xml:space="preserve">MDX for project case studies</w:t>
      </w:r>
    </w:p>
    <w:p>
      <w:pPr>
        <w:pStyle w:val="Compact"/>
        <w:numPr>
          <w:ilvl w:val="0"/>
          <w:numId w:val="1094"/>
        </w:numPr>
      </w:pPr>
      <w:r>
        <w:t xml:space="preserve">Static generation</w:t>
      </w:r>
    </w:p>
    <w:p>
      <w:pPr>
        <w:pStyle w:val="Compact"/>
        <w:numPr>
          <w:ilvl w:val="0"/>
          <w:numId w:val="1094"/>
        </w:numPr>
      </w:pPr>
      <w:r>
        <w:t xml:space="preserve">Vercel deployment</w:t>
      </w:r>
    </w:p>
    <w:p>
      <w:pPr>
        <w:pStyle w:val="Compact"/>
        <w:numPr>
          <w:ilvl w:val="0"/>
          <w:numId w:val="1094"/>
        </w:numPr>
      </w:pPr>
      <w:r>
        <w:t xml:space="preserve">GitHub repository integration</w:t>
      </w:r>
    </w:p>
    <w:p>
      <w:pPr>
        <w:pStyle w:val="Compact"/>
        <w:numPr>
          <w:ilvl w:val="0"/>
          <w:numId w:val="1094"/>
        </w:numPr>
      </w:pPr>
      <w:r>
        <w:t xml:space="preserve">Lightweight analytics</w:t>
      </w:r>
    </w:p>
    <w:p>
      <w:pPr>
        <w:pStyle w:val="Compact"/>
        <w:numPr>
          <w:ilvl w:val="0"/>
          <w:numId w:val="1094"/>
        </w:numPr>
      </w:pPr>
      <w:r>
        <w:t xml:space="preserve">No database required for Version 1.0</w:t>
      </w:r>
    </w:p>
    <w:p>
      <w:pPr>
        <w:pStyle w:val="Compact"/>
        <w:numPr>
          <w:ilvl w:val="0"/>
          <w:numId w:val="1094"/>
        </w:numPr>
      </w:pPr>
      <w:r>
        <w:t xml:space="preserve">No CMS required for Version 1.0</w:t>
      </w:r>
    </w:p>
    <w:p>
      <w:pPr>
        <w:pStyle w:val="FirstParagraph"/>
      </w:pPr>
      <w:r>
        <w:t xml:space="preserve">Alternative deployment:</w:t>
      </w:r>
    </w:p>
    <w:p>
      <w:pPr>
        <w:pStyle w:val="Compact"/>
        <w:numPr>
          <w:ilvl w:val="0"/>
          <w:numId w:val="1095"/>
        </w:numPr>
      </w:pPr>
      <w:r>
        <w:t xml:space="preserve">GitHub Pages, provided routing and static generation remain straightforward</w:t>
      </w:r>
    </w:p>
    <w:p>
      <w:pPr>
        <w:pStyle w:val="FirstParagraph"/>
      </w:pPr>
      <w:r>
        <w:t xml:space="preserve">Vercel is preferred for simplicity if Next.js is selected.</w:t>
      </w:r>
    </w:p>
    <w:p>
      <w:r>
        <w:pict>
          <v:rect style="width:0;height:1.5pt" o:hralign="center" o:hrstd="t" o:hr="t"/>
        </w:pict>
      </w:r>
    </w:p>
    <w:bookmarkEnd w:id="171"/>
    <w:bookmarkStart w:id="174" w:name="version-1.0-scope"/>
    <w:p>
      <w:pPr>
        <w:pStyle w:val="Heading1"/>
      </w:pPr>
      <w:r>
        <w:t xml:space="preserve">26. Version 1.0 Scope</w:t>
      </w:r>
    </w:p>
    <w:bookmarkStart w:id="172" w:name="included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96"/>
        </w:numPr>
      </w:pPr>
      <w:r>
        <w:t xml:space="preserve">Home</w:t>
      </w:r>
    </w:p>
    <w:p>
      <w:pPr>
        <w:pStyle w:val="Compact"/>
        <w:numPr>
          <w:ilvl w:val="0"/>
          <w:numId w:val="1096"/>
        </w:numPr>
      </w:pPr>
      <w:r>
        <w:t xml:space="preserve">Work index</w:t>
      </w:r>
    </w:p>
    <w:p>
      <w:pPr>
        <w:pStyle w:val="Compact"/>
        <w:numPr>
          <w:ilvl w:val="0"/>
          <w:numId w:val="1096"/>
        </w:numPr>
      </w:pPr>
      <w:r>
        <w:t xml:space="preserve">SEC detailed case study</w:t>
      </w:r>
    </w:p>
    <w:p>
      <w:pPr>
        <w:pStyle w:val="Compact"/>
        <w:numPr>
          <w:ilvl w:val="0"/>
          <w:numId w:val="1096"/>
        </w:numPr>
      </w:pPr>
      <w:r>
        <w:t xml:space="preserve">CMS detailed case study</w:t>
      </w:r>
    </w:p>
    <w:p>
      <w:pPr>
        <w:pStyle w:val="Compact"/>
        <w:numPr>
          <w:ilvl w:val="0"/>
          <w:numId w:val="1096"/>
        </w:numPr>
      </w:pPr>
      <w:r>
        <w:t xml:space="preserve">Olist detailed case study</w:t>
      </w:r>
    </w:p>
    <w:p>
      <w:pPr>
        <w:pStyle w:val="Compact"/>
        <w:numPr>
          <w:ilvl w:val="0"/>
          <w:numId w:val="1096"/>
        </w:numPr>
      </w:pPr>
      <w:r>
        <w:t xml:space="preserve">Lab index</w:t>
      </w:r>
    </w:p>
    <w:p>
      <w:pPr>
        <w:pStyle w:val="Compact"/>
        <w:numPr>
          <w:ilvl w:val="0"/>
          <w:numId w:val="1096"/>
        </w:numPr>
      </w:pPr>
      <w:r>
        <w:t xml:space="preserve">Job Search OS detailed case study</w:t>
      </w:r>
    </w:p>
    <w:p>
      <w:pPr>
        <w:pStyle w:val="Compact"/>
        <w:numPr>
          <w:ilvl w:val="0"/>
          <w:numId w:val="1096"/>
        </w:numPr>
      </w:pPr>
      <w:r>
        <w:t xml:space="preserve">About</w:t>
      </w:r>
    </w:p>
    <w:p>
      <w:pPr>
        <w:pStyle w:val="Compact"/>
        <w:numPr>
          <w:ilvl w:val="0"/>
          <w:numId w:val="1096"/>
        </w:numPr>
      </w:pPr>
      <w:r>
        <w:t xml:space="preserve">Resume</w:t>
      </w:r>
    </w:p>
    <w:p>
      <w:pPr>
        <w:pStyle w:val="Compact"/>
        <w:numPr>
          <w:ilvl w:val="0"/>
          <w:numId w:val="1096"/>
        </w:numPr>
      </w:pPr>
      <w:r>
        <w:t xml:space="preserve">PDF download</w:t>
      </w:r>
    </w:p>
    <w:p>
      <w:pPr>
        <w:pStyle w:val="Compact"/>
        <w:numPr>
          <w:ilvl w:val="0"/>
          <w:numId w:val="1096"/>
        </w:numPr>
      </w:pPr>
      <w:r>
        <w:t xml:space="preserve">Contact</w:t>
      </w:r>
    </w:p>
    <w:p>
      <w:pPr>
        <w:pStyle w:val="Compact"/>
        <w:numPr>
          <w:ilvl w:val="0"/>
          <w:numId w:val="1096"/>
        </w:numPr>
      </w:pPr>
      <w:r>
        <w:t xml:space="preserve">Responsive design</w:t>
      </w:r>
    </w:p>
    <w:p>
      <w:pPr>
        <w:pStyle w:val="Compact"/>
        <w:numPr>
          <w:ilvl w:val="0"/>
          <w:numId w:val="1096"/>
        </w:numPr>
      </w:pPr>
      <w:r>
        <w:t xml:space="preserve">Basic SEO metadata</w:t>
      </w:r>
    </w:p>
    <w:p>
      <w:pPr>
        <w:pStyle w:val="Compact"/>
        <w:numPr>
          <w:ilvl w:val="0"/>
          <w:numId w:val="1096"/>
        </w:numPr>
      </w:pPr>
      <w:r>
        <w:t xml:space="preserve">Accessibility baseline</w:t>
      </w:r>
    </w:p>
    <w:p>
      <w:pPr>
        <w:pStyle w:val="Compact"/>
        <w:numPr>
          <w:ilvl w:val="0"/>
          <w:numId w:val="1096"/>
        </w:numPr>
      </w:pPr>
      <w:r>
        <w:t xml:space="preserve">GitHub and LinkedIn links</w:t>
      </w:r>
    </w:p>
    <w:bookmarkEnd w:id="172"/>
    <w:bookmarkStart w:id="173" w:name="work-index-only-in-version-1.0"/>
    <w:p>
      <w:pPr>
        <w:pStyle w:val="Heading2"/>
      </w:pPr>
      <w:r>
        <w:t xml:space="preserve">Work Index Only in Version 1.0</w:t>
      </w:r>
    </w:p>
    <w:p>
      <w:pPr>
        <w:pStyle w:val="FirstParagraph"/>
      </w:pPr>
      <w:r>
        <w:t xml:space="preserve">The following projects may initially appear as shorter entries without complete case studies:</w:t>
      </w:r>
    </w:p>
    <w:p>
      <w:pPr>
        <w:pStyle w:val="Compact"/>
        <w:numPr>
          <w:ilvl w:val="0"/>
          <w:numId w:val="1097"/>
        </w:numPr>
      </w:pPr>
      <w:r>
        <w:t xml:space="preserve">U.S. Flight Data Platform</w:t>
      </w:r>
    </w:p>
    <w:p>
      <w:pPr>
        <w:pStyle w:val="Compact"/>
        <w:numPr>
          <w:ilvl w:val="0"/>
          <w:numId w:val="1097"/>
        </w:numPr>
      </w:pPr>
      <w:r>
        <w:t xml:space="preserve">NYC Taxi Analytics Engineering</w:t>
      </w:r>
    </w:p>
    <w:p>
      <w:pPr>
        <w:pStyle w:val="FirstParagraph"/>
      </w:pPr>
      <w:r>
        <w:t xml:space="preserve">They can receive full case studies in Version 1.1.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explicitly-out-of-scope-for-version-1.0"/>
    <w:p>
      <w:pPr>
        <w:pStyle w:val="Heading1"/>
      </w:pPr>
      <w:r>
        <w:t xml:space="preserve">27. Explicitly Out of Scope for Version 1.0</w:t>
      </w:r>
    </w:p>
    <w:p>
      <w:pPr>
        <w:pStyle w:val="FirstParagraph"/>
      </w:pPr>
      <w:r>
        <w:t xml:space="preserve">Do not include:</w:t>
      </w:r>
    </w:p>
    <w:p>
      <w:pPr>
        <w:pStyle w:val="Compact"/>
        <w:numPr>
          <w:ilvl w:val="0"/>
          <w:numId w:val="1098"/>
        </w:numPr>
      </w:pPr>
      <w:r>
        <w:t xml:space="preserve">Full blog platform</w:t>
      </w:r>
    </w:p>
    <w:p>
      <w:pPr>
        <w:pStyle w:val="Compact"/>
        <w:numPr>
          <w:ilvl w:val="0"/>
          <w:numId w:val="1098"/>
        </w:numPr>
      </w:pPr>
      <w:r>
        <w:t xml:space="preserve">Chinese-language website</w:t>
      </w:r>
    </w:p>
    <w:p>
      <w:pPr>
        <w:pStyle w:val="Compact"/>
        <w:numPr>
          <w:ilvl w:val="0"/>
          <w:numId w:val="1098"/>
        </w:numPr>
      </w:pPr>
      <w:r>
        <w:t xml:space="preserve">User accounts</w:t>
      </w:r>
    </w:p>
    <w:p>
      <w:pPr>
        <w:pStyle w:val="Compact"/>
        <w:numPr>
          <w:ilvl w:val="0"/>
          <w:numId w:val="1098"/>
        </w:numPr>
      </w:pPr>
      <w:r>
        <w:t xml:space="preserve">Public Job Search OS deployment</w:t>
      </w:r>
    </w:p>
    <w:p>
      <w:pPr>
        <w:pStyle w:val="Compact"/>
        <w:numPr>
          <w:ilvl w:val="0"/>
          <w:numId w:val="1098"/>
        </w:numPr>
      </w:pPr>
      <w:r>
        <w:t xml:space="preserve">Automated contact form</w:t>
      </w:r>
    </w:p>
    <w:p>
      <w:pPr>
        <w:pStyle w:val="Compact"/>
        <w:numPr>
          <w:ilvl w:val="0"/>
          <w:numId w:val="1098"/>
        </w:numPr>
      </w:pPr>
      <w:r>
        <w:t xml:space="preserve">Newsletter</w:t>
      </w:r>
    </w:p>
    <w:p>
      <w:pPr>
        <w:pStyle w:val="Compact"/>
        <w:numPr>
          <w:ilvl w:val="0"/>
          <w:numId w:val="1098"/>
        </w:numPr>
      </w:pPr>
      <w:r>
        <w:t xml:space="preserve">Testimonials</w:t>
      </w:r>
    </w:p>
    <w:p>
      <w:pPr>
        <w:pStyle w:val="Compact"/>
        <w:numPr>
          <w:ilvl w:val="0"/>
          <w:numId w:val="1098"/>
        </w:numPr>
      </w:pPr>
      <w:r>
        <w:t xml:space="preserve">Client logos without formal permission</w:t>
      </w:r>
    </w:p>
    <w:p>
      <w:pPr>
        <w:pStyle w:val="Compact"/>
        <w:numPr>
          <w:ilvl w:val="0"/>
          <w:numId w:val="1098"/>
        </w:numPr>
      </w:pPr>
      <w:r>
        <w:t xml:space="preserve">Skill bars</w:t>
      </w:r>
    </w:p>
    <w:p>
      <w:pPr>
        <w:pStyle w:val="Compact"/>
        <w:numPr>
          <w:ilvl w:val="0"/>
          <w:numId w:val="1098"/>
        </w:numPr>
      </w:pPr>
      <w:r>
        <w:t xml:space="preserve">Dozens of technology logos</w:t>
      </w:r>
    </w:p>
    <w:p>
      <w:pPr>
        <w:pStyle w:val="Compact"/>
        <w:numPr>
          <w:ilvl w:val="0"/>
          <w:numId w:val="1098"/>
        </w:numPr>
      </w:pPr>
      <w:r>
        <w:t xml:space="preserve">Certificate image gallery</w:t>
      </w:r>
    </w:p>
    <w:p>
      <w:pPr>
        <w:pStyle w:val="Compact"/>
        <w:numPr>
          <w:ilvl w:val="0"/>
          <w:numId w:val="1098"/>
        </w:numPr>
      </w:pPr>
      <w:r>
        <w:t xml:space="preserve">Personal photo gallery</w:t>
      </w:r>
    </w:p>
    <w:p>
      <w:pPr>
        <w:pStyle w:val="Compact"/>
        <w:numPr>
          <w:ilvl w:val="0"/>
          <w:numId w:val="1098"/>
        </w:numPr>
      </w:pPr>
      <w:r>
        <w:t xml:space="preserve">E-commerce</w:t>
      </w:r>
    </w:p>
    <w:p>
      <w:pPr>
        <w:pStyle w:val="Compact"/>
        <w:numPr>
          <w:ilvl w:val="0"/>
          <w:numId w:val="1098"/>
        </w:numPr>
      </w:pPr>
      <w:r>
        <w:t xml:space="preserve">Consulting pricing</w:t>
      </w:r>
    </w:p>
    <w:p>
      <w:pPr>
        <w:pStyle w:val="Compact"/>
        <w:numPr>
          <w:ilvl w:val="0"/>
          <w:numId w:val="1098"/>
        </w:numPr>
      </w:pPr>
      <w:r>
        <w:t xml:space="preserve">Full Solvia One corporate content</w:t>
      </w:r>
    </w:p>
    <w:p>
      <w:pPr>
        <w:pStyle w:val="Compact"/>
        <w:numPr>
          <w:ilvl w:val="0"/>
          <w:numId w:val="1098"/>
        </w:numPr>
      </w:pPr>
      <w:r>
        <w:t xml:space="preserve">Complex 3D animation</w:t>
      </w:r>
    </w:p>
    <w:p>
      <w:pPr>
        <w:pStyle w:val="Compact"/>
        <w:numPr>
          <w:ilvl w:val="0"/>
          <w:numId w:val="1098"/>
        </w:numPr>
      </w:pPr>
      <w:r>
        <w:t xml:space="preserve">Public project administration interface</w:t>
      </w:r>
    </w:p>
    <w:p>
      <w:pPr>
        <w:pStyle w:val="Compact"/>
        <w:numPr>
          <w:ilvl w:val="0"/>
          <w:numId w:val="1098"/>
        </w:numPr>
      </w:pPr>
      <w:r>
        <w:t xml:space="preserve">Custom CMS</w:t>
      </w:r>
    </w:p>
    <w:p>
      <w:r>
        <w:pict>
          <v:rect style="width:0;height:1.5pt" o:hralign="center" o:hrstd="t" o:hr="t"/>
        </w:pict>
      </w:r>
    </w:p>
    <w:bookmarkEnd w:id="175"/>
    <w:bookmarkStart w:id="183" w:name="success-criteria"/>
    <w:p>
      <w:pPr>
        <w:pStyle w:val="Heading1"/>
      </w:pPr>
      <w:r>
        <w:t xml:space="preserve">28. Success Criteria</w:t>
      </w:r>
    </w:p>
    <w:p>
      <w:pPr>
        <w:pStyle w:val="FirstParagraph"/>
      </w:pPr>
      <w:r>
        <w:t xml:space="preserve">The website will be considered successful when:</w:t>
      </w:r>
    </w:p>
    <w:bookmarkStart w:id="176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A visitor can identify Jonathan’s role and focus within ten seconds.</w:t>
      </w:r>
    </w:p>
    <w:bookmarkEnd w:id="176"/>
    <w:bookmarkStart w:id="177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A visitor can reach a project case study, résumé or contact method within two clicks.</w:t>
      </w:r>
    </w:p>
    <w:bookmarkEnd w:id="177"/>
    <w:bookmarkStart w:id="178" w:name="credibility"/>
    <w:p>
      <w:pPr>
        <w:pStyle w:val="Heading2"/>
      </w:pPr>
      <w:r>
        <w:t xml:space="preserve">Credibility</w:t>
      </w:r>
    </w:p>
    <w:p>
      <w:pPr>
        <w:pStyle w:val="FirstParagraph"/>
      </w:pPr>
      <w:r>
        <w:t xml:space="preserve">The site demonstrates at least three complete data engineering stories with:</w:t>
      </w:r>
    </w:p>
    <w:p>
      <w:pPr>
        <w:pStyle w:val="Compact"/>
        <w:numPr>
          <w:ilvl w:val="0"/>
          <w:numId w:val="1099"/>
        </w:numPr>
      </w:pPr>
      <w:r>
        <w:t xml:space="preserve">Problem</w:t>
      </w:r>
    </w:p>
    <w:p>
      <w:pPr>
        <w:pStyle w:val="Compact"/>
        <w:numPr>
          <w:ilvl w:val="0"/>
          <w:numId w:val="1099"/>
        </w:numPr>
      </w:pPr>
      <w:r>
        <w:t xml:space="preserve">Architecture</w:t>
      </w:r>
    </w:p>
    <w:p>
      <w:pPr>
        <w:pStyle w:val="Compact"/>
        <w:numPr>
          <w:ilvl w:val="0"/>
          <w:numId w:val="1099"/>
        </w:numPr>
      </w:pPr>
      <w:r>
        <w:t xml:space="preserve">Decisions</w:t>
      </w:r>
    </w:p>
    <w:p>
      <w:pPr>
        <w:pStyle w:val="Compact"/>
        <w:numPr>
          <w:ilvl w:val="0"/>
          <w:numId w:val="1099"/>
        </w:numPr>
      </w:pPr>
      <w:r>
        <w:t xml:space="preserve">Quality</w:t>
      </w:r>
    </w:p>
    <w:p>
      <w:pPr>
        <w:pStyle w:val="Compact"/>
        <w:numPr>
          <w:ilvl w:val="0"/>
          <w:numId w:val="1099"/>
        </w:numPr>
      </w:pPr>
      <w:r>
        <w:t xml:space="preserve">Outputs</w:t>
      </w:r>
    </w:p>
    <w:p>
      <w:pPr>
        <w:pStyle w:val="Compact"/>
        <w:numPr>
          <w:ilvl w:val="0"/>
          <w:numId w:val="1099"/>
        </w:numPr>
      </w:pPr>
      <w:r>
        <w:t xml:space="preserve">Trade-offs</w:t>
      </w:r>
    </w:p>
    <w:bookmarkEnd w:id="178"/>
    <w:bookmarkStart w:id="179" w:name="distinction"/>
    <w:p>
      <w:pPr>
        <w:pStyle w:val="Heading2"/>
      </w:pPr>
      <w:r>
        <w:t xml:space="preserve">Distinction</w:t>
      </w:r>
    </w:p>
    <w:p>
      <w:pPr>
        <w:pStyle w:val="FirstParagraph"/>
      </w:pPr>
      <w:r>
        <w:t xml:space="preserve">The visual design does not resemble a generic developer template.</w:t>
      </w:r>
    </w:p>
    <w:bookmarkEnd w:id="179"/>
    <w:bookmarkStart w:id="180" w:name="readability"/>
    <w:p>
      <w:pPr>
        <w:pStyle w:val="Heading2"/>
      </w:pPr>
      <w:r>
        <w:t xml:space="preserve">Readability</w:t>
      </w:r>
    </w:p>
    <w:p>
      <w:pPr>
        <w:pStyle w:val="FirstParagraph"/>
      </w:pPr>
      <w:r>
        <w:t xml:space="preserve">Recruiters can scan key information without reading every paragraph.</w:t>
      </w:r>
    </w:p>
    <w:bookmarkEnd w:id="180"/>
    <w:bookmarkStart w:id="181" w:name="technical-quality"/>
    <w:p>
      <w:pPr>
        <w:pStyle w:val="Heading2"/>
      </w:pPr>
      <w:r>
        <w:t xml:space="preserve">Technical Quality</w:t>
      </w:r>
    </w:p>
    <w:p>
      <w:pPr>
        <w:pStyle w:val="FirstParagraph"/>
      </w:pPr>
      <w:r>
        <w:t xml:space="preserve">The site performs well, works on mobile and contains no broken routes or downloads.</w:t>
      </w:r>
    </w:p>
    <w:bookmarkEnd w:id="181"/>
    <w:bookmarkStart w:id="182" w:name="conversion"/>
    <w:p>
      <w:pPr>
        <w:pStyle w:val="Heading2"/>
      </w:pPr>
      <w:r>
        <w:t xml:space="preserve">Conversion</w:t>
      </w:r>
    </w:p>
    <w:p>
      <w:pPr>
        <w:pStyle w:val="FirstParagraph"/>
      </w:pPr>
      <w:r>
        <w:t xml:space="preserve">The site supports recruiter outreach, interview preparation and LinkedIn networking by providing a credible destination beyond the résumé.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version-1.0-acceptance-checklist"/>
    <w:p>
      <w:pPr>
        <w:pStyle w:val="Heading1"/>
      </w:pPr>
      <w:r>
        <w:t xml:space="preserve">29. Version 1.0 Acceptance Checklist</w:t>
      </w:r>
    </w:p>
    <w:p>
      <w:pPr>
        <w:pStyle w:val="FirstParagraph"/>
      </w:pPr>
      <w:r>
        <w:t xml:space="preserve">Before launch, confirm:</w:t>
      </w:r>
    </w:p>
    <w:p>
      <w:pPr>
        <w:pStyle w:val="Compact"/>
        <w:numPr>
          <w:ilvl w:val="0"/>
          <w:numId w:val="1100"/>
        </w:numPr>
      </w:pPr>
      <w:r>
        <w:t xml:space="preserve">Hero statement is finalized</w:t>
      </w:r>
    </w:p>
    <w:p>
      <w:pPr>
        <w:pStyle w:val="Compact"/>
        <w:numPr>
          <w:ilvl w:val="0"/>
          <w:numId w:val="1100"/>
        </w:numPr>
      </w:pPr>
      <w:r>
        <w:t xml:space="preserve">Professional title is consistent</w:t>
      </w:r>
    </w:p>
    <w:p>
      <w:pPr>
        <w:pStyle w:val="Compact"/>
        <w:numPr>
          <w:ilvl w:val="0"/>
          <w:numId w:val="1100"/>
        </w:numPr>
      </w:pPr>
      <w:r>
        <w:t xml:space="preserve">Navigation contains no empty pages</w:t>
      </w:r>
    </w:p>
    <w:p>
      <w:pPr>
        <w:pStyle w:val="Compact"/>
        <w:numPr>
          <w:ilvl w:val="0"/>
          <w:numId w:val="1100"/>
        </w:numPr>
      </w:pPr>
      <w:r>
        <w:t xml:space="preserve">All selected projects have accurate content</w:t>
      </w:r>
    </w:p>
    <w:p>
      <w:pPr>
        <w:pStyle w:val="Compact"/>
        <w:numPr>
          <w:ilvl w:val="0"/>
          <w:numId w:val="1100"/>
        </w:numPr>
      </w:pPr>
      <w:r>
        <w:t xml:space="preserve">No fabricated results are included</w:t>
      </w:r>
    </w:p>
    <w:p>
      <w:pPr>
        <w:pStyle w:val="Compact"/>
        <w:numPr>
          <w:ilvl w:val="0"/>
          <w:numId w:val="1100"/>
        </w:numPr>
      </w:pPr>
      <w:r>
        <w:t xml:space="preserve">Architecture diagrams use a unified style</w:t>
      </w:r>
    </w:p>
    <w:p>
      <w:pPr>
        <w:pStyle w:val="Compact"/>
        <w:numPr>
          <w:ilvl w:val="0"/>
          <w:numId w:val="1100"/>
        </w:numPr>
      </w:pPr>
      <w:r>
        <w:t xml:space="preserve">Screenshots use standardized frames</w:t>
      </w:r>
    </w:p>
    <w:p>
      <w:pPr>
        <w:pStyle w:val="Compact"/>
        <w:numPr>
          <w:ilvl w:val="0"/>
          <w:numId w:val="1100"/>
        </w:numPr>
      </w:pPr>
      <w:r>
        <w:t xml:space="preserve">GitHub links work</w:t>
      </w:r>
    </w:p>
    <w:p>
      <w:pPr>
        <w:pStyle w:val="Compact"/>
        <w:numPr>
          <w:ilvl w:val="0"/>
          <w:numId w:val="1100"/>
        </w:numPr>
      </w:pPr>
      <w:r>
        <w:t xml:space="preserve">PDF résumé downloads correctly</w:t>
      </w:r>
    </w:p>
    <w:p>
      <w:pPr>
        <w:pStyle w:val="Compact"/>
        <w:numPr>
          <w:ilvl w:val="0"/>
          <w:numId w:val="1100"/>
        </w:numPr>
      </w:pPr>
      <w:r>
        <w:t xml:space="preserve">Mobile layout is tested</w:t>
      </w:r>
    </w:p>
    <w:p>
      <w:pPr>
        <w:pStyle w:val="Compact"/>
        <w:numPr>
          <w:ilvl w:val="0"/>
          <w:numId w:val="1100"/>
        </w:numPr>
      </w:pPr>
      <w:r>
        <w:t xml:space="preserve">Contact information is correct</w:t>
      </w:r>
    </w:p>
    <w:p>
      <w:pPr>
        <w:pStyle w:val="Compact"/>
        <w:numPr>
          <w:ilvl w:val="0"/>
          <w:numId w:val="1100"/>
        </w:numPr>
      </w:pPr>
      <w:r>
        <w:t xml:space="preserve">Metadata is complete</w:t>
      </w:r>
    </w:p>
    <w:p>
      <w:pPr>
        <w:pStyle w:val="Compact"/>
        <w:numPr>
          <w:ilvl w:val="0"/>
          <w:numId w:val="1100"/>
        </w:numPr>
      </w:pPr>
      <w:r>
        <w:t xml:space="preserve">Accessibility checks pass</w:t>
      </w:r>
    </w:p>
    <w:p>
      <w:pPr>
        <w:pStyle w:val="Compact"/>
        <w:numPr>
          <w:ilvl w:val="0"/>
          <w:numId w:val="1100"/>
        </w:numPr>
      </w:pPr>
      <w:r>
        <w:t xml:space="preserve">Reduced motion is supported</w:t>
      </w:r>
    </w:p>
    <w:p>
      <w:pPr>
        <w:pStyle w:val="Compact"/>
        <w:numPr>
          <w:ilvl w:val="0"/>
          <w:numId w:val="1100"/>
        </w:numPr>
      </w:pPr>
      <w:r>
        <w:t xml:space="preserve">Performance is acceptable</w:t>
      </w:r>
    </w:p>
    <w:p>
      <w:pPr>
        <w:pStyle w:val="Compact"/>
        <w:numPr>
          <w:ilvl w:val="0"/>
          <w:numId w:val="1100"/>
        </w:numPr>
      </w:pPr>
      <w:r>
        <w:t xml:space="preserve">Solvia One does not overpower the personal brand</w:t>
      </w:r>
    </w:p>
    <w:p>
      <w:pPr>
        <w:pStyle w:val="Compact"/>
        <w:numPr>
          <w:ilvl w:val="0"/>
          <w:numId w:val="1100"/>
        </w:numPr>
      </w:pPr>
      <w:r>
        <w:t xml:space="preserve">No unfinished placeholder sections remain visible</w:t>
      </w:r>
    </w:p>
    <w:p>
      <w:r>
        <w:pict>
          <v:rect style="width:0;height:1.5pt" o:hralign="center" o:hrstd="t" o:hr="t"/>
        </w:pict>
      </w:r>
    </w:p>
    <w:bookmarkEnd w:id="184"/>
    <w:bookmarkStart w:id="185" w:name="locked-decisions"/>
    <w:p>
      <w:pPr>
        <w:pStyle w:val="Heading1"/>
      </w:pPr>
      <w:r>
        <w:t xml:space="preserve">30. Locked Decisions</w:t>
      </w:r>
    </w:p>
    <w:p>
      <w:pPr>
        <w:pStyle w:val="FirstParagraph"/>
      </w:pPr>
      <w:r>
        <w:t xml:space="preserve">The following decisions are approved for Version 1.0:</w:t>
      </w:r>
    </w:p>
    <w:p>
      <w:pPr>
        <w:pStyle w:val="Compact"/>
        <w:numPr>
          <w:ilvl w:val="0"/>
          <w:numId w:val="1101"/>
        </w:numPr>
      </w:pPr>
      <w:r>
        <w:t xml:space="preserve">The website is Jonathan Lee’s personal professional website.</w:t>
      </w:r>
    </w:p>
    <w:p>
      <w:pPr>
        <w:pStyle w:val="Compact"/>
        <w:numPr>
          <w:ilvl w:val="0"/>
          <w:numId w:val="1101"/>
        </w:numPr>
      </w:pPr>
      <w:r>
        <w:t xml:space="preserve">The primary audience is Data Engineer and Analytics Engineer hiring teams.</w:t>
      </w:r>
    </w:p>
    <w:p>
      <w:pPr>
        <w:pStyle w:val="Compact"/>
        <w:numPr>
          <w:ilvl w:val="0"/>
          <w:numId w:val="1101"/>
        </w:numPr>
      </w:pPr>
      <w:r>
        <w:t xml:space="preserve">The primary identity is</w:t>
      </w:r>
      <w:r>
        <w:t xml:space="preserve"> </w:t>
      </w:r>
      <w:r>
        <w:t xml:space="preserve">“Data Engineer &amp; Analytics Systems Builder.”</w:t>
      </w:r>
    </w:p>
    <w:p>
      <w:pPr>
        <w:pStyle w:val="Compact"/>
        <w:numPr>
          <w:ilvl w:val="0"/>
          <w:numId w:val="1101"/>
        </w:numPr>
      </w:pPr>
      <w:r>
        <w:t xml:space="preserve">The design direction is</w:t>
      </w:r>
      <w:r>
        <w:t xml:space="preserve"> </w:t>
      </w:r>
      <w:r>
        <w:t xml:space="preserve">“Editorial Data Systems.”</w:t>
      </w:r>
    </w:p>
    <w:p>
      <w:pPr>
        <w:pStyle w:val="Compact"/>
        <w:numPr>
          <w:ilvl w:val="0"/>
          <w:numId w:val="1101"/>
        </w:numPr>
      </w:pPr>
      <w:r>
        <w:t xml:space="preserve">The website will be English-first.</w:t>
      </w:r>
    </w:p>
    <w:p>
      <w:pPr>
        <w:pStyle w:val="Compact"/>
        <w:numPr>
          <w:ilvl w:val="0"/>
          <w:numId w:val="1101"/>
        </w:numPr>
      </w:pPr>
      <w:r>
        <w:t xml:space="preserve">Work and Lab will remain separate.</w:t>
      </w:r>
    </w:p>
    <w:p>
      <w:pPr>
        <w:pStyle w:val="Compact"/>
        <w:numPr>
          <w:ilvl w:val="0"/>
          <w:numId w:val="1101"/>
        </w:numPr>
      </w:pPr>
      <w:r>
        <w:t xml:space="preserve">The homepage will feature three primary data projects.</w:t>
      </w:r>
    </w:p>
    <w:p>
      <w:pPr>
        <w:pStyle w:val="Compact"/>
        <w:numPr>
          <w:ilvl w:val="0"/>
          <w:numId w:val="1101"/>
        </w:numPr>
      </w:pPr>
      <w:r>
        <w:t xml:space="preserve">Job Search OS will be the primary Lab feature.</w:t>
      </w:r>
    </w:p>
    <w:p>
      <w:pPr>
        <w:pStyle w:val="Compact"/>
        <w:numPr>
          <w:ilvl w:val="0"/>
          <w:numId w:val="1101"/>
        </w:numPr>
      </w:pPr>
      <w:r>
        <w:t xml:space="preserve">Solvia One will appear as supporting context, not the main brand.</w:t>
      </w:r>
    </w:p>
    <w:p>
      <w:pPr>
        <w:pStyle w:val="Compact"/>
        <w:numPr>
          <w:ilvl w:val="0"/>
          <w:numId w:val="1101"/>
        </w:numPr>
      </w:pPr>
      <w:r>
        <w:t xml:space="preserve">The interface will use a warm-light editorial foundation with dark technical panels.</w:t>
      </w:r>
    </w:p>
    <w:p>
      <w:pPr>
        <w:pStyle w:val="Compact"/>
        <w:numPr>
          <w:ilvl w:val="0"/>
          <w:numId w:val="1101"/>
        </w:numPr>
      </w:pPr>
      <w:r>
        <w:t xml:space="preserve">The site will avoid generic developer portfolio conventions.</w:t>
      </w:r>
    </w:p>
    <w:p>
      <w:pPr>
        <w:pStyle w:val="Compact"/>
        <w:numPr>
          <w:ilvl w:val="0"/>
          <w:numId w:val="1101"/>
        </w:numPr>
      </w:pPr>
      <w:r>
        <w:t xml:space="preserve">Version 1.0 will not include an empty Writing section.</w:t>
      </w:r>
    </w:p>
    <w:p>
      <w:pPr>
        <w:pStyle w:val="Compact"/>
        <w:numPr>
          <w:ilvl w:val="0"/>
          <w:numId w:val="1101"/>
        </w:numPr>
      </w:pPr>
      <w:r>
        <w:t xml:space="preserve">The contact path will use direct email, LinkedIn and GitHub links.</w:t>
      </w:r>
    </w:p>
    <w:p>
      <w:pPr>
        <w:pStyle w:val="Compact"/>
        <w:numPr>
          <w:ilvl w:val="0"/>
          <w:numId w:val="1101"/>
        </w:numPr>
      </w:pPr>
      <w:r>
        <w:t xml:space="preserve">Evidence and engineering decisions will take priority over skill claims.</w:t>
      </w:r>
    </w:p>
    <w:p>
      <w:pPr>
        <w:pStyle w:val="Compact"/>
        <w:numPr>
          <w:ilvl w:val="0"/>
          <w:numId w:val="1101"/>
        </w:numPr>
      </w:pPr>
      <w:r>
        <w:t xml:space="preserve">The site will be designed for both fast scanning and detailed review.</w:t>
      </w:r>
    </w:p>
    <w:p>
      <w:r>
        <w:pict>
          <v:rect style="width:0;height:1.5pt" o:hralign="center" o:hrstd="t" o:hr="t"/>
        </w:pict>
      </w:r>
    </w:p>
    <w:bookmarkEnd w:id="185"/>
    <w:bookmarkStart w:id="186" w:name="decisions-for-the-wireframe-stage"/>
    <w:p>
      <w:pPr>
        <w:pStyle w:val="Heading1"/>
      </w:pPr>
      <w:r>
        <w:t xml:space="preserve">31. Decisions for the Wireframe Stage</w:t>
      </w:r>
    </w:p>
    <w:p>
      <w:pPr>
        <w:pStyle w:val="FirstParagraph"/>
      </w:pPr>
      <w:r>
        <w:t xml:space="preserve">The following details will be finalized while creating the homepage wireframe:</w:t>
      </w:r>
    </w:p>
    <w:p>
      <w:pPr>
        <w:pStyle w:val="Compact"/>
        <w:numPr>
          <w:ilvl w:val="0"/>
          <w:numId w:val="1102"/>
        </w:numPr>
      </w:pPr>
      <w:r>
        <w:t xml:space="preserve">Exact hero line breaks</w:t>
      </w:r>
    </w:p>
    <w:p>
      <w:pPr>
        <w:pStyle w:val="Compact"/>
        <w:numPr>
          <w:ilvl w:val="0"/>
          <w:numId w:val="1102"/>
        </w:numPr>
      </w:pPr>
      <w:r>
        <w:t xml:space="preserve">Exact pipeline hero visualization</w:t>
      </w:r>
    </w:p>
    <w:p>
      <w:pPr>
        <w:pStyle w:val="Compact"/>
        <w:numPr>
          <w:ilvl w:val="0"/>
          <w:numId w:val="1102"/>
        </w:numPr>
      </w:pPr>
      <w:r>
        <w:t xml:space="preserve">Desktop navigation behavior</w:t>
      </w:r>
    </w:p>
    <w:p>
      <w:pPr>
        <w:pStyle w:val="Compact"/>
        <w:numPr>
          <w:ilvl w:val="0"/>
          <w:numId w:val="1102"/>
        </w:numPr>
      </w:pPr>
      <w:r>
        <w:t xml:space="preserve">Mobile navigation pattern</w:t>
      </w:r>
    </w:p>
    <w:p>
      <w:pPr>
        <w:pStyle w:val="Compact"/>
        <w:numPr>
          <w:ilvl w:val="0"/>
          <w:numId w:val="1102"/>
        </w:numPr>
      </w:pPr>
      <w:r>
        <w:t xml:space="preserve">Placement of personal photograph</w:t>
      </w:r>
    </w:p>
    <w:p>
      <w:pPr>
        <w:pStyle w:val="Compact"/>
        <w:numPr>
          <w:ilvl w:val="0"/>
          <w:numId w:val="1102"/>
        </w:numPr>
      </w:pPr>
      <w:r>
        <w:t xml:space="preserve">Exact project preview compositions</w:t>
      </w:r>
    </w:p>
    <w:p>
      <w:pPr>
        <w:pStyle w:val="Compact"/>
        <w:numPr>
          <w:ilvl w:val="0"/>
          <w:numId w:val="1102"/>
        </w:numPr>
      </w:pPr>
      <w:r>
        <w:t xml:space="preserve">Light-to-dark section transitions</w:t>
      </w:r>
    </w:p>
    <w:p>
      <w:pPr>
        <w:pStyle w:val="Compact"/>
        <w:numPr>
          <w:ilvl w:val="0"/>
          <w:numId w:val="1102"/>
        </w:numPr>
      </w:pPr>
      <w:r>
        <w:t xml:space="preserve">Footer layout</w:t>
      </w:r>
    </w:p>
    <w:p>
      <w:pPr>
        <w:pStyle w:val="Compact"/>
        <w:numPr>
          <w:ilvl w:val="0"/>
          <w:numId w:val="1102"/>
        </w:numPr>
      </w:pPr>
      <w:r>
        <w:t xml:space="preserve">Resume page relationship to the existing HTML résumé</w:t>
      </w:r>
    </w:p>
    <w:p>
      <w:pPr>
        <w:pStyle w:val="Compact"/>
        <w:numPr>
          <w:ilvl w:val="0"/>
          <w:numId w:val="1102"/>
        </w:numPr>
      </w:pPr>
      <w:r>
        <w:t xml:space="preserve">Whether the Job Search OS preview uses one large screenshot or a multi-screen composition</w:t>
      </w:r>
    </w:p>
    <w:p>
      <w:pPr>
        <w:pStyle w:val="Compact"/>
        <w:numPr>
          <w:ilvl w:val="0"/>
          <w:numId w:val="1102"/>
        </w:numPr>
      </w:pPr>
      <w:r>
        <w:t xml:space="preserve">Whether the Current Focus section shows dates or status only</w:t>
      </w:r>
    </w:p>
    <w:p>
      <w:pPr>
        <w:pStyle w:val="FirstParagraph"/>
      </w:pPr>
      <w:r>
        <w:t xml:space="preserve">These are implementation-level decisions and do not alter the approved strategy.</w:t>
      </w:r>
    </w:p>
    <w:p>
      <w:r>
        <w:pict>
          <v:rect style="width:0;height:1.5pt" o:hralign="center" o:hrstd="t" o:hr="t"/>
        </w:pict>
      </w:r>
    </w:p>
    <w:bookmarkEnd w:id="186"/>
    <w:bookmarkStart w:id="193" w:name="recommended-production-sequence"/>
    <w:p>
      <w:pPr>
        <w:pStyle w:val="Heading1"/>
      </w:pPr>
      <w:r>
        <w:t xml:space="preserve">32. Recommended Production Sequence</w:t>
      </w:r>
    </w:p>
    <w:bookmarkStart w:id="187" w:name="phase-1-content-inventory"/>
    <w:p>
      <w:pPr>
        <w:pStyle w:val="Heading2"/>
      </w:pPr>
      <w:r>
        <w:t xml:space="preserve">Phase 1: Content Inventory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103"/>
        </w:numPr>
      </w:pPr>
      <w:r>
        <w:t xml:space="preserve">Project summaries</w:t>
      </w:r>
    </w:p>
    <w:p>
      <w:pPr>
        <w:pStyle w:val="Compact"/>
        <w:numPr>
          <w:ilvl w:val="0"/>
          <w:numId w:val="1103"/>
        </w:numPr>
      </w:pPr>
      <w:r>
        <w:t xml:space="preserve">Architecture diagrams</w:t>
      </w:r>
    </w:p>
    <w:p>
      <w:pPr>
        <w:pStyle w:val="Compact"/>
        <w:numPr>
          <w:ilvl w:val="0"/>
          <w:numId w:val="1103"/>
        </w:numPr>
      </w:pPr>
      <w:r>
        <w:t xml:space="preserve">Screenshots</w:t>
      </w:r>
    </w:p>
    <w:p>
      <w:pPr>
        <w:pStyle w:val="Compact"/>
        <w:numPr>
          <w:ilvl w:val="0"/>
          <w:numId w:val="1103"/>
        </w:numPr>
      </w:pPr>
      <w:r>
        <w:t xml:space="preserve">GitHub links</w:t>
      </w:r>
    </w:p>
    <w:p>
      <w:pPr>
        <w:pStyle w:val="Compact"/>
        <w:numPr>
          <w:ilvl w:val="0"/>
          <w:numId w:val="1103"/>
        </w:numPr>
      </w:pPr>
      <w:r>
        <w:t xml:space="preserve">Résumé assets</w:t>
      </w:r>
    </w:p>
    <w:p>
      <w:pPr>
        <w:pStyle w:val="Compact"/>
        <w:numPr>
          <w:ilvl w:val="0"/>
          <w:numId w:val="1103"/>
        </w:numPr>
      </w:pPr>
      <w:r>
        <w:t xml:space="preserve">Professional bio</w:t>
      </w:r>
    </w:p>
    <w:p>
      <w:pPr>
        <w:pStyle w:val="Compact"/>
        <w:numPr>
          <w:ilvl w:val="0"/>
          <w:numId w:val="1103"/>
        </w:numPr>
      </w:pPr>
      <w:r>
        <w:t xml:space="preserve">Contact information</w:t>
      </w:r>
    </w:p>
    <w:bookmarkEnd w:id="187"/>
    <w:bookmarkStart w:id="188" w:name="phase-2-low-fidelity-wireframes"/>
    <w:p>
      <w:pPr>
        <w:pStyle w:val="Heading2"/>
      </w:pPr>
      <w:r>
        <w:t xml:space="preserve">Phase 2: Low-Fidelity Wireframes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104"/>
        </w:numPr>
      </w:pPr>
      <w:r>
        <w:t xml:space="preserve">Homepage desktop</w:t>
      </w:r>
    </w:p>
    <w:p>
      <w:pPr>
        <w:pStyle w:val="Compact"/>
        <w:numPr>
          <w:ilvl w:val="0"/>
          <w:numId w:val="1104"/>
        </w:numPr>
      </w:pPr>
      <w:r>
        <w:t xml:space="preserve">Homepage mobile</w:t>
      </w:r>
    </w:p>
    <w:p>
      <w:pPr>
        <w:pStyle w:val="Compact"/>
        <w:numPr>
          <w:ilvl w:val="0"/>
          <w:numId w:val="1104"/>
        </w:numPr>
      </w:pPr>
      <w:r>
        <w:t xml:space="preserve">Work index</w:t>
      </w:r>
    </w:p>
    <w:p>
      <w:pPr>
        <w:pStyle w:val="Compact"/>
        <w:numPr>
          <w:ilvl w:val="0"/>
          <w:numId w:val="1104"/>
        </w:numPr>
      </w:pPr>
      <w:r>
        <w:t xml:space="preserve">Work case study</w:t>
      </w:r>
    </w:p>
    <w:p>
      <w:pPr>
        <w:pStyle w:val="Compact"/>
        <w:numPr>
          <w:ilvl w:val="0"/>
          <w:numId w:val="1104"/>
        </w:numPr>
      </w:pPr>
      <w:r>
        <w:t xml:space="preserve">Lab case study</w:t>
      </w:r>
    </w:p>
    <w:p>
      <w:pPr>
        <w:pStyle w:val="Compact"/>
        <w:numPr>
          <w:ilvl w:val="0"/>
          <w:numId w:val="1104"/>
        </w:numPr>
      </w:pPr>
      <w:r>
        <w:t xml:space="preserve">About</w:t>
      </w:r>
    </w:p>
    <w:p>
      <w:pPr>
        <w:pStyle w:val="Compact"/>
        <w:numPr>
          <w:ilvl w:val="0"/>
          <w:numId w:val="1104"/>
        </w:numPr>
      </w:pPr>
      <w:r>
        <w:t xml:space="preserve">Resume</w:t>
      </w:r>
    </w:p>
    <w:bookmarkEnd w:id="188"/>
    <w:bookmarkStart w:id="189" w:name="phase-3-visual-design-system"/>
    <w:p>
      <w:pPr>
        <w:pStyle w:val="Heading2"/>
      </w:pPr>
      <w:r>
        <w:t xml:space="preserve">Phase 3: Visual Design System</w:t>
      </w:r>
    </w:p>
    <w:p>
      <w:pPr>
        <w:pStyle w:val="FirstParagraph"/>
      </w:pPr>
      <w:r>
        <w:t xml:space="preserve">Finalize:</w:t>
      </w:r>
    </w:p>
    <w:p>
      <w:pPr>
        <w:pStyle w:val="Compact"/>
        <w:numPr>
          <w:ilvl w:val="0"/>
          <w:numId w:val="1105"/>
        </w:numPr>
      </w:pPr>
      <w:r>
        <w:t xml:space="preserve">Typography</w:t>
      </w:r>
    </w:p>
    <w:p>
      <w:pPr>
        <w:pStyle w:val="Compact"/>
        <w:numPr>
          <w:ilvl w:val="0"/>
          <w:numId w:val="1105"/>
        </w:numPr>
      </w:pPr>
      <w:r>
        <w:t xml:space="preserve">Color</w:t>
      </w:r>
    </w:p>
    <w:p>
      <w:pPr>
        <w:pStyle w:val="Compact"/>
        <w:numPr>
          <w:ilvl w:val="0"/>
          <w:numId w:val="1105"/>
        </w:numPr>
      </w:pPr>
      <w:r>
        <w:t xml:space="preserve">Grid</w:t>
      </w:r>
    </w:p>
    <w:p>
      <w:pPr>
        <w:pStyle w:val="Compact"/>
        <w:numPr>
          <w:ilvl w:val="0"/>
          <w:numId w:val="1105"/>
        </w:numPr>
      </w:pPr>
      <w:r>
        <w:t xml:space="preserve">Components</w:t>
      </w:r>
    </w:p>
    <w:p>
      <w:pPr>
        <w:pStyle w:val="Compact"/>
        <w:numPr>
          <w:ilvl w:val="0"/>
          <w:numId w:val="1105"/>
        </w:numPr>
      </w:pPr>
      <w:r>
        <w:t xml:space="preserve">Screenshot frames</w:t>
      </w:r>
    </w:p>
    <w:p>
      <w:pPr>
        <w:pStyle w:val="Compact"/>
        <w:numPr>
          <w:ilvl w:val="0"/>
          <w:numId w:val="1105"/>
        </w:numPr>
      </w:pPr>
      <w:r>
        <w:t xml:space="preserve">Diagram style</w:t>
      </w:r>
    </w:p>
    <w:p>
      <w:pPr>
        <w:pStyle w:val="Compact"/>
        <w:numPr>
          <w:ilvl w:val="0"/>
          <w:numId w:val="1105"/>
        </w:numPr>
      </w:pPr>
      <w:r>
        <w:t xml:space="preserve">Interaction states</w:t>
      </w:r>
    </w:p>
    <w:bookmarkEnd w:id="189"/>
    <w:bookmarkStart w:id="190" w:name="phase-4-high-fidelity-prototype"/>
    <w:p>
      <w:pPr>
        <w:pStyle w:val="Heading2"/>
      </w:pPr>
      <w:r>
        <w:t xml:space="preserve">Phase 4: High-Fidelity Prototype</w:t>
      </w:r>
    </w:p>
    <w:p>
      <w:pPr>
        <w:pStyle w:val="FirstParagraph"/>
      </w:pPr>
      <w:r>
        <w:t xml:space="preserve">Complete:</w:t>
      </w:r>
    </w:p>
    <w:p>
      <w:pPr>
        <w:pStyle w:val="Compact"/>
        <w:numPr>
          <w:ilvl w:val="0"/>
          <w:numId w:val="1106"/>
        </w:numPr>
      </w:pPr>
      <w:r>
        <w:t xml:space="preserve">Homepage</w:t>
      </w:r>
    </w:p>
    <w:p>
      <w:pPr>
        <w:pStyle w:val="Compact"/>
        <w:numPr>
          <w:ilvl w:val="0"/>
          <w:numId w:val="1106"/>
        </w:numPr>
      </w:pPr>
      <w:r>
        <w:t xml:space="preserve">SEC case study</w:t>
      </w:r>
    </w:p>
    <w:p>
      <w:pPr>
        <w:pStyle w:val="Compact"/>
        <w:numPr>
          <w:ilvl w:val="0"/>
          <w:numId w:val="1106"/>
        </w:numPr>
      </w:pPr>
      <w:r>
        <w:t xml:space="preserve">Job Search OS case study</w:t>
      </w:r>
    </w:p>
    <w:p>
      <w:pPr>
        <w:pStyle w:val="FirstParagraph"/>
      </w:pPr>
      <w:r>
        <w:t xml:space="preserve">These pages will establish the reusable visual system.</w:t>
      </w:r>
    </w:p>
    <w:bookmarkEnd w:id="190"/>
    <w:bookmarkStart w:id="191" w:name="phase-5-development"/>
    <w:p>
      <w:pPr>
        <w:pStyle w:val="Heading2"/>
      </w:pPr>
      <w:r>
        <w:t xml:space="preserve">Phase 5: Development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07"/>
        </w:numPr>
      </w:pPr>
      <w:r>
        <w:t xml:space="preserve">Shared layout</w:t>
      </w:r>
    </w:p>
    <w:p>
      <w:pPr>
        <w:pStyle w:val="Compact"/>
        <w:numPr>
          <w:ilvl w:val="0"/>
          <w:numId w:val="1107"/>
        </w:numPr>
      </w:pPr>
      <w:r>
        <w:t xml:space="preserve">Content model</w:t>
      </w:r>
    </w:p>
    <w:p>
      <w:pPr>
        <w:pStyle w:val="Compact"/>
        <w:numPr>
          <w:ilvl w:val="0"/>
          <w:numId w:val="1107"/>
        </w:numPr>
      </w:pPr>
      <w:r>
        <w:t xml:space="preserve">Responsive pages</w:t>
      </w:r>
    </w:p>
    <w:p>
      <w:pPr>
        <w:pStyle w:val="Compact"/>
        <w:numPr>
          <w:ilvl w:val="0"/>
          <w:numId w:val="1107"/>
        </w:numPr>
      </w:pPr>
      <w:r>
        <w:t xml:space="preserve">MDX case studies</w:t>
      </w:r>
    </w:p>
    <w:p>
      <w:pPr>
        <w:pStyle w:val="Compact"/>
        <w:numPr>
          <w:ilvl w:val="0"/>
          <w:numId w:val="1107"/>
        </w:numPr>
      </w:pPr>
      <w:r>
        <w:t xml:space="preserve">SEO</w:t>
      </w:r>
    </w:p>
    <w:p>
      <w:pPr>
        <w:pStyle w:val="Compact"/>
        <w:numPr>
          <w:ilvl w:val="0"/>
          <w:numId w:val="1107"/>
        </w:numPr>
      </w:pPr>
      <w:r>
        <w:t xml:space="preserve">Accessibility</w:t>
      </w:r>
    </w:p>
    <w:p>
      <w:pPr>
        <w:pStyle w:val="Compact"/>
        <w:numPr>
          <w:ilvl w:val="0"/>
          <w:numId w:val="1107"/>
        </w:numPr>
      </w:pPr>
      <w:r>
        <w:t xml:space="preserve">Deployment</w:t>
      </w:r>
    </w:p>
    <w:bookmarkEnd w:id="191"/>
    <w:bookmarkStart w:id="192" w:name="phase-6-review-and-launch"/>
    <w:p>
      <w:pPr>
        <w:pStyle w:val="Heading2"/>
      </w:pPr>
      <w:r>
        <w:t xml:space="preserve">Phase 6: Review and Launch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108"/>
        </w:numPr>
      </w:pPr>
      <w:r>
        <w:t xml:space="preserve">Content accuracy</w:t>
      </w:r>
    </w:p>
    <w:p>
      <w:pPr>
        <w:pStyle w:val="Compact"/>
        <w:numPr>
          <w:ilvl w:val="0"/>
          <w:numId w:val="1108"/>
        </w:numPr>
      </w:pPr>
      <w:r>
        <w:t xml:space="preserve">Links</w:t>
      </w:r>
    </w:p>
    <w:p>
      <w:pPr>
        <w:pStyle w:val="Compact"/>
        <w:numPr>
          <w:ilvl w:val="0"/>
          <w:numId w:val="1108"/>
        </w:numPr>
      </w:pPr>
      <w:r>
        <w:t xml:space="preserve">Mobile behavior</w:t>
      </w:r>
    </w:p>
    <w:p>
      <w:pPr>
        <w:pStyle w:val="Compact"/>
        <w:numPr>
          <w:ilvl w:val="0"/>
          <w:numId w:val="1108"/>
        </w:numPr>
      </w:pPr>
      <w:r>
        <w:t xml:space="preserve">Performance</w:t>
      </w:r>
    </w:p>
    <w:p>
      <w:pPr>
        <w:pStyle w:val="Compact"/>
        <w:numPr>
          <w:ilvl w:val="0"/>
          <w:numId w:val="1108"/>
        </w:numPr>
      </w:pPr>
      <w:r>
        <w:t xml:space="preserve">Recruiter usability</w:t>
      </w:r>
    </w:p>
    <w:p>
      <w:pPr>
        <w:pStyle w:val="Compact"/>
        <w:numPr>
          <w:ilvl w:val="0"/>
          <w:numId w:val="1108"/>
        </w:numPr>
      </w:pPr>
      <w:r>
        <w:t xml:space="preserve">Visual consistency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final-creative-direction"/>
    <w:p>
      <w:pPr>
        <w:pStyle w:val="Heading1"/>
      </w:pPr>
      <w:r>
        <w:t xml:space="preserve">33. Final Creative Direction</w:t>
      </w:r>
    </w:p>
    <w:p>
      <w:pPr>
        <w:pStyle w:val="FirstParagraph"/>
      </w:pPr>
      <w:r>
        <w:t xml:space="preserve">The final website should feel like the work of someone who:</w:t>
      </w:r>
    </w:p>
    <w:p>
      <w:pPr>
        <w:pStyle w:val="Compact"/>
        <w:numPr>
          <w:ilvl w:val="0"/>
          <w:numId w:val="1109"/>
        </w:numPr>
      </w:pPr>
      <w:r>
        <w:t xml:space="preserve">Understands systems</w:t>
      </w:r>
    </w:p>
    <w:p>
      <w:pPr>
        <w:pStyle w:val="Compact"/>
        <w:numPr>
          <w:ilvl w:val="0"/>
          <w:numId w:val="1109"/>
        </w:numPr>
      </w:pPr>
      <w:r>
        <w:t xml:space="preserve">Selects information carefully</w:t>
      </w:r>
    </w:p>
    <w:p>
      <w:pPr>
        <w:pStyle w:val="Compact"/>
        <w:numPr>
          <w:ilvl w:val="0"/>
          <w:numId w:val="1109"/>
        </w:numPr>
      </w:pPr>
      <w:r>
        <w:t xml:space="preserve">Documents decisions</w:t>
      </w:r>
    </w:p>
    <w:p>
      <w:pPr>
        <w:pStyle w:val="Compact"/>
        <w:numPr>
          <w:ilvl w:val="0"/>
          <w:numId w:val="1109"/>
        </w:numPr>
      </w:pPr>
      <w:r>
        <w:t xml:space="preserve">Builds beyond tutorials</w:t>
      </w:r>
    </w:p>
    <w:p>
      <w:pPr>
        <w:pStyle w:val="Compact"/>
        <w:numPr>
          <w:ilvl w:val="0"/>
          <w:numId w:val="1109"/>
        </w:numPr>
      </w:pPr>
      <w:r>
        <w:t xml:space="preserve">Connects data to practical use</w:t>
      </w:r>
    </w:p>
    <w:p>
      <w:pPr>
        <w:pStyle w:val="Compact"/>
        <w:numPr>
          <w:ilvl w:val="0"/>
          <w:numId w:val="1109"/>
        </w:numPr>
      </w:pPr>
      <w:r>
        <w:t xml:space="preserve">Continues learning</w:t>
      </w:r>
    </w:p>
    <w:p>
      <w:pPr>
        <w:pStyle w:val="Compact"/>
        <w:numPr>
          <w:ilvl w:val="0"/>
          <w:numId w:val="1109"/>
        </w:numPr>
      </w:pPr>
      <w:r>
        <w:t xml:space="preserve">Can communicate with both technical and business audiences</w:t>
      </w:r>
    </w:p>
    <w:p>
      <w:pPr>
        <w:pStyle w:val="FirstParagraph"/>
      </w:pPr>
      <w:r>
        <w:t xml:space="preserve">The site should not tell visitors that Jonathan is thoughtful, reliable and technically capable.</w:t>
      </w:r>
    </w:p>
    <w:p>
      <w:pPr>
        <w:pStyle w:val="BodyText"/>
      </w:pPr>
      <w:r>
        <w:t xml:space="preserve">It should make those conclusions unavoidable through the quality of the work, structure and presentation.</w:t>
      </w:r>
    </w:p>
    <w:bookmarkEnd w:id="1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2026-07-24T04:42:12Z</dcterms:created>
  <dcterms:modified xsi:type="dcterms:W3CDTF">2026-07-24T04:42:12Z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