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5E20"/>
          <w:sz w:val="64"/>
          <w:szCs w:val="64"/>
        </w:rPr>
        <w:t xml:space="preserve">GLPI REST API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D32"/>
          <w:sz w:val="40"/>
          <w:szCs w:val="40"/>
        </w:rPr>
        <w:t xml:space="preserve">Módulo Administração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55A64"/>
          <w:sz w:val="24"/>
          <w:szCs w:val="24"/>
        </w:rPr>
        <w:t xml:space="preserve">Usuários · Grupos · Perfis · Entidades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Mapeamento Completo de Endpoints, Testes e Validações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55A64"/>
          <w:sz w:val="20"/>
          <w:szCs w:val="20"/>
        </w:rPr>
        <w:t xml:space="preserve">hub_dtic_and_sis  |  2026-03-10</w:t>
      </w:r>
    </w:p>
    <w:p>
      <w:r>
        <w:br w:type="page"/>
      </w:r>
    </w:p>
    <w:p>
      <w:pPr>
        <w:pStyle w:val="Heading1"/>
        <w:pBdr>
          <w:bottom w:val="single" w:color="1B5E2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Introdução e Objetivos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Este relatório documenta o estudo completo da API REST do GLPI focado nos recursos do menu Administração: Usuários, Grupos, Perfis e Entidades. O objetivo é mapear todos os endpoints disponíveis, suas possibilidades de CRUD, e validar cada operação para informar decisões de implementação no Hub tensor-aurora.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Base URL padrão: </w:t>
      </w: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{glpi_base}/apirest.php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 —  todos os endpoints documentados são relativos a esta base.</w:t>
      </w:r>
    </w:p>
    <w:p>
      <w:pPr>
        <w:pBdr>
          <w:bottom w:val="single" w:color="C8E6C9" w:sz="2" w:space="1"/>
        </w:pBdr>
        <w:spacing w:after="200" w:before="200"/>
      </w:pPr>
    </w:p>
    <w:p>
      <w:pPr>
        <w:pStyle w:val="Heading1"/>
        <w:pBdr>
          <w:bottom w:val="single" w:color="1B5E2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Autenticação e Sessão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 API REST do GLPI usa autenticação baseada em Session-Token. Toda requisição (exceto initSession) requer o header Session-Token. O App-Token é opcional mas recomendado para identificar o cliente.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6080"/>
      </w:tblGrid>
      <w:tr>
        <w:trPr>
          <w:tblHeader/>
        </w:trP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/initSession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Inicia sessão. Header: Authorization: Basic base64(user:pass) ou user_token. Retorna session_token.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/killSession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Encerra sessão. Invalida o session_token.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/getMyProfiles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Lista todos os perfis disponíveis para o usuário logado.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/getActiveProfile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Retorna o perfil atualmente ativo na sessão.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/changeActiveProfile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Altera o perfil ativo. Body: {"profiles_id": 4}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/getMyEntities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Lista entidades acessíveis para o perfil ativo.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/getActiveEntities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Retorna a entidade atualmente ativa na sessão.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/changeActiveEntities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Altera entidade ativa. Body: {"entities_id": 1, "is_recursive": true}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/getFullSession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Retorna a sessão PHP completa ($_SESSION). Útil para debug.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hd w:fill="FFF9C4" w:val="clear"/>
        <w:spacing w:after="120" w:before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O token de sessão tem escopo. Por padrão as sessões são read-only. Para operações de escrita, use ?session_write=true na chamada de initSession.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Exemplo: Iniciar sessão com usuário e senha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GET /apirest.php/initSession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Authorization: Basic am9uYXRoYW4tbW9sZXR0YTpzZW5oYQ==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App-Token: seu_app_token_aqui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Resposta: { "session_token": "83af7e620c83a50a18d3eac2f6ed05a3..." }</w:t>
      </w:r>
    </w:p>
    <w:p>
      <w:pPr>
        <w:pBdr>
          <w:bottom w:val="single" w:color="C8E6C9" w:sz="2" w:space="1"/>
        </w:pBdr>
        <w:spacing w:after="200" w:before="200"/>
      </w:pPr>
    </w:p>
    <w:p>
      <w:pPr>
        <w:pStyle w:val="Heading1"/>
        <w:pBdr>
          <w:bottom w:val="single" w:color="1B5E2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Usuários (User)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 itemtype User representa os usuários do GLPI. O CRUD é feito via endpoints genéricos do itemtype. Grupos e Perfis são vínculos separados — o User base não os contém diretamente.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CRUD Principal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6080"/>
      </w:tblGrid>
      <w:tr>
        <w:trPr>
          <w:tblHeader/>
        </w:trP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Lista todos os usuários. Suporta paginação, filtros e expand_dropdowns.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/User/{id}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Retorna um usuário específico pelo ID.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Cria novo usuário. Body: { "input": { campos } }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651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/User/{id}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Atualiza usuário. Body: { "input": { campos } }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6A1B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/User/{id}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Atualização parcial de usuário.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B71C1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/User/{id}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Soft delete (move para lixeira). ?purge=true para exclusão definitiva.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/User/{id}/Log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Histórico de alterações do usuário.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/search/User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Busca avançada com critérios. Suporta searchText, sort, order, range.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Campos do User (POST/PUT)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Campos disponíveis ao criar ou editar um usuário: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6080"/>
      </w:tblGrid>
      <w:tr>
        <w:trPr>
          <w:tblHeader/>
        </w:trP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Login do usuário. Obrigatório.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realname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Sobrenome do usuário.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firstname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Primeiro nome.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Senha em texto plano. Armazenada como hash.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 | 1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Usuário ativo. Default: 1.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entities_id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Entidade padrão do usuário. NÃO vincula o usuário à entidade.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profiles_id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⚠️ Perfil PADRÃO — NÃO é vínculo ativo de perfil. Vínculo real via Profile_User.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groups_id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⚠️ Grupo PADRÃO — NÃO é vínculo de grupo. Vínculo real via Group_User.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hd w:fill="FFEBEE" w:val="clear"/>
        <w:spacing w:after="120" w:before="120"/>
        <w:ind w:left="200"/>
      </w:pPr>
      <w:r>
        <w:rPr>
          <w:rFonts w:ascii="Arial" w:cs="Arial" w:eastAsia="Arial" w:hAnsi="Arial"/>
          <w:sz w:val="20"/>
          <w:szCs w:val="20"/>
        </w:rPr>
        <w:t xml:space="preserve">🔴 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ARMADILHA CRÍTICA: groups_id e profiles_id no objeto User são apenas defaults informativos. Para vincular um usuário a um grupo ou perfil de verdade, use os sub-recursos Group_User e Profile_User.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3.3 Sub-recursos do Usuário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Grupos e perfis de um usuário são gerenciados via sub-recursos (tabelas de ligação):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6080"/>
      </w:tblGrid>
      <w:tr>
        <w:trPr>
          <w:tblHeader/>
        </w:trP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/User/{id}/Group_User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Lista grupos vinculados ao usuário.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/User/{id}/Group_User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Vincula grupo ao usuário. Body: {"input":{"groups_id":X, "entities_id":Y}}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B71C1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/Group_User/{id}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Remove vínculo usuário-grupo pelo ID do vínculo.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/User/{id}/Profile_User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Lista perfis vinculados ao usuário com entidades.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/User/{id}/Profile_User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Vincula perfil ao usuário. Body: {"input":{"users_id":X, "profiles_id":Y, "entities_id":Z, "is_recursive":0}}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B71C1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/Profile_User/{id}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Remove vínculo usuário-perfil.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/User/{id}/UserEmail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Lista e-mails do usuário.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/User/{id}/UserEmail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Adiciona e-mail. Body: {"input":{"email":"addr"}}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/User/{id}/Ticket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Lista tickets do usuário (como solicitante).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Exemplo: Vincular usuário ao grupo Hub-App-carregadores (ID 104)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POST /apirest.php/User/42/Group_User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Body: { "input": { "groups_id": 104, "entities_id": 0 } }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Resposta: { "id": 789, "message": "" }  — ID 789 é o ID do vínculo criado.</w:t>
      </w:r>
    </w:p>
    <w:p>
      <w:pPr>
        <w:pBdr>
          <w:bottom w:val="single" w:color="C8E6C9" w:sz="2" w:space="1"/>
        </w:pBdr>
        <w:spacing w:after="200" w:before="200"/>
      </w:pPr>
    </w:p>
    <w:p>
      <w:pPr>
        <w:pStyle w:val="Heading1"/>
        <w:pBdr>
          <w:bottom w:val="single" w:color="1B5E2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Grupos (Group)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Grupos no GLPI são unidades organizacionais que podem representar times, setores ou — no contexto do Hub — controles de acesso a módulos (Hub-App-*). Grupos são hierárquicos e podem ter membros (usuários) e sub-grupos.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CRUD Principal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6080"/>
      </w:tblGrid>
      <w:tr>
        <w:trPr>
          <w:tblHeader/>
        </w:trP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/Group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Lista todos os grupos acessíveis.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/Group/{id}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Retorna grupo pelo ID.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/Group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Cria novo grupo. Body: { "input": { "name": "...", "entities_id": 0 } }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651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/Group/{id}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Atualiza grupo.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B71C1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/Group/{id}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Remove grupo.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/Group/{id}/Group_User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Lista usuários membros do grupo.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/Group_User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Adiciona usuário ao grupo. Body: {"input":{"users_id":X,"groups_id":Y,"entities_id":Z}}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/search/Group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Busca avançada de grupos com filtros.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Campos do Group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6080"/>
      </w:tblGrid>
      <w:tr>
        <w:trPr>
          <w:tblHeader/>
        </w:trP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completo do grupo. Ex: Hub-App-carregadores.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entities_id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Entidade dona do grupo. 0 = Root entity.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is_recursive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 | 1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o grupo é visível em sub-entidades.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is_requester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 | 1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membros podem ser solicitantes de tickets.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is_assign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 | 1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membros podem ser atribuídos como técnicos.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is_usergroup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 | 1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Grupo de usuários (vs. grupo de items). Hub-App-* usam 1.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Exemplo: Listar membros do grupo Hub-App-carregadores (ID 104)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GET /apirest.php/Group/104/Group_User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Retorna array de Group_User com users_id, groups_id, entities_id, is_dynamic.</w:t>
      </w:r>
    </w:p>
    <w:p>
      <w:pPr>
        <w:pBdr>
          <w:bottom w:val="single" w:color="C8E6C9" w:sz="2" w:space="1"/>
        </w:pBdr>
        <w:spacing w:after="200" w:before="200"/>
      </w:pPr>
    </w:p>
    <w:p>
      <w:pPr>
        <w:pStyle w:val="Heading1"/>
        <w:pBdr>
          <w:bottom w:val="single" w:color="1B5E2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Perfis (Profile)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Perfis definem conjuntos de permissões no GLPI. Diferente de Grupos (que organizam usuários), Perfis determinam o que um usuário pode fazer. O vínculo Usuário-Perfil-Entidade é feito via Profile_User.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hd w:fill="E3F2FD" w:val="clear"/>
        <w:spacing w:after="120" w:before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Os Perfis em si (criação, edição, permissões internas) geralmente não são gerenciados via API — são configurados na interface do GLPI. A API permite consultar perfis e gerenciar vínculos usuário-perfil.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6080"/>
      </w:tblGrid>
      <w:tr>
        <w:trPr>
          <w:tblHeader/>
        </w:trP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/Profile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Lista todos os perfis do sistema.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/Profile/{id}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Retorna perfil pelo ID.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/getMyProfiles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Perfis disponíveis para o usuário logado (sessão ativa).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/getActiveProfile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Perfil atualmente ativo na sessão.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/changeActiveProfile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Altera perfil ativo. Body: {"profiles_id": 4}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/Profile_User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Lista todos os vínculos usuário-perfil.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/Profile_User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Cria vínculo usuário-perfil. Body: {"input":{"users_id":X,"profiles_id":Y,"entities_id":Z,"is_recursive":0}}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B71C1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/Profile_User/{id}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Remove vínculo usuário-perfil pelo ID do vínculo.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/search/Profile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Busca perfis com critérios.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/ProfileRight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Lista permissões detalhadas de um perfil.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Exemplo: Atribuir perfil 'Technician' (ID 6) ao usuário ID 42 na entidade 1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POST /apirest.php/Profile_User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Body: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"input":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"users_id": 42,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"profiles_id": 6,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"entities_id": 1,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"is_recursive": 0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}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hd w:fill="FFF9C4" w:val="clear"/>
        <w:spacing w:after="120" w:before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A capitalização é obrigatória na API REST. Use Profile_User (com P e U maiúsculos), não profile_user. Incorreto retorna ERROR_ITEMTYPE_NOT_FOUND_NOR_COMMONDBTM.</w:t>
      </w:r>
    </w:p>
    <w:p>
      <w:pPr>
        <w:pBdr>
          <w:bottom w:val="single" w:color="C8E6C9" w:sz="2" w:space="1"/>
        </w:pBdr>
        <w:spacing w:after="200" w:before="200"/>
      </w:pPr>
    </w:p>
    <w:p>
      <w:pPr>
        <w:pStyle w:val="Heading1"/>
        <w:pBdr>
          <w:bottom w:val="single" w:color="1B5E2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Entidades (Entity)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Entidades são a estrutura hierárquica do GLPI — representam unidades organizacionais, departamentos ou divisões. No contexto do Hub, a entidade define o escopo de visibilidade dos dados.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6080"/>
      </w:tblGrid>
      <w:tr>
        <w:trPr>
          <w:tblHeader/>
        </w:trP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0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/Entity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Lista entidades acessíveis.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/Entity/{id}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Retorna entidade pelo ID.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/Entity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Cria sub-entidade. Body: {"input":{"name":"...","entities_id":0}}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651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/Entity/{id}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Atualiza entidade.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B71C1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/Entity/{id}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Remove entidade (somente se vazia).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/getMyEntities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Entidades acessíveis para o perfil ativo da sessão.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/getActiveEntities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Entidade atualmente ativa na sessão.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/changeActiveEntities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Altera entidade ativa. Body: {"entities_id":1,"is_recursive":true}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/Entity/{id}/Profile_User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Lista vínculos usuário-perfil dentro da entidade.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/Entity/{id}/Group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Lista grupos pertencentes à entidade.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/search/Entity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Busca entidades com critérios.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hd w:fill="E3F2FD" w:val="clear"/>
        <w:spacing w:after="120" w:before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is_recursive=1 em Profile_User significa que o perfil é herdado por sub-entidades. Útil quando o Hub precisa que um gestor tenha acesso em toda a hierarquia de entidades.</w:t>
      </w:r>
    </w:p>
    <w:p>
      <w:pPr>
        <w:pBdr>
          <w:bottom w:val="single" w:color="C8E6C9" w:sz="2" w:space="1"/>
        </w:pBdr>
        <w:spacing w:after="200" w:before="200"/>
      </w:pPr>
    </w:p>
    <w:p>
      <w:pPr>
        <w:pStyle w:val="Heading1"/>
        <w:pBdr>
          <w:bottom w:val="single" w:color="1B5E2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Parâmetros de Busca e Paginação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Todos os endpoints de listagem (GET /{itemtype}) e /search/{itemtype} aceitam parâmetros de controle: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7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range=0-49</w:t>
            </w:r>
          </w:p>
        </w:tc>
        <w:tc>
          <w:tcPr>
            <w:tcW w:type="dxa" w:w="7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Paginação. Resposta inclui header Content-Range e Accept-Range.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expand_dropdowns=true</w:t>
            </w:r>
          </w:p>
        </w:tc>
        <w:tc>
          <w:tcPr>
            <w:tcW w:type="dxa" w:w="7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Retorna nomes legíveis em vez de IDs numéricos nos campos FK.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get_hateoas=false</w:t>
            </w:r>
          </w:p>
        </w:tc>
        <w:tc>
          <w:tcPr>
            <w:tcW w:type="dxa" w:w="7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o array 'links' da resposta. Reduz tamanho do payload.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searchText[name]=jo</w:t>
            </w:r>
          </w:p>
        </w:tc>
        <w:tc>
          <w:tcPr>
            <w:tcW w:type="dxa" w:w="7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Filtra por campo. Aceita wildcard (*). Útil para buscar usuário por nome.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with_logs=true</w:t>
            </w:r>
          </w:p>
        </w:tc>
        <w:tc>
          <w:tcPr>
            <w:tcW w:type="dxa" w:w="7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Inclui histórico de alterações no GET de item único.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only_id=true</w:t>
            </w:r>
          </w:p>
        </w:tc>
        <w:tc>
          <w:tcPr>
            <w:tcW w:type="dxa" w:w="7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Retorna apenas IDs — útil para verificar existência sem overhead.</w:t>
            </w:r>
          </w:p>
        </w:tc>
      </w:tr>
    </w:tbl>
    <w:p>
      <w:pPr>
        <w:pBdr>
          <w:bottom w:val="single" w:color="C8E6C9" w:sz="2" w:space="1"/>
        </w:pBdr>
        <w:spacing w:after="200" w:before="200"/>
      </w:pPr>
    </w:p>
    <w:p>
      <w:pPr>
        <w:pStyle w:val="Heading1"/>
        <w:pBdr>
          <w:bottom w:val="single" w:color="1B5E2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Plano de Testes e Validações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Definição das operações a testar para cada itemtype. Cada teste deve ser executado com o usuário jonathan-moletta (SUPER-ADMIN) autenticado.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8.1 Operações a testar por itemtype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480"/>
      </w:tblGrid>
      <w:tr>
        <w:trPr>
          <w:tblHeader/>
        </w:trP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Itemtype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validar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T01 — Listar usuários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User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/User com range=0-9. Verificar campos retornados, paginação e Content-Range.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T02 — Detalhes do usuário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User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/User/{id_jonathan} com expand_dropdowns=true.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T03 — Grupos do usuário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Group_User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/User/{id}/Group_User. Confirmar Hub-App-* groups retornados.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T04 — Perfis do usuário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Profile_User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/User/{id}/Profile_User. Confirmar entities_id e is_recursive.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T05 — Listar grupos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Group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/Group + searchText[name]=Hub-App. Confirmar Hub-App-* presentes.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T06 — Membros do grupo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Group_User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/Group/104/Group_User (carregadores). Confirmar membros retornados.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T07 — Adicionar usuário a grupo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Group_User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/Group_User. Verificar ID do vínculo criado. Remover após teste.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T08 — Listar perfis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Profile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/Profile. Mapear IDs reais de todos os perfis. Cruzar com contexts.yaml.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T09 — Listar entidades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Entity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/Entity. Mapear estrutura hierárquica DTIC e SIS.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T10 — Busca avançada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search/User</w:t>
            </w:r>
          </w:p>
        </w:tc>
        <w:tc>
          <w:tcPr>
            <w:tcW w:type="dxa" w:w="64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/search/User com critérios compostos. Validar filtro por is_active=1.</w:t>
            </w:r>
          </w:p>
        </w:tc>
      </w:tr>
    </w:tbl>
    <w:p>
      <w:pPr>
        <w:pBdr>
          <w:bottom w:val="single" w:color="C8E6C9" w:sz="2" w:space="1"/>
        </w:pBdr>
        <w:spacing w:after="200" w:before="200"/>
      </w:pPr>
    </w:p>
    <w:p>
      <w:pPr>
        <w:pStyle w:val="Heading1"/>
        <w:pBdr>
          <w:bottom w:val="single" w:color="1B5E2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Resultados dos Testes</w:t>
      </w:r>
    </w:p>
    <w:p>
      <w:pPr>
        <w:shd w:fill="E3F2FD" w:val="clear"/>
        <w:spacing w:after="120" w:before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Esta seção deve ser preenchida durante a execução dos testes pelo antigravity, que tem acesso direto ao GLPI via GLPIClient e às instâncias DTIC e SIS.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680"/>
      </w:tblGrid>
      <w:tr>
        <w:trPr>
          <w:tblHeader/>
        </w:trP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testado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/ Observação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GET /User (range=0-9)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Aguardando teste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GET /User/{id} (jonathan)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Aguardando teste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GET /User/{id}/Group_User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Aguardando teste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GET /User/{id}/Profile_User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Aguardando teste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GET /Group (searchText=Hub-App)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Aguardando teste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GET /Group/{id}/Group_User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Aguardando teste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POST /Group_User (add+remove)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Aguardando teste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GET /Profile (todos)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Aguardando teste — mapear IDs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POST /Profile_User (add+remove)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Aguardando teste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GET /Entity (hierarquia)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Aguardando teste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GET /search/User (is_active=1)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Aguardando teste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GET /getMyProfiles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Aguardando teste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GET /getFullSession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Aguardando teste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8E6C9" w:sz="2" w:space="1"/>
        </w:pBdr>
        <w:spacing w:after="200" w:before="200"/>
      </w:pPr>
    </w:p>
    <w:p>
      <w:pPr>
        <w:pStyle w:val="Heading1"/>
        <w:pBdr>
          <w:bottom w:val="single" w:color="1B5E2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10. Aplicabilidade ao Hub — O que Podemos Construir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Com base no mapeamento completo, estas são as funcionalidades do menu Administração do GLPI que podem ser replicadas ou consumidas no Hub: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10.1 Tela de Usuários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Listar usuários ativos com nome, perfil, entidade e grupos Hub-App-* — via GET /User + GET /User/{id}/Group_User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Busca por nome ou login — via searchText[name]=... ou /search/User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Ver detalhes + grupos + perfis de um usuário em uma tela — combinando 3 sub-recursos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Atribuir/remover grupo Hub-App-* a um usuário — via POST/DELETE Group_User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10.2 Tela de Grupos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Listar todos os grupos Hub-App-* com contagem de membros — via GET /Group + GET /Group/{id}/Group_User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Ver membros de cada grupo com possibilidade de adicionar/remover — via Group_User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Criar novos grupos Hub-App-* programaticamente — via POST /Group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10.3 Tela de Permissões (Gestão de Acessos do Hub)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Matriz usuário × módulo — cruzar GET /User + GET /User/{id}/Group_User para cada usuário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Diagnóstico automático: usuário tem role gestor mas não está no Hub-App-permissoes?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Ações diretas de atribuição sem sair do Hub — via POST Group_User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10.4 Limitações Identificadas</w:t>
      </w:r>
    </w:p>
    <w:p>
      <w:pPr>
        <w:shd w:fill="FFF9C4" w:val="clear"/>
        <w:spacing w:after="120" w:before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Perfis (Profile) não podem ser criados ou ter suas permissões internas alteradas via API REST — essa gestão é feita na interface nativa do GLPI.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hd w:fill="FFF9C4" w:val="clear"/>
        <w:spacing w:after="120" w:before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A API é case-sensitive nos itemtypes. Group_User, Profile_User, User — todos com capitalização exata. Erros de capitalização retornam 404.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hd w:fill="FFF9C4" w:val="clear"/>
        <w:spacing w:after="120" w:before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Para operações de escrita, a sessão precisa ser iniciada com ?session_write=true ou o usuário deve ter uma sessão com permissões adequadas no perfil ativo.</w:t>
      </w:r>
    </w:p>
    <w:p>
      <w:pPr>
        <w:pBdr>
          <w:bottom w:val="single" w:color="C8E6C9" w:sz="2" w:space="1"/>
        </w:pBdr>
        <w:spacing w:after="200" w:before="200"/>
      </w:pPr>
    </w:p>
    <w:p>
      <w:pPr>
        <w:pStyle w:val="Heading1"/>
        <w:pBdr>
          <w:bottom w:val="single" w:color="1B5E2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11. Referências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Documentação oficial GLPI REST API: {glpi_base}/apirest.php/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DeepWiki GLPI REST API: deepwiki.com/glpi-project/glpi/8.1-rest-api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Forum GLPI — Group_User e Profile_User vínculos: forum.glpi-project.org/viewtopic.php?id=287910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Python GLPI API Client: di.pages.unistra.fr/glpi/python-glpi-api/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Gerado em: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2026-03-10  |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Projeto: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hub_dtic_and_sis (tensor-aurora)  |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Versão: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1.0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E6C9" w:sz="2" w:space="4"/>
      </w:pBdr>
      <w:tabs>
        <w:tab w:val="right" w:pos="9026"/>
      </w:tabs>
    </w:pPr>
    <w:r>
      <w:rPr>
        <w:rFonts w:ascii="Arial" w:cs="Arial" w:eastAsia="Arial" w:hAnsi="Arial"/>
        <w:color w:val="455A64"/>
        <w:sz w:val="16"/>
        <w:szCs w:val="16"/>
      </w:rPr>
      <w:t xml:space="preserve">Confidencial — uso interno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55A64"/>
        <w:sz w:val="16"/>
        <w:szCs w:val="16"/>
      </w:rPr>
      <w:t xml:space="preserve">Página </w:t>
    </w:r>
    <w:r>
      <w:rPr>
        <w:rFonts w:ascii="Arial" w:cs="Arial" w:eastAsia="Arial" w:hAnsi="Arial"/>
        <w:color w:val="455A6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5E20"/>
        <w:sz w:val="16"/>
        <w:szCs w:val="16"/>
      </w:rPr>
      <w:t xml:space="preserve">GLPI REST API — Módulo Administração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55A64"/>
        <w:sz w:val="16"/>
        <w:szCs w:val="16"/>
      </w:rPr>
      <w:t xml:space="preserve">hub_dtic_and_sis | 2026-03-10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2E7D32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840" w:hanging="280"/>
      </w:pPr>
      <w:rPr>
        <w:color w:val="455A6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455A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2026-03-10T23:12:22.462Z</dcterms:created>
  <dcterms:modified xsi:type="dcterms:W3CDTF">2026-03-10T23:12:22.463Z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