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2E44"/>
          <w:sz w:val="52"/>
          <w:szCs w:val="52"/>
        </w:rPr>
        <w:t xml:space="preserve">SIS &amp; DTIC Hub Application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5A7FA3"/>
          <w:sz w:val="28"/>
          <w:szCs w:val="28"/>
        </w:rPr>
        <w:t xml:space="preserve">Relatório Consolidado de Status — Fase 0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2026-03-09  |  Gerado automaticamente a partir dos documentos de auditoria</w:t>
      </w:r>
    </w:p>
    <w:p>
      <w:pPr>
        <w:pBdr>
          <w:bottom w:val="single" w:color="2E4057" w:sz="6" w:space="1"/>
        </w:pBdr>
        <w:spacing w:before="12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Visão Geral do Projeto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Hub Application é uma plataforma centralizada que integra os sistemas SIS (Sistema de Informações Setoriais) e DTIC (Departamento de Tecnologia da Informação), com múltiplos contextos funcionais acessados via seletor de perfil. A aplicação usa Next.js no frontend, FastAPI no backend e GLPI como fonte de autenticação e dados de tickets.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TypeScript + Zustand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GLPI (via API REST)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Contextos Ativos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SIS, SIS-Manutenção, SIS-Conservação, DTIC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Automatizados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(11 testes criados na Fase 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</w:t>
            </w:r>
          </w:p>
        </w:tc>
      </w:tr>
    </w:tbl>
    <w:p>
      <w:pPr>
        <w:spacing w:after="2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Status da Fase 0 — Correção de Bugs Críticos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Fase 0 foi concluída com 2 bugs críticos corrigidos, 1 novo arquivo de middleware criado, 1 auth guard implementado no backend e 11 testes de regressão adicionados.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Bug F1 — ProfileSwitcher não resetava contexto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Severidade: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CRÍTICA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Cenário: usuário logado como Gestor SIS trocava para Conservação e ao voltar para Gestão Estratégica, a URL permanecia em /sis-memoria/dashboard com dados filtrados por conservação. O badge mostrava o papel correto, criando uma ilusão de funcionamento.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Root Cause</w:t>
      </w:r>
    </w:p>
    <w:p>
      <w:pPr>
        <w:pBdr>
          <w:left w:val="single" w:color="CCCCCC" w:sz="12" w:space="4"/>
        </w:pBdr>
        <w:shd w:fill="F8F8F8" w:val="clear"/>
        <w:spacing w:before="80"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targetContext = hubRole.context_override || activeContext;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Quando context_override era null (caso do Gestor), o activeContext residual de 'sis-memoria' era reutilizado.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Fix Aplicado</w:t>
      </w:r>
    </w:p>
    <w:p>
      <w:pPr>
        <w:pBdr>
          <w:left w:val="single" w:color="CCCCCC" w:sz="12" w:space="4"/>
        </w:pBdr>
        <w:shd w:fill="F8F8F8" w:val="clear"/>
        <w:spacing w:before="80"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baseContext = activeContext.includes("-") ? activeContext.split("-")[0] : activeContext;</w:t>
      </w:r>
    </w:p>
    <w:p>
      <w:pPr>
        <w:pBdr>
          <w:left w:val="single" w:color="CCCCCC" w:sz="12" w:space="4"/>
        </w:pBdr>
        <w:shd w:fill="F8F8F8" w:val="clear"/>
        <w:spacing w:before="80"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targetContext = hubRole.context_override || baseContext;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Arquivo: web/src/components/auth/ProfileSwitcher.tsx — extrai contexto raiz antes de resolver o alvo.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Bug F2 — Acesso a dados sem autenticação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Severidade: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CRÍTICA (Segurança)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Cenário: qualquer usuário sem login podia acessar /sis/dashboard e visualizar tickets reais (GLPI-6912, GLPI-6902, etc.). O ProtectedRoute.tsx apenas verificava estado Zustand persistido em localStorage.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Root Causes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ProtectedRoute apenas validava isAuthenticated do localStorage (client-side)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Nenhum middleware Next.js server-side existia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Endpoints FastAPI não exigiam token de usuário — usavam service token do .env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Fix F2 — Middleware Next.js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Arquivo novo: web/src/middleware.ts — intercepta todas as rotas [context]/* e valida cookie hub-session-token antes de renderizar. Redireciona para / com ?redirect= preservando URL original.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Fix F3 — Auth Guard Backend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Arquivo novo: app/core/auth_guard.py — dependência FastAPI verify_session() que aceita token via header X-Session-Token, Session-Token ou cookie. Injetada nos routers db_read.py, search.py e chargers.py.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Cobertura de Testes — test_auth_service.py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11 testes criados cobrindo os dois pontos mais críticos do auth_service.py: resolve_hub_roles() e build_login_response().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 Coberto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test_dtic_tecnico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6 → role tecnico no contexto DTIC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test_dtic_gestor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20 → role gestor no contexto DTIC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test_sis_gestor_no_context_override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3 → gestor SIS sem context_override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test_sis_grupo_manutencao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 22 → tecnico-manutencao, context_override=sis-manutencao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test_sis_grupo_conservacao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 21 → tecnico-conservacao, context_override=sis-memoria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test_fallback_solicitante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desconhecido → fallback solicitante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test_roles_ordering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Ordenação: solicitante &lt; tecnico &lt; gestor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test_sis_multiple_groups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Ambos grupos SIS → roles distintas retornadas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test_basic_parsing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 de sessão GLPI mínima válida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test_glpigroups_as_list_of_ints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Grupos como lista de inteiros [22, 21]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test_glpigroups_as_list_of_dicts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Grupos como lista de dicts [{"id": 22}]</w:t>
            </w:r>
          </w:p>
        </w:tc>
      </w:tr>
    </w:tbl>
    <w:p>
      <w:pPr>
        <w:spacing w:after="2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Validação Pendente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Os fixes foram implementados mas ainda dependem de validação manual e execução dos testes no ambiente local:</w:t>
      </w:r>
    </w:p>
    <w:p>
      <w:pPr>
        <w:spacing w:after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4200"/>
        <w:gridCol w:w="1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/ Procedimento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Executar testes unitários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app &amp;&amp; python -m pytest tests/test_auth_service.py -v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F1 (troca de contexto)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→ SIS Gestor → Conservação → Voltar Gestor → URL deve ser /sis/dashboard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F2 (acesso sem auth)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 anônima → localhost:8080/sis/dashboard → deve redirecionar para /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F3 (backend sem token)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localhost:8080/api/v1/sis/db/stats → deve retornar 401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2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Reflexão de Processo — Por Que Os Bugs Passaram Despercebidos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Os dois bugs críticos escaparam de múltiplas auditorias AI-assistidas. A análise honesta aponta 5 falhas sistêmicas de processo: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estática sem execução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Auditorias leram código-fonte mas nunca simularam fluxos reais de usuário ou fizeram requests HTTP sem 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Foco macro, negligência micro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Semanas planejando ContextRegistry e Feature Manifests enquanto código em produção tinha bugs fundamentais de estado e 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Confiança no guard client-side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ProtectedRoute.tsx criou ilusão de segurança — todos (humano e AI) assumiram auth como 'resolvida'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Ausência de testes E2E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 teste automatizado simulava troca de contexto ou acesso sem autenticação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Enviesamento por complexidade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Partes 'simples' (troca de estado, proteção de rota) foram menos auditadas que partes 'interessantes' (API GLPI, arquitetura extensível)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Mudanças de Processo Adotadas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Toda auditoria de código DEVE incluir testes de fluxo real — nunca apenas leitura estática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Checklist de validação pré-refatoração: auth funciona? dados filtram corretamente? estado reseta?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uma correção não funcionar, PARAR e reavaliar — nunca tentar novamente às cegas</w:t>
      </w:r>
    </w:p>
    <w:p>
      <w:pPr>
        <w:spacing w:after="2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Roadmap Unificado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projeto segue um roadmap de 5 fases incrementais. Nenhuma fase é destrutiva — cada entrega de valor é compatível com o que já existe.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300"/>
        <w:gridCol w:w="18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 Estimada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Correção de Bugs Críticos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dias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Implementado / Pendente validação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ContextRegistry + Feature Manifests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semana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iniciar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0 validada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Permissões App-Level (Hub-App-*)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dias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iniciar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Migração de Dashboards Legados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semanas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iniciar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1 investigado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de Permissões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semanas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iniciar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1.5</w:t>
            </w:r>
          </w:p>
        </w:tc>
      </w:tr>
    </w:tbl>
    <w:p>
      <w:pPr>
        <w:spacing w:after="2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Gaps de Conhecimento — O Que Ainda Falta Investigar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Gap Crítico — Tech Stack dos Dashboards Legados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 portas 4003, 4010 e 5175 hospedam dashboards legados cujo tech stack é desconhecido. Se forem React/Vite, a migração é mecânica. Se forem Flask/HTML, requer reescrita. A estimativa de tempo das Fases 2-3 depende totalmente desta descoberta.</w:t>
      </w:r>
    </w:p>
    <w:p>
      <w:pPr>
        <w:spacing w:after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000"/>
        <w:gridCol w:w="2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DTIC (Métricas/Heatmap)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Desconhecido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Manutenção/Conservação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Desconhecido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Observabilidade (SOC/Rede/Ativos)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Desconhecido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Governança (Normas/KPIs/RACI)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Desconhecido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Gap Importante — AD/LDAP × Grupos Hub-App-*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 criarmos grupos Hub-App-* no GLPI para controle de acesso granular, precisa ser investigado se o sync LDAP os vincula automaticamente ao AD ou se o gerenciamento será manual via Admin Panel.</w:t>
      </w:r>
    </w:p>
    <w:p>
      <w:pPr>
        <w:spacing w:after="2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Decisões Pendentes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400"/>
        <w:gridCol w:w="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Opções Disponíveis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 vive o contexts.yaml?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 no repo / Env vars / Banco de dados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Grupos Hub-App-* gerenciados por quem?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GLPI nativo / Admin Panel / Sync AD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1.5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Migrar ou reescrever dashboards legados?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 do Gap 1 (tech stack)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ContextGuard redireciona para onde?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/ Página de Acesso Negado / Home do contexto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1.5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Quem acessa o Admin Panel?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Super-Admin GLPI / Qualquer gestor / Novo perfil Hub-Admin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</w:tr>
    </w:tbl>
    <w:p>
      <w:pPr>
        <w:spacing w:after="2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3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Refatoração do auth quebra login existente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testes na Fase 0 + feature branch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 legados em tech incompatível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Investigar antes de iniciar Fase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LDAP não sincroniza grupos Hub-App-*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como fallback (Fase 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 — tudo de uma vez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Fases incrementais com entregas independentes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Perda de funcionalidade durante migração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Fases aditivas, não destrutivas; reversível via git</w:t>
            </w:r>
          </w:p>
        </w:tc>
      </w:tr>
    </w:tbl>
    <w:p>
      <w:pPr>
        <w:spacing w:after="240"/>
      </w:pPr>
    </w:p>
    <w:p>
      <w:pPr>
        <w:pBdr>
          <w:bottom w:val="single" w:color="888888" w:sz="6" w:space="1"/>
        </w:pBdr>
        <w:spacing w:before="120" w:after="160"/>
      </w:pPr>
    </w:p>
    <w:p>
      <w:pPr>
        <w:spacing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gerado em 2026-03-09 | Projeto: hub_dtic_and_sis | Repositório: jonathanmoletta17/hub_dtic_and_sis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2E4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2026-03-09T06:49:27.721Z</dcterms:created>
  <dcterms:modified xsi:type="dcterms:W3CDTF">2026-03-09T06:49:27.722Z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